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603" w:rsidRDefault="006E3603" w:rsidP="006E3603">
      <w:pPr>
        <w:spacing w:after="0"/>
        <w:jc w:val="center"/>
        <w:rPr>
          <w:sz w:val="72"/>
          <w:szCs w:val="72"/>
        </w:rPr>
      </w:pPr>
    </w:p>
    <w:p w:rsidR="006E3603" w:rsidRDefault="006E3603" w:rsidP="006E3603">
      <w:pPr>
        <w:spacing w:after="0"/>
        <w:jc w:val="center"/>
        <w:rPr>
          <w:sz w:val="72"/>
          <w:szCs w:val="72"/>
        </w:rPr>
      </w:pPr>
      <w:r>
        <w:rPr>
          <w:noProof/>
        </w:rPr>
        <w:drawing>
          <wp:inline distT="0" distB="0" distL="0" distR="0">
            <wp:extent cx="2647950" cy="2647950"/>
            <wp:effectExtent l="19050" t="0" r="0" b="0"/>
            <wp:docPr id="68" name="Picture 4" descr="http://upload.wikimedia.org/wikipedia/en/thumb/a/a2/UCF_Seal.svg/200px-UCF_Se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a/a2/UCF_Seal.svg/200px-UCF_Seal.svg.png"/>
                    <pic:cNvPicPr>
                      <a:picLocks noChangeAspect="1" noChangeArrowheads="1"/>
                    </pic:cNvPicPr>
                  </pic:nvPicPr>
                  <pic:blipFill>
                    <a:blip r:embed="rId8"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6E3603" w:rsidRPr="0005229D" w:rsidRDefault="006E3603" w:rsidP="006E3603">
      <w:pPr>
        <w:spacing w:after="0"/>
        <w:jc w:val="center"/>
        <w:rPr>
          <w:sz w:val="40"/>
          <w:szCs w:val="40"/>
        </w:rPr>
      </w:pPr>
    </w:p>
    <w:p w:rsidR="006E3603" w:rsidRDefault="006E3603" w:rsidP="006E3603">
      <w:pPr>
        <w:spacing w:after="0"/>
        <w:jc w:val="center"/>
        <w:rPr>
          <w:sz w:val="72"/>
          <w:szCs w:val="72"/>
        </w:rPr>
      </w:pPr>
      <w:r w:rsidRPr="00503F0D">
        <w:rPr>
          <w:sz w:val="72"/>
          <w:szCs w:val="72"/>
        </w:rPr>
        <w:t xml:space="preserve">The Electric </w:t>
      </w:r>
      <w:r>
        <w:rPr>
          <w:sz w:val="72"/>
          <w:szCs w:val="72"/>
        </w:rPr>
        <w:t>Golf Cart</w:t>
      </w:r>
    </w:p>
    <w:p w:rsidR="006E3603" w:rsidRPr="00503F0D" w:rsidRDefault="006E3603" w:rsidP="006E3603">
      <w:pPr>
        <w:spacing w:after="0"/>
        <w:jc w:val="center"/>
        <w:rPr>
          <w:sz w:val="24"/>
          <w:szCs w:val="24"/>
        </w:rPr>
      </w:pPr>
    </w:p>
    <w:p w:rsidR="006E3603" w:rsidRPr="00503F0D" w:rsidRDefault="006E3603" w:rsidP="006E3603">
      <w:pPr>
        <w:spacing w:after="0"/>
        <w:jc w:val="center"/>
        <w:rPr>
          <w:b/>
          <w:sz w:val="28"/>
          <w:szCs w:val="28"/>
        </w:rPr>
      </w:pPr>
      <w:r w:rsidRPr="00503F0D">
        <w:rPr>
          <w:b/>
          <w:sz w:val="28"/>
          <w:szCs w:val="28"/>
        </w:rPr>
        <w:t>Group Members:</w:t>
      </w:r>
    </w:p>
    <w:p w:rsidR="006E3603" w:rsidRDefault="006E3603" w:rsidP="006E3603">
      <w:pPr>
        <w:spacing w:after="0"/>
        <w:jc w:val="center"/>
        <w:rPr>
          <w:sz w:val="28"/>
          <w:szCs w:val="28"/>
        </w:rPr>
      </w:pPr>
      <w:r>
        <w:rPr>
          <w:sz w:val="28"/>
          <w:szCs w:val="28"/>
        </w:rPr>
        <w:t>Patrick Taylor</w:t>
      </w:r>
    </w:p>
    <w:p w:rsidR="006E3603" w:rsidRDefault="006E3603" w:rsidP="006E3603">
      <w:pPr>
        <w:spacing w:after="0"/>
        <w:jc w:val="center"/>
        <w:rPr>
          <w:sz w:val="28"/>
          <w:szCs w:val="28"/>
        </w:rPr>
      </w:pPr>
      <w:r>
        <w:rPr>
          <w:sz w:val="28"/>
          <w:szCs w:val="28"/>
        </w:rPr>
        <w:t>Andrew Bridges</w:t>
      </w:r>
    </w:p>
    <w:p w:rsidR="006E3603" w:rsidRDefault="006E3603" w:rsidP="006E3603">
      <w:pPr>
        <w:spacing w:after="0"/>
        <w:jc w:val="center"/>
        <w:rPr>
          <w:sz w:val="28"/>
          <w:szCs w:val="28"/>
        </w:rPr>
      </w:pPr>
      <w:r>
        <w:rPr>
          <w:sz w:val="28"/>
          <w:szCs w:val="28"/>
        </w:rPr>
        <w:t>Nick Paperno</w:t>
      </w:r>
    </w:p>
    <w:p w:rsidR="006E3603" w:rsidRDefault="006E3603" w:rsidP="006E3603">
      <w:pPr>
        <w:spacing w:after="0"/>
        <w:jc w:val="center"/>
        <w:rPr>
          <w:sz w:val="28"/>
          <w:szCs w:val="28"/>
        </w:rPr>
      </w:pPr>
      <w:r>
        <w:rPr>
          <w:sz w:val="28"/>
          <w:szCs w:val="28"/>
        </w:rPr>
        <w:t>David Yeung</w:t>
      </w:r>
    </w:p>
    <w:p w:rsidR="006E3603" w:rsidRDefault="006E3603" w:rsidP="006E3603">
      <w:pPr>
        <w:jc w:val="center"/>
        <w:rPr>
          <w:sz w:val="28"/>
          <w:szCs w:val="28"/>
        </w:rPr>
      </w:pPr>
    </w:p>
    <w:p w:rsidR="006E3603" w:rsidRPr="00503F0D" w:rsidRDefault="006E3603" w:rsidP="006E3603">
      <w:pPr>
        <w:spacing w:after="0"/>
        <w:jc w:val="center"/>
        <w:rPr>
          <w:b/>
          <w:sz w:val="28"/>
          <w:szCs w:val="28"/>
        </w:rPr>
      </w:pPr>
      <w:r w:rsidRPr="00503F0D">
        <w:rPr>
          <w:b/>
          <w:sz w:val="28"/>
          <w:szCs w:val="28"/>
        </w:rPr>
        <w:t>Spons</w:t>
      </w:r>
      <w:r>
        <w:rPr>
          <w:b/>
          <w:sz w:val="28"/>
          <w:szCs w:val="28"/>
        </w:rPr>
        <w:t>o</w:t>
      </w:r>
      <w:r w:rsidRPr="00503F0D">
        <w:rPr>
          <w:b/>
          <w:sz w:val="28"/>
          <w:szCs w:val="28"/>
        </w:rPr>
        <w:t>rs:</w:t>
      </w:r>
    </w:p>
    <w:p w:rsidR="006E3603" w:rsidRDefault="006E3603" w:rsidP="006E3603">
      <w:pPr>
        <w:spacing w:after="0"/>
        <w:jc w:val="center"/>
        <w:rPr>
          <w:sz w:val="28"/>
          <w:szCs w:val="28"/>
        </w:rPr>
      </w:pPr>
      <w:r>
        <w:rPr>
          <w:sz w:val="28"/>
          <w:szCs w:val="28"/>
        </w:rPr>
        <w:t>Progress Energy</w:t>
      </w:r>
    </w:p>
    <w:p w:rsidR="00C765CA" w:rsidRDefault="006E3603" w:rsidP="006E3603">
      <w:pPr>
        <w:rPr>
          <w:sz w:val="28"/>
          <w:szCs w:val="28"/>
        </w:rPr>
        <w:sectPr w:rsidR="00C765CA" w:rsidSect="001C6BFB">
          <w:footerReference w:type="default" r:id="rId9"/>
          <w:pgSz w:w="12240" w:h="15840"/>
          <w:pgMar w:top="1440" w:right="1440" w:bottom="1440" w:left="2160" w:header="720" w:footer="720" w:gutter="0"/>
          <w:pgNumType w:fmt="lowerRoman" w:start="1"/>
          <w:cols w:space="720"/>
          <w:docGrid w:linePitch="360"/>
        </w:sectPr>
      </w:pPr>
      <w:r>
        <w:rPr>
          <w:sz w:val="28"/>
          <w:szCs w:val="28"/>
        </w:rPr>
        <w:br w:type="page"/>
      </w:r>
    </w:p>
    <w:p w:rsidR="00C765CA" w:rsidRPr="00CC264D" w:rsidRDefault="00C765CA" w:rsidP="00C765CA">
      <w:pPr>
        <w:spacing w:after="0" w:line="240" w:lineRule="auto"/>
        <w:jc w:val="center"/>
        <w:rPr>
          <w:rFonts w:ascii="Arial" w:hAnsi="Arial" w:cs="Arial"/>
          <w:b/>
          <w:sz w:val="40"/>
          <w:szCs w:val="40"/>
        </w:rPr>
      </w:pPr>
      <w:r w:rsidRPr="00CC264D">
        <w:rPr>
          <w:rFonts w:ascii="Arial" w:hAnsi="Arial" w:cs="Arial"/>
          <w:b/>
          <w:sz w:val="40"/>
          <w:szCs w:val="40"/>
        </w:rPr>
        <w:lastRenderedPageBreak/>
        <w:t>Table of Contents</w:t>
      </w:r>
    </w:p>
    <w:p w:rsidR="00C765CA" w:rsidRPr="00CC264D" w:rsidRDefault="00C765CA" w:rsidP="00C765CA">
      <w:pPr>
        <w:tabs>
          <w:tab w:val="left" w:pos="360"/>
          <w:tab w:val="left" w:pos="7200"/>
        </w:tabs>
        <w:spacing w:after="0" w:line="240" w:lineRule="auto"/>
        <w:rPr>
          <w:rFonts w:ascii="Arial" w:hAnsi="Arial" w:cs="Arial"/>
          <w:b/>
          <w:sz w:val="28"/>
          <w:szCs w:val="28"/>
        </w:rPr>
      </w:pPr>
      <w:r w:rsidRPr="00CC264D">
        <w:rPr>
          <w:rFonts w:ascii="Arial" w:hAnsi="Arial" w:cs="Arial"/>
          <w:b/>
          <w:sz w:val="28"/>
          <w:szCs w:val="28"/>
        </w:rPr>
        <w:t xml:space="preserve">1 </w:t>
      </w:r>
      <w:r w:rsidRPr="00CC264D">
        <w:rPr>
          <w:rFonts w:ascii="Arial" w:hAnsi="Arial" w:cs="Arial"/>
          <w:b/>
          <w:sz w:val="28"/>
          <w:szCs w:val="28"/>
        </w:rPr>
        <w:tab/>
        <w:t>Introduction</w:t>
      </w:r>
      <w:r w:rsidRPr="00CC264D">
        <w:rPr>
          <w:rFonts w:ascii="Arial" w:hAnsi="Arial" w:cs="Arial"/>
          <w:b/>
          <w:sz w:val="28"/>
          <w:szCs w:val="28"/>
        </w:rPr>
        <w:tab/>
      </w:r>
      <w:r w:rsidRPr="00CC264D">
        <w:rPr>
          <w:rFonts w:ascii="Arial" w:hAnsi="Arial" w:cs="Arial"/>
          <w:sz w:val="24"/>
          <w:szCs w:val="24"/>
        </w:rPr>
        <w:t>1</w:t>
      </w:r>
    </w:p>
    <w:p w:rsidR="00C765CA" w:rsidRPr="00CC264D" w:rsidRDefault="00C765CA" w:rsidP="00C765CA">
      <w:pPr>
        <w:pStyle w:val="NoSpacing"/>
        <w:tabs>
          <w:tab w:val="left" w:pos="360"/>
          <w:tab w:val="left" w:pos="810"/>
          <w:tab w:val="left" w:pos="7200"/>
        </w:tabs>
        <w:rPr>
          <w:rFonts w:ascii="Arial" w:hAnsi="Arial" w:cs="Arial"/>
          <w:sz w:val="24"/>
          <w:szCs w:val="24"/>
        </w:rPr>
      </w:pPr>
      <w:r w:rsidRPr="00CC264D">
        <w:rPr>
          <w:rFonts w:ascii="Arial" w:hAnsi="Arial" w:cs="Arial"/>
          <w:sz w:val="24"/>
          <w:szCs w:val="24"/>
        </w:rPr>
        <w:tab/>
        <w:t>1.1 Executive Summary</w:t>
      </w:r>
      <w:r w:rsidRPr="00CC264D">
        <w:rPr>
          <w:rFonts w:ascii="Arial" w:hAnsi="Arial" w:cs="Arial"/>
          <w:sz w:val="24"/>
          <w:szCs w:val="24"/>
        </w:rPr>
        <w:tab/>
        <w:t>1</w:t>
      </w:r>
    </w:p>
    <w:p w:rsidR="00C765CA" w:rsidRPr="00CC264D" w:rsidRDefault="00C765CA" w:rsidP="00C765CA">
      <w:pPr>
        <w:pStyle w:val="NoSpacing"/>
        <w:tabs>
          <w:tab w:val="left" w:pos="360"/>
          <w:tab w:val="left" w:pos="810"/>
          <w:tab w:val="left" w:pos="7200"/>
        </w:tabs>
        <w:rPr>
          <w:rFonts w:ascii="Arial" w:hAnsi="Arial" w:cs="Arial"/>
          <w:sz w:val="24"/>
          <w:szCs w:val="24"/>
        </w:rPr>
      </w:pPr>
      <w:r w:rsidRPr="00CC264D">
        <w:rPr>
          <w:rFonts w:ascii="Arial" w:hAnsi="Arial" w:cs="Arial"/>
          <w:sz w:val="24"/>
          <w:szCs w:val="24"/>
        </w:rPr>
        <w:tab/>
        <w:t>1.2 Initial Proposal</w:t>
      </w:r>
      <w:r w:rsidRPr="00CC264D">
        <w:rPr>
          <w:rFonts w:ascii="Arial" w:hAnsi="Arial" w:cs="Arial"/>
          <w:sz w:val="24"/>
          <w:szCs w:val="24"/>
        </w:rPr>
        <w:tab/>
        <w:t>2</w:t>
      </w:r>
    </w:p>
    <w:p w:rsidR="00C765CA" w:rsidRPr="00CC264D" w:rsidRDefault="00C765CA" w:rsidP="00C765CA">
      <w:pPr>
        <w:pStyle w:val="NoSpacing"/>
        <w:tabs>
          <w:tab w:val="left" w:pos="360"/>
          <w:tab w:val="left" w:pos="7200"/>
        </w:tabs>
        <w:rPr>
          <w:rFonts w:ascii="Arial" w:hAnsi="Arial" w:cs="Arial"/>
          <w:b/>
          <w:sz w:val="28"/>
          <w:szCs w:val="28"/>
        </w:rPr>
      </w:pPr>
      <w:r w:rsidRPr="00CC264D">
        <w:rPr>
          <w:rFonts w:ascii="Arial" w:hAnsi="Arial" w:cs="Arial"/>
          <w:b/>
          <w:sz w:val="28"/>
          <w:szCs w:val="28"/>
        </w:rPr>
        <w:t>2</w:t>
      </w:r>
      <w:r w:rsidRPr="00CC264D">
        <w:rPr>
          <w:rFonts w:ascii="Arial" w:hAnsi="Arial" w:cs="Arial"/>
          <w:b/>
          <w:sz w:val="28"/>
          <w:szCs w:val="28"/>
        </w:rPr>
        <w:tab/>
        <w:t>Research</w:t>
      </w:r>
      <w:r w:rsidRPr="00CC264D">
        <w:rPr>
          <w:rFonts w:ascii="Arial" w:hAnsi="Arial" w:cs="Arial"/>
          <w:b/>
          <w:sz w:val="28"/>
          <w:szCs w:val="28"/>
        </w:rPr>
        <w:tab/>
      </w:r>
      <w:r w:rsidRPr="00CC264D">
        <w:rPr>
          <w:rFonts w:ascii="Arial" w:hAnsi="Arial" w:cs="Arial"/>
          <w:sz w:val="24"/>
          <w:szCs w:val="24"/>
        </w:rPr>
        <w:t>9</w:t>
      </w:r>
    </w:p>
    <w:p w:rsidR="00C765CA" w:rsidRPr="00CC264D" w:rsidRDefault="00C765CA" w:rsidP="00C765CA">
      <w:pPr>
        <w:pStyle w:val="NoSpacing"/>
        <w:tabs>
          <w:tab w:val="left" w:pos="360"/>
          <w:tab w:val="left" w:pos="810"/>
          <w:tab w:val="left" w:pos="1170"/>
          <w:tab w:val="left" w:pos="1530"/>
          <w:tab w:val="left" w:pos="7200"/>
        </w:tabs>
        <w:rPr>
          <w:rFonts w:ascii="Arial" w:hAnsi="Arial" w:cs="Arial"/>
          <w:sz w:val="24"/>
          <w:szCs w:val="24"/>
        </w:rPr>
      </w:pPr>
      <w:r w:rsidRPr="00CC264D">
        <w:rPr>
          <w:rFonts w:ascii="Arial" w:hAnsi="Arial" w:cs="Arial"/>
          <w:sz w:val="24"/>
          <w:szCs w:val="24"/>
        </w:rPr>
        <w:tab/>
        <w:t>2.1 Golf Cart</w:t>
      </w:r>
      <w:r w:rsidRPr="00CC264D">
        <w:rPr>
          <w:rFonts w:ascii="Arial" w:hAnsi="Arial" w:cs="Arial"/>
          <w:sz w:val="24"/>
          <w:szCs w:val="24"/>
        </w:rPr>
        <w:tab/>
        <w:t>9</w:t>
      </w:r>
      <w:r w:rsidRPr="00CC264D">
        <w:rPr>
          <w:rFonts w:ascii="Arial" w:hAnsi="Arial" w:cs="Arial"/>
          <w:sz w:val="24"/>
          <w:szCs w:val="24"/>
        </w:rPr>
        <w:tab/>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2.1.1 Golf Cart</w:t>
      </w:r>
      <w:r w:rsidRPr="00CC264D">
        <w:rPr>
          <w:rFonts w:ascii="Arial" w:hAnsi="Arial" w:cs="Arial"/>
          <w:sz w:val="24"/>
          <w:szCs w:val="24"/>
        </w:rPr>
        <w:tab/>
        <w:t>9</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2.1.1.1 Basic Golf Cart</w:t>
      </w:r>
      <w:r w:rsidRPr="00CC264D">
        <w:rPr>
          <w:rFonts w:ascii="Arial" w:hAnsi="Arial" w:cs="Arial"/>
          <w:sz w:val="24"/>
          <w:szCs w:val="24"/>
        </w:rPr>
        <w:tab/>
        <w:t>9</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2.1.1.2 Rough Terrain Utility Vehicle</w:t>
      </w:r>
      <w:r w:rsidRPr="00CC264D">
        <w:rPr>
          <w:rFonts w:ascii="Arial" w:hAnsi="Arial" w:cs="Arial"/>
          <w:sz w:val="24"/>
          <w:szCs w:val="24"/>
        </w:rPr>
        <w:tab/>
        <w:t>10</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2.1.1.3 Burden Carrier</w:t>
      </w:r>
      <w:r w:rsidRPr="00CC264D">
        <w:rPr>
          <w:rFonts w:ascii="Arial" w:hAnsi="Arial" w:cs="Arial"/>
          <w:sz w:val="24"/>
          <w:szCs w:val="24"/>
        </w:rPr>
        <w:tab/>
        <w:t>10</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2.1.2 Motor</w:t>
      </w:r>
      <w:r w:rsidRPr="00CC264D">
        <w:rPr>
          <w:rFonts w:ascii="Arial" w:hAnsi="Arial" w:cs="Arial"/>
          <w:sz w:val="24"/>
          <w:szCs w:val="24"/>
        </w:rPr>
        <w:tab/>
        <w:t>10</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2.1.2.1 Series wound DC motor</w:t>
      </w:r>
      <w:r w:rsidRPr="00CC264D">
        <w:rPr>
          <w:rFonts w:ascii="Arial" w:hAnsi="Arial" w:cs="Arial"/>
          <w:sz w:val="24"/>
          <w:szCs w:val="24"/>
        </w:rPr>
        <w:tab/>
        <w:t>11</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2.1.2.2 Shunt wound DC motor</w:t>
      </w:r>
      <w:r w:rsidRPr="00CC264D">
        <w:rPr>
          <w:rFonts w:ascii="Arial" w:hAnsi="Arial" w:cs="Arial"/>
          <w:sz w:val="24"/>
          <w:szCs w:val="24"/>
        </w:rPr>
        <w:tab/>
        <w:t>12</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2.1.2.3 Compound DC motor</w:t>
      </w:r>
      <w:r w:rsidRPr="00CC264D">
        <w:rPr>
          <w:rFonts w:ascii="Arial" w:hAnsi="Arial" w:cs="Arial"/>
          <w:sz w:val="24"/>
          <w:szCs w:val="24"/>
        </w:rPr>
        <w:tab/>
        <w:t>13</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2.1.2.4 Motor efficiency</w:t>
      </w:r>
      <w:r w:rsidRPr="00CC264D">
        <w:rPr>
          <w:rFonts w:ascii="Arial" w:hAnsi="Arial" w:cs="Arial"/>
          <w:sz w:val="24"/>
          <w:szCs w:val="24"/>
        </w:rPr>
        <w:tab/>
        <w:t>13</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2.1.3</w:t>
      </w:r>
      <w:r w:rsidRPr="00CC264D">
        <w:rPr>
          <w:rFonts w:ascii="Arial" w:hAnsi="Arial" w:cs="Arial"/>
          <w:sz w:val="24"/>
          <w:szCs w:val="24"/>
        </w:rPr>
        <w:tab/>
        <w:t>Batteries</w:t>
      </w:r>
      <w:r w:rsidRPr="00CC264D">
        <w:rPr>
          <w:rFonts w:ascii="Arial" w:hAnsi="Arial" w:cs="Arial"/>
          <w:sz w:val="24"/>
          <w:szCs w:val="24"/>
        </w:rPr>
        <w:tab/>
        <w:t>15</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2.1.3.1 Golf Cart Battery</w:t>
      </w:r>
      <w:r w:rsidRPr="00CC264D">
        <w:rPr>
          <w:rFonts w:ascii="Arial" w:hAnsi="Arial" w:cs="Arial"/>
          <w:sz w:val="24"/>
          <w:szCs w:val="24"/>
        </w:rPr>
        <w:tab/>
        <w:t>15</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2.1.3.2 Lead Acid Battery</w:t>
      </w:r>
      <w:r w:rsidRPr="00CC264D">
        <w:rPr>
          <w:rFonts w:ascii="Arial" w:hAnsi="Arial" w:cs="Arial"/>
          <w:sz w:val="24"/>
          <w:szCs w:val="24"/>
        </w:rPr>
        <w:tab/>
        <w:t>17</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2.1.3.3 Capacity of a battery</w:t>
      </w:r>
      <w:r w:rsidRPr="00CC264D">
        <w:rPr>
          <w:rFonts w:ascii="Arial" w:hAnsi="Arial" w:cs="Arial"/>
          <w:sz w:val="24"/>
          <w:szCs w:val="24"/>
        </w:rPr>
        <w:tab/>
        <w:t>18</w:t>
      </w:r>
    </w:p>
    <w:p w:rsidR="00C765CA" w:rsidRPr="00CC264D" w:rsidRDefault="00373914" w:rsidP="00C765CA">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2.1.3.4 Battery Charging</w:t>
      </w:r>
      <w:r>
        <w:rPr>
          <w:rFonts w:ascii="Arial" w:hAnsi="Arial" w:cs="Arial"/>
          <w:sz w:val="24"/>
          <w:szCs w:val="24"/>
        </w:rPr>
        <w:tab/>
        <w:t>21</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2.1.4 Battery charging techniques</w:t>
      </w:r>
      <w:r w:rsidRPr="00CC264D">
        <w:rPr>
          <w:rFonts w:ascii="Arial" w:hAnsi="Arial" w:cs="Arial"/>
          <w:sz w:val="24"/>
          <w:szCs w:val="24"/>
        </w:rPr>
        <w:tab/>
        <w:t>22</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2.1.4.1 Constant Voltage charging</w:t>
      </w:r>
      <w:r w:rsidRPr="00CC264D">
        <w:rPr>
          <w:rFonts w:ascii="Arial" w:hAnsi="Arial" w:cs="Arial"/>
          <w:sz w:val="24"/>
          <w:szCs w:val="24"/>
        </w:rPr>
        <w:tab/>
        <w:t>22</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2.1.4.2 Constant Current charging</w:t>
      </w:r>
      <w:r w:rsidRPr="00CC264D">
        <w:rPr>
          <w:rFonts w:ascii="Arial" w:hAnsi="Arial" w:cs="Arial"/>
          <w:sz w:val="24"/>
          <w:szCs w:val="24"/>
        </w:rPr>
        <w:tab/>
        <w:t>23</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2.1.4.3 IU charging</w:t>
      </w:r>
      <w:r w:rsidRPr="00CC264D">
        <w:rPr>
          <w:rFonts w:ascii="Arial" w:hAnsi="Arial" w:cs="Arial"/>
          <w:sz w:val="24"/>
          <w:szCs w:val="24"/>
        </w:rPr>
        <w:tab/>
        <w:t>24</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2.1.4.4 IUI charging</w:t>
      </w:r>
      <w:r w:rsidRPr="00CC264D">
        <w:rPr>
          <w:rFonts w:ascii="Arial" w:hAnsi="Arial" w:cs="Arial"/>
          <w:sz w:val="24"/>
          <w:szCs w:val="24"/>
        </w:rPr>
        <w:tab/>
        <w:t>25</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2.1.5 Motor speed control</w:t>
      </w:r>
      <w:r w:rsidRPr="00CC264D">
        <w:rPr>
          <w:rFonts w:ascii="Arial" w:hAnsi="Arial" w:cs="Arial"/>
          <w:sz w:val="24"/>
          <w:szCs w:val="24"/>
        </w:rPr>
        <w:tab/>
        <w:t>26</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2.1.5.1 Resistor controller</w:t>
      </w:r>
      <w:r w:rsidRPr="00CC264D">
        <w:rPr>
          <w:rFonts w:ascii="Arial" w:hAnsi="Arial" w:cs="Arial"/>
          <w:sz w:val="24"/>
          <w:szCs w:val="24"/>
        </w:rPr>
        <w:tab/>
        <w:t>26</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2.1.5.2 PWM controller</w:t>
      </w:r>
      <w:r w:rsidRPr="00CC264D">
        <w:rPr>
          <w:rFonts w:ascii="Arial" w:hAnsi="Arial" w:cs="Arial"/>
          <w:sz w:val="24"/>
          <w:szCs w:val="24"/>
        </w:rPr>
        <w:tab/>
        <w:t>28</w:t>
      </w:r>
    </w:p>
    <w:p w:rsidR="00C765CA" w:rsidRPr="00CC264D" w:rsidRDefault="00C765CA" w:rsidP="00C765CA">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2.1.5.3 PWM regen controller</w:t>
      </w:r>
      <w:r w:rsidRPr="00CC264D">
        <w:rPr>
          <w:rFonts w:ascii="Arial" w:hAnsi="Arial" w:cs="Arial"/>
          <w:sz w:val="24"/>
          <w:szCs w:val="24"/>
        </w:rPr>
        <w:tab/>
        <w:t>31</w:t>
      </w:r>
      <w:r w:rsidRPr="00CC264D">
        <w:rPr>
          <w:rFonts w:ascii="Arial" w:hAnsi="Arial" w:cs="Arial"/>
          <w:sz w:val="24"/>
          <w:szCs w:val="24"/>
        </w:rPr>
        <w:tab/>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hAnsi="Arial" w:cs="Arial"/>
          <w:sz w:val="24"/>
          <w:szCs w:val="24"/>
        </w:rPr>
      </w:pPr>
      <w:r w:rsidRPr="00CC264D">
        <w:rPr>
          <w:rFonts w:ascii="Arial" w:hAnsi="Arial" w:cs="Arial"/>
          <w:sz w:val="24"/>
          <w:szCs w:val="24"/>
        </w:rPr>
        <w:tab/>
        <w:t>2.2</w:t>
      </w:r>
      <w:r w:rsidRPr="00CC264D">
        <w:rPr>
          <w:rFonts w:ascii="Arial" w:hAnsi="Arial" w:cs="Arial"/>
          <w:sz w:val="24"/>
          <w:szCs w:val="24"/>
        </w:rPr>
        <w:tab/>
      </w:r>
      <w:r w:rsidRPr="00CC264D">
        <w:rPr>
          <w:rFonts w:ascii="Arial" w:hAnsi="Arial" w:cs="Arial"/>
          <w:sz w:val="24"/>
          <w:szCs w:val="24"/>
        </w:rPr>
        <w:tab/>
        <w:t>Human Interactive Display</w:t>
      </w:r>
      <w:r w:rsidRPr="00CC264D">
        <w:rPr>
          <w:rFonts w:ascii="Arial" w:hAnsi="Arial" w:cs="Arial"/>
          <w:sz w:val="24"/>
          <w:szCs w:val="24"/>
        </w:rPr>
        <w:tab/>
        <w:t>32</w:t>
      </w:r>
    </w:p>
    <w:p w:rsidR="00C765CA" w:rsidRPr="00CC264D" w:rsidRDefault="00C765CA" w:rsidP="00C765CA">
      <w:pPr>
        <w:tabs>
          <w:tab w:val="left" w:pos="360"/>
          <w:tab w:val="left" w:pos="540"/>
        </w:tabs>
        <w:spacing w:after="0" w:line="100" w:lineRule="atLeast"/>
        <w:jc w:val="both"/>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 xml:space="preserve">2.2.1 CFAG160128B-TMI-TZ Monitor with </w:t>
      </w:r>
    </w:p>
    <w:p w:rsidR="00C765CA" w:rsidRPr="00CC264D" w:rsidRDefault="00C765CA" w:rsidP="00C765CA">
      <w:pPr>
        <w:tabs>
          <w:tab w:val="left" w:pos="360"/>
        </w:tabs>
        <w:spacing w:after="0" w:line="100" w:lineRule="atLeast"/>
        <w:jc w:val="both"/>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 xml:space="preserve">       T</w:t>
      </w:r>
      <w:r>
        <w:rPr>
          <w:rFonts w:ascii="Arial" w:hAnsi="Arial" w:cs="Arial"/>
          <w:sz w:val="24"/>
          <w:szCs w:val="24"/>
        </w:rPr>
        <w:t>6963CFG Controller Overview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34</w:t>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eastAsia="Arial-BoldMT" w:hAnsi="Arial" w:cs="Arial"/>
          <w:sz w:val="24"/>
          <w:szCs w:val="24"/>
        </w:rPr>
      </w:pPr>
      <w:r w:rsidRPr="00CC264D">
        <w:rPr>
          <w:rFonts w:ascii="Arial" w:hAnsi="Arial" w:cs="Arial"/>
          <w:sz w:val="24"/>
          <w:szCs w:val="24"/>
        </w:rPr>
        <w:tab/>
      </w:r>
      <w:r w:rsidRPr="00CC264D">
        <w:rPr>
          <w:rFonts w:ascii="Arial" w:hAnsi="Arial" w:cs="Arial"/>
          <w:sz w:val="24"/>
          <w:szCs w:val="24"/>
        </w:rPr>
        <w:tab/>
        <w:t xml:space="preserve">2.2.2 </w:t>
      </w:r>
      <w:r w:rsidRPr="00CC264D">
        <w:rPr>
          <w:rFonts w:ascii="Arial" w:eastAsia="Arial-BoldMT" w:hAnsi="Arial" w:cs="Arial"/>
          <w:sz w:val="24"/>
          <w:szCs w:val="24"/>
        </w:rPr>
        <w:t xml:space="preserve">CFAF320240F-T-TS Touch Screen with </w:t>
      </w:r>
    </w:p>
    <w:p w:rsidR="00C765CA" w:rsidRPr="00CC264D" w:rsidRDefault="00C765CA" w:rsidP="00373914">
      <w:pPr>
        <w:pStyle w:val="NoSpacing"/>
        <w:tabs>
          <w:tab w:val="left" w:pos="360"/>
          <w:tab w:val="left" w:pos="540"/>
          <w:tab w:val="left" w:pos="720"/>
          <w:tab w:val="left" w:pos="810"/>
          <w:tab w:val="left" w:pos="1530"/>
          <w:tab w:val="left" w:pos="2880"/>
          <w:tab w:val="left" w:pos="7200"/>
        </w:tabs>
        <w:rPr>
          <w:rFonts w:ascii="Arial" w:hAnsi="Arial" w:cs="Arial"/>
          <w:sz w:val="24"/>
          <w:szCs w:val="24"/>
        </w:rPr>
      </w:pPr>
      <w:r w:rsidRPr="00CC264D">
        <w:rPr>
          <w:rFonts w:ascii="Arial" w:eastAsia="Arial-BoldMT" w:hAnsi="Arial" w:cs="Arial"/>
          <w:sz w:val="24"/>
          <w:szCs w:val="24"/>
        </w:rPr>
        <w:tab/>
      </w:r>
      <w:r w:rsidRPr="00CC264D">
        <w:rPr>
          <w:rFonts w:ascii="Arial" w:eastAsia="Arial-BoldMT" w:hAnsi="Arial" w:cs="Arial"/>
          <w:sz w:val="24"/>
          <w:szCs w:val="24"/>
        </w:rPr>
        <w:tab/>
      </w:r>
      <w:r w:rsidRPr="00CC264D">
        <w:rPr>
          <w:rFonts w:ascii="Arial" w:eastAsia="Arial-BoldMT" w:hAnsi="Arial" w:cs="Arial"/>
          <w:sz w:val="24"/>
          <w:szCs w:val="24"/>
        </w:rPr>
        <w:tab/>
        <w:t xml:space="preserve">    </w:t>
      </w:r>
      <w:r>
        <w:rPr>
          <w:rFonts w:ascii="Arial" w:eastAsia="Arial-BoldMT" w:hAnsi="Arial" w:cs="Arial"/>
          <w:sz w:val="24"/>
          <w:szCs w:val="24"/>
        </w:rPr>
        <w:t xml:space="preserve">  SSD2119 Controller Overview</w:t>
      </w:r>
      <w:r>
        <w:rPr>
          <w:rFonts w:ascii="Arial" w:eastAsia="Arial-BoldMT" w:hAnsi="Arial" w:cs="Arial"/>
          <w:sz w:val="24"/>
          <w:szCs w:val="24"/>
        </w:rPr>
        <w:tab/>
        <w:t>37</w:t>
      </w:r>
    </w:p>
    <w:p w:rsidR="00C765CA" w:rsidRPr="00CC264D" w:rsidRDefault="00C765CA" w:rsidP="00373914">
      <w:pPr>
        <w:pStyle w:val="NoSpacing"/>
        <w:tabs>
          <w:tab w:val="left" w:pos="360"/>
          <w:tab w:val="left" w:pos="540"/>
          <w:tab w:val="left" w:pos="720"/>
          <w:tab w:val="left" w:pos="810"/>
          <w:tab w:val="left" w:pos="1530"/>
          <w:tab w:val="left" w:pos="2880"/>
          <w:tab w:val="left" w:pos="7200"/>
        </w:tabs>
        <w:rPr>
          <w:rFonts w:ascii="Arial" w:hAnsi="Arial" w:cs="Arial"/>
          <w:color w:val="000000"/>
          <w:sz w:val="24"/>
          <w:szCs w:val="24"/>
        </w:rPr>
      </w:pPr>
      <w:r w:rsidRPr="00CC264D">
        <w:rPr>
          <w:rFonts w:ascii="Arial" w:hAnsi="Arial" w:cs="Arial"/>
          <w:sz w:val="24"/>
          <w:szCs w:val="24"/>
        </w:rPr>
        <w:tab/>
      </w:r>
      <w:r w:rsidRPr="00CC264D">
        <w:rPr>
          <w:rFonts w:ascii="Arial" w:hAnsi="Arial" w:cs="Arial"/>
          <w:sz w:val="24"/>
          <w:szCs w:val="24"/>
        </w:rPr>
        <w:tab/>
        <w:t xml:space="preserve">2.2.3 </w:t>
      </w:r>
      <w:r w:rsidRPr="00CC264D">
        <w:rPr>
          <w:rFonts w:ascii="Arial" w:hAnsi="Arial" w:cs="Arial"/>
          <w:color w:val="000000"/>
          <w:sz w:val="24"/>
          <w:szCs w:val="24"/>
        </w:rPr>
        <w:t>EA EDIP320</w:t>
      </w:r>
      <w:r>
        <w:rPr>
          <w:rFonts w:ascii="Arial" w:hAnsi="Arial" w:cs="Arial"/>
          <w:color w:val="000000"/>
          <w:sz w:val="24"/>
          <w:szCs w:val="24"/>
        </w:rPr>
        <w:t>J-8LWTP Touch Screen Overview</w:t>
      </w:r>
      <w:r>
        <w:rPr>
          <w:rFonts w:ascii="Arial" w:hAnsi="Arial" w:cs="Arial"/>
          <w:color w:val="000000"/>
          <w:sz w:val="24"/>
          <w:szCs w:val="24"/>
        </w:rPr>
        <w:tab/>
        <w:t>40</w:t>
      </w:r>
    </w:p>
    <w:p w:rsidR="00C765CA" w:rsidRPr="00CC264D" w:rsidRDefault="00C765CA" w:rsidP="00C765CA">
      <w:pPr>
        <w:tabs>
          <w:tab w:val="left" w:pos="360"/>
        </w:tabs>
        <w:spacing w:after="0" w:line="100" w:lineRule="atLeast"/>
        <w:jc w:val="both"/>
        <w:rPr>
          <w:rFonts w:ascii="Arial" w:eastAsia="Calibri-Bold" w:hAnsi="Arial" w:cs="Arial"/>
          <w:sz w:val="24"/>
          <w:szCs w:val="24"/>
        </w:rPr>
      </w:pPr>
      <w:r w:rsidRPr="00CC264D">
        <w:rPr>
          <w:rFonts w:ascii="Arial" w:hAnsi="Arial" w:cs="Arial"/>
          <w:sz w:val="24"/>
          <w:szCs w:val="24"/>
        </w:rPr>
        <w:tab/>
        <w:t xml:space="preserve">   </w:t>
      </w:r>
      <w:r w:rsidRPr="00CC264D">
        <w:rPr>
          <w:rFonts w:ascii="Arial" w:eastAsia="Times New Roman" w:hAnsi="Arial" w:cs="Arial"/>
          <w:sz w:val="24"/>
          <w:szCs w:val="24"/>
        </w:rPr>
        <w:t xml:space="preserve">2.2.4 </w:t>
      </w:r>
      <w:r w:rsidRPr="00CC264D">
        <w:rPr>
          <w:rFonts w:ascii="Arial" w:eastAsia="Calibri-Bold" w:hAnsi="Arial" w:cs="Arial"/>
          <w:sz w:val="24"/>
          <w:szCs w:val="24"/>
        </w:rPr>
        <w:t xml:space="preserve">NHD-3.5-320240MF-ATXL#T-1 Touch Panel with </w:t>
      </w:r>
    </w:p>
    <w:p w:rsidR="00C765CA" w:rsidRPr="00CC264D" w:rsidRDefault="00C765CA" w:rsidP="00373914">
      <w:pPr>
        <w:tabs>
          <w:tab w:val="left" w:pos="360"/>
        </w:tabs>
        <w:spacing w:after="0" w:line="100" w:lineRule="atLeast"/>
        <w:jc w:val="both"/>
        <w:rPr>
          <w:rFonts w:ascii="Arial" w:eastAsia="Calibri-Bold" w:hAnsi="Arial" w:cs="Arial"/>
          <w:sz w:val="24"/>
          <w:szCs w:val="24"/>
        </w:rPr>
      </w:pPr>
      <w:r w:rsidRPr="00CC264D">
        <w:rPr>
          <w:rFonts w:ascii="Arial" w:eastAsia="Calibri-Bold" w:hAnsi="Arial" w:cs="Arial"/>
          <w:sz w:val="24"/>
          <w:szCs w:val="24"/>
        </w:rPr>
        <w:t xml:space="preserve">                  Associated Dri</w:t>
      </w:r>
      <w:r w:rsidR="00373914">
        <w:rPr>
          <w:rFonts w:ascii="Arial" w:eastAsia="Calibri-Bold" w:hAnsi="Arial" w:cs="Arial"/>
          <w:sz w:val="24"/>
          <w:szCs w:val="24"/>
        </w:rPr>
        <w:t>ver and Controller Overview</w:t>
      </w:r>
      <w:r w:rsidR="00373914">
        <w:rPr>
          <w:rFonts w:ascii="Arial" w:eastAsia="Calibri-Bold" w:hAnsi="Arial" w:cs="Arial"/>
          <w:sz w:val="24"/>
          <w:szCs w:val="24"/>
        </w:rPr>
        <w:tab/>
      </w:r>
      <w:r w:rsidR="00373914">
        <w:rPr>
          <w:rFonts w:ascii="Arial" w:eastAsia="Calibri-Bold" w:hAnsi="Arial" w:cs="Arial"/>
          <w:sz w:val="24"/>
          <w:szCs w:val="24"/>
        </w:rPr>
        <w:tab/>
      </w:r>
      <w:r w:rsidR="00373914">
        <w:rPr>
          <w:rFonts w:ascii="Arial" w:eastAsia="Calibri-Bold" w:hAnsi="Arial" w:cs="Arial"/>
          <w:sz w:val="24"/>
          <w:szCs w:val="24"/>
        </w:rPr>
        <w:tab/>
        <w:t>41</w:t>
      </w:r>
    </w:p>
    <w:p w:rsidR="00C765CA" w:rsidRPr="00CC264D" w:rsidRDefault="00C765CA" w:rsidP="00373914">
      <w:pPr>
        <w:pStyle w:val="NoSpacing"/>
        <w:tabs>
          <w:tab w:val="left" w:pos="360"/>
          <w:tab w:val="left" w:pos="540"/>
          <w:tab w:val="left" w:pos="720"/>
          <w:tab w:val="left" w:pos="810"/>
          <w:tab w:val="left" w:pos="1530"/>
          <w:tab w:val="left" w:pos="2880"/>
          <w:tab w:val="left" w:pos="7200"/>
        </w:tabs>
        <w:rPr>
          <w:rFonts w:ascii="Arial" w:eastAsia="Times New Roman" w:hAnsi="Arial" w:cs="Arial"/>
          <w:sz w:val="24"/>
          <w:szCs w:val="24"/>
        </w:rPr>
      </w:pPr>
      <w:r w:rsidRPr="00CC264D">
        <w:rPr>
          <w:rFonts w:ascii="Arial" w:hAnsi="Arial" w:cs="Arial"/>
          <w:sz w:val="24"/>
          <w:szCs w:val="24"/>
        </w:rPr>
        <w:tab/>
      </w:r>
      <w:r w:rsidRPr="00CC264D">
        <w:rPr>
          <w:rFonts w:ascii="Arial" w:hAnsi="Arial" w:cs="Arial"/>
          <w:sz w:val="24"/>
          <w:szCs w:val="24"/>
        </w:rPr>
        <w:tab/>
        <w:t xml:space="preserve">2.2.5 </w:t>
      </w:r>
      <w:r>
        <w:rPr>
          <w:rFonts w:ascii="Arial" w:eastAsia="Calibri-Bold" w:hAnsi="Arial" w:cs="Arial"/>
          <w:sz w:val="24"/>
          <w:szCs w:val="24"/>
        </w:rPr>
        <w:t xml:space="preserve">NT39016D </w:t>
      </w:r>
      <w:r w:rsidR="00373914">
        <w:rPr>
          <w:rFonts w:ascii="Arial" w:eastAsia="Calibri-Bold" w:hAnsi="Arial" w:cs="Arial"/>
          <w:sz w:val="24"/>
          <w:szCs w:val="24"/>
        </w:rPr>
        <w:t>Driver Overview</w:t>
      </w:r>
      <w:r w:rsidR="00373914">
        <w:rPr>
          <w:rFonts w:ascii="Arial" w:eastAsia="Calibri-Bold" w:hAnsi="Arial" w:cs="Arial"/>
          <w:sz w:val="24"/>
          <w:szCs w:val="24"/>
        </w:rPr>
        <w:tab/>
        <w:t>42</w:t>
      </w:r>
    </w:p>
    <w:p w:rsidR="00C765CA" w:rsidRPr="00CC264D" w:rsidRDefault="00C765CA" w:rsidP="00C765CA">
      <w:pPr>
        <w:tabs>
          <w:tab w:val="left" w:pos="360"/>
          <w:tab w:val="left" w:pos="540"/>
          <w:tab w:val="left" w:pos="7200"/>
        </w:tabs>
        <w:spacing w:after="0" w:line="100" w:lineRule="atLeast"/>
        <w:jc w:val="both"/>
        <w:rPr>
          <w:rFonts w:ascii="Arial" w:eastAsia="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eastAsia="Arial" w:hAnsi="Arial" w:cs="Arial"/>
          <w:sz w:val="24"/>
          <w:szCs w:val="24"/>
        </w:rPr>
        <w:t>2</w:t>
      </w:r>
      <w:r w:rsidR="00373914">
        <w:rPr>
          <w:rFonts w:ascii="Arial" w:eastAsia="Arial" w:hAnsi="Arial" w:cs="Arial"/>
          <w:sz w:val="24"/>
          <w:szCs w:val="24"/>
        </w:rPr>
        <w:t>.2.6 LCD Controllers Overview</w:t>
      </w:r>
      <w:r w:rsidR="00373914">
        <w:rPr>
          <w:rFonts w:ascii="Arial" w:eastAsia="Arial" w:hAnsi="Arial" w:cs="Arial"/>
          <w:sz w:val="24"/>
          <w:szCs w:val="24"/>
        </w:rPr>
        <w:tab/>
        <w:t>45</w:t>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eastAsia="Times New Roman"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w:t>
      </w:r>
      <w:r w:rsidRPr="00CC264D">
        <w:rPr>
          <w:rFonts w:ascii="Arial" w:eastAsia="Times New Roman" w:hAnsi="Arial" w:cs="Arial"/>
          <w:sz w:val="24"/>
          <w:szCs w:val="24"/>
        </w:rPr>
        <w:t>2.6.</w:t>
      </w:r>
      <w:r w:rsidR="00373914">
        <w:rPr>
          <w:rFonts w:ascii="Arial" w:eastAsia="Times New Roman" w:hAnsi="Arial" w:cs="Arial"/>
          <w:sz w:val="24"/>
          <w:szCs w:val="24"/>
        </w:rPr>
        <w:t>1 HD44780U Display Controller</w:t>
      </w:r>
      <w:r w:rsidR="00373914">
        <w:rPr>
          <w:rFonts w:ascii="Arial" w:eastAsia="Times New Roman" w:hAnsi="Arial" w:cs="Arial"/>
          <w:sz w:val="24"/>
          <w:szCs w:val="24"/>
        </w:rPr>
        <w:tab/>
        <w:t>45</w:t>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eastAsia="Times New Roman" w:hAnsi="Arial" w:cs="Arial"/>
          <w:sz w:val="24"/>
          <w:szCs w:val="24"/>
        </w:rPr>
        <w:tab/>
      </w:r>
      <w:r w:rsidRPr="00CC264D">
        <w:rPr>
          <w:rFonts w:ascii="Arial" w:eastAsia="Times New Roman" w:hAnsi="Arial" w:cs="Arial"/>
          <w:sz w:val="24"/>
          <w:szCs w:val="24"/>
        </w:rPr>
        <w:tab/>
      </w:r>
      <w:r w:rsidRPr="00CC264D">
        <w:rPr>
          <w:rFonts w:ascii="Arial" w:eastAsia="Times New Roman" w:hAnsi="Arial" w:cs="Arial"/>
          <w:sz w:val="24"/>
          <w:szCs w:val="24"/>
        </w:rPr>
        <w:tab/>
        <w:t>2.</w:t>
      </w:r>
      <w:r w:rsidRPr="00CC264D">
        <w:rPr>
          <w:rFonts w:ascii="Arial" w:eastAsia="Arial" w:hAnsi="Arial" w:cs="Arial"/>
          <w:sz w:val="24"/>
          <w:szCs w:val="24"/>
        </w:rPr>
        <w:t>2.6.2 SED 1335 L</w:t>
      </w:r>
      <w:r w:rsidR="00373914">
        <w:rPr>
          <w:rFonts w:ascii="Arial" w:eastAsia="Arial" w:hAnsi="Arial" w:cs="Arial"/>
          <w:sz w:val="24"/>
          <w:szCs w:val="24"/>
        </w:rPr>
        <w:t>CD controller</w:t>
      </w:r>
      <w:r w:rsidR="00373914">
        <w:rPr>
          <w:rFonts w:ascii="Arial" w:eastAsia="Arial" w:hAnsi="Arial" w:cs="Arial"/>
          <w:sz w:val="24"/>
          <w:szCs w:val="24"/>
        </w:rPr>
        <w:tab/>
        <w:t>48</w:t>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w:t>
      </w:r>
      <w:r w:rsidR="00373914">
        <w:rPr>
          <w:rFonts w:ascii="Arial" w:eastAsia="Arial" w:hAnsi="Arial" w:cs="Arial"/>
          <w:sz w:val="24"/>
          <w:szCs w:val="24"/>
        </w:rPr>
        <w:t>2.6.3 S1D15G00 LCD Controller</w:t>
      </w:r>
      <w:r w:rsidR="00373914">
        <w:rPr>
          <w:rFonts w:ascii="Arial" w:eastAsia="Arial" w:hAnsi="Arial" w:cs="Arial"/>
          <w:sz w:val="24"/>
          <w:szCs w:val="24"/>
        </w:rPr>
        <w:tab/>
        <w:t>49</w:t>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hAnsi="Arial" w:cs="Arial"/>
          <w:sz w:val="24"/>
          <w:szCs w:val="24"/>
        </w:rPr>
        <w:tab/>
      </w:r>
      <w:r w:rsidRPr="00CC264D">
        <w:rPr>
          <w:rFonts w:ascii="Arial" w:hAnsi="Arial" w:cs="Arial"/>
          <w:sz w:val="24"/>
          <w:szCs w:val="24"/>
        </w:rPr>
        <w:tab/>
        <w:t>2.</w:t>
      </w:r>
      <w:r w:rsidRPr="00CC264D">
        <w:rPr>
          <w:rFonts w:ascii="Arial" w:eastAsia="Arial" w:hAnsi="Arial" w:cs="Arial"/>
          <w:sz w:val="24"/>
          <w:szCs w:val="24"/>
        </w:rPr>
        <w:t>2.7 Nios II 3C25 Microprocessor with LCD</w:t>
      </w:r>
    </w:p>
    <w:p w:rsidR="00C765CA" w:rsidRPr="00CC264D" w:rsidRDefault="00373914" w:rsidP="00C765CA">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Controller Overview</w:t>
      </w:r>
      <w:r>
        <w:rPr>
          <w:rFonts w:ascii="Arial" w:eastAsia="Arial" w:hAnsi="Arial" w:cs="Arial"/>
          <w:sz w:val="24"/>
          <w:szCs w:val="24"/>
        </w:rPr>
        <w:tab/>
        <w:t>51</w:t>
      </w:r>
    </w:p>
    <w:p w:rsidR="00C765CA" w:rsidRPr="00CC264D" w:rsidRDefault="00C765CA" w:rsidP="00C765CA">
      <w:pPr>
        <w:pStyle w:val="NoSpacing"/>
        <w:tabs>
          <w:tab w:val="left" w:pos="360"/>
          <w:tab w:val="left" w:pos="540"/>
          <w:tab w:val="left" w:pos="720"/>
          <w:tab w:val="left" w:pos="810"/>
          <w:tab w:val="left" w:pos="1530"/>
          <w:tab w:val="left" w:pos="2880"/>
          <w:tab w:val="left" w:pos="7200"/>
        </w:tabs>
        <w:rPr>
          <w:rFonts w:ascii="Arial" w:hAnsi="Arial" w:cs="Arial"/>
          <w:sz w:val="24"/>
          <w:szCs w:val="24"/>
        </w:rPr>
      </w:pPr>
      <w:r w:rsidRPr="00CC264D">
        <w:rPr>
          <w:rFonts w:ascii="Arial" w:eastAsia="Arial" w:hAnsi="Arial" w:cs="Arial"/>
          <w:sz w:val="24"/>
          <w:szCs w:val="24"/>
        </w:rPr>
        <w:tab/>
      </w:r>
      <w:r w:rsidRPr="00CC264D">
        <w:rPr>
          <w:rFonts w:ascii="Arial" w:eastAsia="Arial" w:hAnsi="Arial" w:cs="Arial"/>
          <w:sz w:val="24"/>
          <w:szCs w:val="24"/>
        </w:rPr>
        <w:tab/>
      </w:r>
      <w:r w:rsidRPr="00CC264D">
        <w:rPr>
          <w:rFonts w:ascii="Arial" w:eastAsia="Arial" w:hAnsi="Arial" w:cs="Arial"/>
          <w:sz w:val="24"/>
          <w:szCs w:val="24"/>
        </w:rPr>
        <w:tab/>
        <w:t>2.2.7.1 Nios II 3C25 Micro</w:t>
      </w:r>
      <w:r w:rsidR="00373914">
        <w:rPr>
          <w:rFonts w:ascii="Arial" w:eastAsia="Arial" w:hAnsi="Arial" w:cs="Arial"/>
          <w:sz w:val="24"/>
          <w:szCs w:val="24"/>
        </w:rPr>
        <w:t>processor with LCD Controller</w:t>
      </w:r>
      <w:r w:rsidR="00373914">
        <w:rPr>
          <w:rFonts w:ascii="Arial" w:eastAsia="Arial" w:hAnsi="Arial" w:cs="Arial"/>
          <w:sz w:val="24"/>
          <w:szCs w:val="24"/>
        </w:rPr>
        <w:tab/>
        <w:t>51</w:t>
      </w:r>
    </w:p>
    <w:p w:rsidR="00C765CA" w:rsidRPr="00CC264D" w:rsidRDefault="00C765CA" w:rsidP="00C765CA">
      <w:pPr>
        <w:pStyle w:val="NoSpacing"/>
        <w:tabs>
          <w:tab w:val="left" w:pos="360"/>
          <w:tab w:val="left" w:pos="540"/>
          <w:tab w:val="left" w:pos="720"/>
          <w:tab w:val="left" w:pos="810"/>
          <w:tab w:val="left" w:pos="1170"/>
          <w:tab w:val="left" w:pos="1530"/>
          <w:tab w:val="left" w:pos="2880"/>
          <w:tab w:val="left" w:pos="7200"/>
        </w:tabs>
        <w:rPr>
          <w:rFonts w:ascii="Arial" w:hAnsi="Arial" w:cs="Arial"/>
          <w:sz w:val="24"/>
          <w:szCs w:val="24"/>
        </w:rPr>
      </w:pPr>
      <w:r w:rsidRPr="00CC264D">
        <w:rPr>
          <w:rFonts w:ascii="Arial" w:hAnsi="Arial" w:cs="Arial"/>
          <w:sz w:val="24"/>
          <w:szCs w:val="24"/>
        </w:rPr>
        <w:lastRenderedPageBreak/>
        <w:tab/>
        <w:t>2.3</w:t>
      </w:r>
      <w:r w:rsidRPr="00CC264D">
        <w:rPr>
          <w:rFonts w:ascii="Arial" w:hAnsi="Arial" w:cs="Arial"/>
          <w:sz w:val="24"/>
          <w:szCs w:val="24"/>
        </w:rPr>
        <w:tab/>
      </w:r>
      <w:r w:rsidRPr="00CC264D">
        <w:rPr>
          <w:rFonts w:ascii="Arial" w:hAnsi="Arial" w:cs="Arial"/>
          <w:sz w:val="24"/>
          <w:szCs w:val="24"/>
        </w:rPr>
        <w:tab/>
        <w:t>Control Systems</w:t>
      </w:r>
      <w:r w:rsidRPr="00CC264D">
        <w:rPr>
          <w:rFonts w:ascii="Arial" w:hAnsi="Arial" w:cs="Arial"/>
          <w:sz w:val="24"/>
          <w:szCs w:val="24"/>
        </w:rPr>
        <w:tab/>
      </w:r>
      <w:r w:rsidRPr="00CC264D">
        <w:rPr>
          <w:rFonts w:ascii="Arial" w:hAnsi="Arial" w:cs="Arial"/>
          <w:sz w:val="24"/>
          <w:szCs w:val="24"/>
        </w:rPr>
        <w:tab/>
      </w:r>
      <w:r w:rsidR="00373914">
        <w:rPr>
          <w:rFonts w:ascii="Arial" w:hAnsi="Arial" w:cs="Arial"/>
          <w:sz w:val="24"/>
          <w:szCs w:val="24"/>
        </w:rPr>
        <w:t>52</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2.3</w:t>
      </w:r>
      <w:r w:rsidR="00373914">
        <w:rPr>
          <w:rFonts w:ascii="Arial" w:hAnsi="Arial" w:cs="Arial"/>
          <w:sz w:val="24"/>
          <w:szCs w:val="24"/>
        </w:rPr>
        <w:t>.1 Spartan 6</w:t>
      </w:r>
      <w:r w:rsidR="00373914">
        <w:rPr>
          <w:rFonts w:ascii="Arial" w:hAnsi="Arial" w:cs="Arial"/>
          <w:sz w:val="24"/>
          <w:szCs w:val="24"/>
        </w:rPr>
        <w:tab/>
      </w:r>
      <w:r w:rsidR="00373914">
        <w:rPr>
          <w:rFonts w:ascii="Arial" w:hAnsi="Arial" w:cs="Arial"/>
          <w:sz w:val="24"/>
          <w:szCs w:val="24"/>
        </w:rPr>
        <w:tab/>
        <w:t>53</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 xml:space="preserve">2.3.2 </w:t>
      </w:r>
      <w:r w:rsidR="00373914">
        <w:rPr>
          <w:rFonts w:ascii="Arial" w:hAnsi="Arial" w:cs="Arial"/>
          <w:sz w:val="24"/>
          <w:szCs w:val="24"/>
        </w:rPr>
        <w:t>ATmega644</w:t>
      </w:r>
      <w:r w:rsidR="00373914">
        <w:rPr>
          <w:rFonts w:ascii="Arial" w:hAnsi="Arial" w:cs="Arial"/>
          <w:sz w:val="24"/>
          <w:szCs w:val="24"/>
        </w:rPr>
        <w:tab/>
      </w:r>
      <w:r w:rsidR="00373914">
        <w:rPr>
          <w:rFonts w:ascii="Arial" w:hAnsi="Arial" w:cs="Arial"/>
          <w:sz w:val="24"/>
          <w:szCs w:val="24"/>
        </w:rPr>
        <w:tab/>
        <w:t>54</w:t>
      </w:r>
      <w:r>
        <w:rPr>
          <w:rFonts w:ascii="Arial" w:hAnsi="Arial" w:cs="Arial"/>
          <w:sz w:val="24"/>
          <w:szCs w:val="24"/>
        </w:rPr>
        <w:tab/>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2.3</w:t>
      </w:r>
      <w:r w:rsidR="00373914">
        <w:rPr>
          <w:rFonts w:ascii="Arial" w:hAnsi="Arial" w:cs="Arial"/>
          <w:sz w:val="24"/>
          <w:szCs w:val="24"/>
        </w:rPr>
        <w:t>.3 ATtiny44A</w:t>
      </w:r>
      <w:r w:rsidR="00373914">
        <w:rPr>
          <w:rFonts w:ascii="Arial" w:hAnsi="Arial" w:cs="Arial"/>
          <w:sz w:val="24"/>
          <w:szCs w:val="24"/>
        </w:rPr>
        <w:tab/>
      </w:r>
      <w:r w:rsidR="00373914">
        <w:rPr>
          <w:rFonts w:ascii="Arial" w:hAnsi="Arial" w:cs="Arial"/>
          <w:sz w:val="24"/>
          <w:szCs w:val="24"/>
        </w:rPr>
        <w:tab/>
        <w:t>55</w:t>
      </w:r>
    </w:p>
    <w:p w:rsidR="00C765CA" w:rsidRPr="00CC264D" w:rsidRDefault="00373914" w:rsidP="00C765CA">
      <w:pPr>
        <w:pStyle w:val="NoSpacing"/>
        <w:tabs>
          <w:tab w:val="left" w:pos="360"/>
          <w:tab w:val="left" w:pos="540"/>
          <w:tab w:val="left" w:pos="720"/>
          <w:tab w:val="left" w:pos="1170"/>
          <w:tab w:val="left" w:pos="1530"/>
          <w:tab w:val="left" w:pos="2880"/>
          <w:tab w:val="left" w:pos="3294"/>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2.3.4 PIC 18F4610</w:t>
      </w:r>
      <w:r>
        <w:rPr>
          <w:rFonts w:ascii="Arial" w:hAnsi="Arial" w:cs="Arial"/>
          <w:sz w:val="24"/>
          <w:szCs w:val="24"/>
        </w:rPr>
        <w:tab/>
      </w:r>
      <w:r>
        <w:rPr>
          <w:rFonts w:ascii="Arial" w:hAnsi="Arial" w:cs="Arial"/>
          <w:sz w:val="24"/>
          <w:szCs w:val="24"/>
        </w:rPr>
        <w:tab/>
      </w:r>
      <w:r>
        <w:rPr>
          <w:rFonts w:ascii="Arial" w:hAnsi="Arial" w:cs="Arial"/>
          <w:sz w:val="24"/>
          <w:szCs w:val="24"/>
        </w:rPr>
        <w:tab/>
        <w:t>57</w:t>
      </w:r>
      <w:r w:rsidR="00C765CA">
        <w:rPr>
          <w:rFonts w:ascii="Arial" w:hAnsi="Arial" w:cs="Arial"/>
          <w:sz w:val="24"/>
          <w:szCs w:val="24"/>
        </w:rPr>
        <w:tab/>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2.3</w:t>
      </w:r>
      <w:r w:rsidR="00373914">
        <w:rPr>
          <w:rFonts w:ascii="Arial" w:hAnsi="Arial" w:cs="Arial"/>
          <w:sz w:val="24"/>
          <w:szCs w:val="24"/>
        </w:rPr>
        <w:t>.5 Programming</w:t>
      </w:r>
      <w:r w:rsidR="00373914">
        <w:rPr>
          <w:rFonts w:ascii="Arial" w:hAnsi="Arial" w:cs="Arial"/>
          <w:sz w:val="24"/>
          <w:szCs w:val="24"/>
        </w:rPr>
        <w:tab/>
      </w:r>
      <w:r w:rsidR="00373914">
        <w:rPr>
          <w:rFonts w:ascii="Arial" w:hAnsi="Arial" w:cs="Arial"/>
          <w:sz w:val="24"/>
          <w:szCs w:val="24"/>
        </w:rPr>
        <w:tab/>
        <w:t>59</w:t>
      </w:r>
    </w:p>
    <w:p w:rsidR="00C765CA" w:rsidRDefault="00373914"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2.3.6 Xilinx ISE</w:t>
      </w:r>
      <w:r>
        <w:rPr>
          <w:rFonts w:ascii="Arial" w:hAnsi="Arial" w:cs="Arial"/>
          <w:sz w:val="24"/>
          <w:szCs w:val="24"/>
        </w:rPr>
        <w:tab/>
      </w:r>
      <w:r>
        <w:rPr>
          <w:rFonts w:ascii="Arial" w:hAnsi="Arial" w:cs="Arial"/>
          <w:sz w:val="24"/>
          <w:szCs w:val="24"/>
        </w:rPr>
        <w:tab/>
        <w:t>60</w:t>
      </w:r>
    </w:p>
    <w:p w:rsidR="00C765CA" w:rsidRPr="00EB6577" w:rsidRDefault="00C765CA" w:rsidP="00C765CA">
      <w:pPr>
        <w:pStyle w:val="NoSpacing"/>
        <w:tabs>
          <w:tab w:val="left" w:pos="360"/>
          <w:tab w:val="left" w:pos="540"/>
          <w:tab w:val="left" w:pos="720"/>
          <w:tab w:val="left" w:pos="1170"/>
          <w:tab w:val="left" w:pos="1530"/>
          <w:tab w:val="left" w:pos="2880"/>
          <w:tab w:val="left" w:pos="4899"/>
        </w:tabs>
        <w:rPr>
          <w:rFonts w:ascii="Arial" w:hAnsi="Arial" w:cs="Arial"/>
          <w:sz w:val="24"/>
          <w:szCs w:val="24"/>
        </w:rPr>
      </w:pPr>
      <w:r w:rsidRPr="00EB6577">
        <w:rPr>
          <w:rFonts w:ascii="Arial" w:hAnsi="Arial" w:cs="Arial"/>
          <w:sz w:val="24"/>
          <w:szCs w:val="24"/>
        </w:rPr>
        <w:tab/>
      </w:r>
      <w:r w:rsidRPr="00EB6577">
        <w:rPr>
          <w:rFonts w:ascii="Arial" w:hAnsi="Arial" w:cs="Arial"/>
          <w:sz w:val="24"/>
          <w:szCs w:val="24"/>
        </w:rPr>
        <w:tab/>
        <w:t>2.3.7 AVR Studios 4/BASIC Platform</w:t>
      </w:r>
      <w:r w:rsidR="00373914">
        <w:rPr>
          <w:rFonts w:ascii="Arial" w:hAnsi="Arial" w:cs="Arial"/>
          <w:sz w:val="24"/>
          <w:szCs w:val="24"/>
        </w:rPr>
        <w:tab/>
      </w:r>
      <w:r w:rsidR="00373914">
        <w:rPr>
          <w:rFonts w:ascii="Arial" w:hAnsi="Arial" w:cs="Arial"/>
          <w:sz w:val="24"/>
          <w:szCs w:val="24"/>
        </w:rPr>
        <w:tab/>
      </w:r>
      <w:r w:rsidR="00373914">
        <w:rPr>
          <w:rFonts w:ascii="Arial" w:hAnsi="Arial" w:cs="Arial"/>
          <w:sz w:val="24"/>
          <w:szCs w:val="24"/>
        </w:rPr>
        <w:tab/>
      </w:r>
      <w:r w:rsidR="00373914">
        <w:rPr>
          <w:rFonts w:ascii="Arial" w:hAnsi="Arial" w:cs="Arial"/>
          <w:sz w:val="24"/>
          <w:szCs w:val="24"/>
        </w:rPr>
        <w:tab/>
      </w:r>
      <w:r w:rsidR="00373914">
        <w:rPr>
          <w:rFonts w:ascii="Arial" w:hAnsi="Arial" w:cs="Arial"/>
          <w:sz w:val="24"/>
          <w:szCs w:val="24"/>
        </w:rPr>
        <w:tab/>
        <w:t>60</w:t>
      </w:r>
    </w:p>
    <w:p w:rsidR="00C765CA" w:rsidRPr="00CC264D" w:rsidRDefault="00C765CA" w:rsidP="00C765CA">
      <w:pPr>
        <w:pStyle w:val="NoSpacing"/>
        <w:tabs>
          <w:tab w:val="left" w:pos="360"/>
          <w:tab w:val="left" w:pos="540"/>
          <w:tab w:val="left" w:pos="720"/>
          <w:tab w:val="left" w:pos="81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t>2.4</w:t>
      </w:r>
      <w:r w:rsidRPr="00CC264D">
        <w:rPr>
          <w:rFonts w:ascii="Arial" w:hAnsi="Arial" w:cs="Arial"/>
          <w:sz w:val="24"/>
          <w:szCs w:val="24"/>
        </w:rPr>
        <w:tab/>
      </w:r>
      <w:r w:rsidRPr="00CC264D">
        <w:rPr>
          <w:rFonts w:ascii="Arial" w:hAnsi="Arial" w:cs="Arial"/>
          <w:sz w:val="24"/>
          <w:szCs w:val="24"/>
        </w:rPr>
        <w:tab/>
        <w:t>Sensors</w:t>
      </w:r>
      <w:r w:rsidR="00373914">
        <w:rPr>
          <w:rFonts w:ascii="Arial" w:hAnsi="Arial" w:cs="Arial"/>
          <w:sz w:val="24"/>
          <w:szCs w:val="24"/>
        </w:rPr>
        <w:tab/>
      </w:r>
      <w:r w:rsidR="00373914">
        <w:rPr>
          <w:rFonts w:ascii="Arial" w:hAnsi="Arial" w:cs="Arial"/>
          <w:sz w:val="24"/>
          <w:szCs w:val="24"/>
        </w:rPr>
        <w:tab/>
        <w:t>61</w:t>
      </w:r>
      <w:r>
        <w:rPr>
          <w:rFonts w:ascii="Arial" w:hAnsi="Arial" w:cs="Arial"/>
          <w:sz w:val="24"/>
          <w:szCs w:val="24"/>
        </w:rPr>
        <w:tab/>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2.4.1</w:t>
      </w:r>
      <w:r w:rsidRPr="00CC264D">
        <w:rPr>
          <w:rFonts w:ascii="Arial" w:hAnsi="Arial" w:cs="Arial"/>
          <w:sz w:val="24"/>
          <w:szCs w:val="24"/>
        </w:rPr>
        <w:tab/>
      </w:r>
      <w:r w:rsidR="00373914">
        <w:rPr>
          <w:rFonts w:ascii="Arial" w:hAnsi="Arial" w:cs="Arial"/>
          <w:sz w:val="24"/>
          <w:szCs w:val="24"/>
        </w:rPr>
        <w:t>Speed Sensors</w:t>
      </w:r>
      <w:r w:rsidR="00373914">
        <w:rPr>
          <w:rFonts w:ascii="Arial" w:hAnsi="Arial" w:cs="Arial"/>
          <w:sz w:val="24"/>
          <w:szCs w:val="24"/>
        </w:rPr>
        <w:tab/>
      </w:r>
      <w:r w:rsidR="00373914">
        <w:rPr>
          <w:rFonts w:ascii="Arial" w:hAnsi="Arial" w:cs="Arial"/>
          <w:sz w:val="24"/>
          <w:szCs w:val="24"/>
        </w:rPr>
        <w:tab/>
        <w:t>61</w:t>
      </w:r>
      <w:r>
        <w:rPr>
          <w:rFonts w:ascii="Arial" w:hAnsi="Arial" w:cs="Arial"/>
          <w:sz w:val="24"/>
          <w:szCs w:val="24"/>
        </w:rPr>
        <w:tab/>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2.4.2</w:t>
      </w:r>
      <w:r w:rsidRPr="00CC264D">
        <w:rPr>
          <w:rFonts w:ascii="Arial" w:hAnsi="Arial" w:cs="Arial"/>
          <w:sz w:val="24"/>
          <w:szCs w:val="24"/>
        </w:rPr>
        <w:tab/>
      </w:r>
      <w:r w:rsidR="00373914">
        <w:rPr>
          <w:rFonts w:ascii="Arial" w:hAnsi="Arial" w:cs="Arial"/>
          <w:sz w:val="24"/>
          <w:szCs w:val="24"/>
        </w:rPr>
        <w:t>Voltage Sensors</w:t>
      </w:r>
      <w:r w:rsidR="00373914">
        <w:rPr>
          <w:rFonts w:ascii="Arial" w:hAnsi="Arial" w:cs="Arial"/>
          <w:sz w:val="24"/>
          <w:szCs w:val="24"/>
        </w:rPr>
        <w:tab/>
        <w:t>62</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2.4.3</w:t>
      </w:r>
      <w:r w:rsidRPr="00CC264D">
        <w:rPr>
          <w:rFonts w:ascii="Arial" w:hAnsi="Arial" w:cs="Arial"/>
          <w:sz w:val="24"/>
          <w:szCs w:val="24"/>
        </w:rPr>
        <w:tab/>
      </w:r>
      <w:r w:rsidR="00373914">
        <w:rPr>
          <w:rFonts w:ascii="Arial" w:hAnsi="Arial" w:cs="Arial"/>
          <w:sz w:val="24"/>
          <w:szCs w:val="24"/>
        </w:rPr>
        <w:t>Current Sensors</w:t>
      </w:r>
      <w:r w:rsidR="00373914">
        <w:rPr>
          <w:rFonts w:ascii="Arial" w:hAnsi="Arial" w:cs="Arial"/>
          <w:sz w:val="24"/>
          <w:szCs w:val="24"/>
        </w:rPr>
        <w:tab/>
        <w:t>62</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2.4.3.1</w:t>
      </w:r>
      <w:r w:rsidRPr="00CC264D">
        <w:rPr>
          <w:rFonts w:ascii="Arial" w:hAnsi="Arial" w:cs="Arial"/>
          <w:sz w:val="24"/>
          <w:szCs w:val="24"/>
        </w:rPr>
        <w:tab/>
        <w:t>Ope</w:t>
      </w:r>
      <w:r w:rsidR="00373914">
        <w:rPr>
          <w:rFonts w:ascii="Arial" w:hAnsi="Arial" w:cs="Arial"/>
          <w:sz w:val="24"/>
          <w:szCs w:val="24"/>
        </w:rPr>
        <w:t>n and Closed Loop Hall-effect</w:t>
      </w:r>
      <w:r w:rsidR="00373914">
        <w:rPr>
          <w:rFonts w:ascii="Arial" w:hAnsi="Arial" w:cs="Arial"/>
          <w:sz w:val="24"/>
          <w:szCs w:val="24"/>
        </w:rPr>
        <w:tab/>
        <w:t>62</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2.4.3.2</w:t>
      </w:r>
      <w:r w:rsidRPr="00CC264D">
        <w:rPr>
          <w:rFonts w:ascii="Arial" w:hAnsi="Arial" w:cs="Arial"/>
          <w:sz w:val="24"/>
          <w:szCs w:val="24"/>
        </w:rPr>
        <w:tab/>
        <w:t>IC Board</w:t>
      </w:r>
      <w:r w:rsidR="00373914">
        <w:rPr>
          <w:rFonts w:ascii="Arial" w:hAnsi="Arial" w:cs="Arial"/>
          <w:sz w:val="24"/>
          <w:szCs w:val="24"/>
        </w:rPr>
        <w:t xml:space="preserve"> Mount Current Sensor</w:t>
      </w:r>
      <w:r w:rsidR="00373914">
        <w:rPr>
          <w:rFonts w:ascii="Arial" w:hAnsi="Arial" w:cs="Arial"/>
          <w:sz w:val="24"/>
          <w:szCs w:val="24"/>
        </w:rPr>
        <w:tab/>
        <w:t>62</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2.4.3.3</w:t>
      </w:r>
      <w:r w:rsidRPr="00CC264D">
        <w:rPr>
          <w:rFonts w:ascii="Arial" w:hAnsi="Arial" w:cs="Arial"/>
          <w:sz w:val="24"/>
          <w:szCs w:val="24"/>
        </w:rPr>
        <w:tab/>
      </w:r>
      <w:r w:rsidR="00373914">
        <w:rPr>
          <w:rFonts w:ascii="Arial" w:hAnsi="Arial" w:cs="Arial"/>
          <w:sz w:val="24"/>
          <w:szCs w:val="24"/>
        </w:rPr>
        <w:t>CSLT6B100</w:t>
      </w:r>
      <w:r w:rsidR="00373914">
        <w:rPr>
          <w:rFonts w:ascii="Arial" w:hAnsi="Arial" w:cs="Arial"/>
          <w:sz w:val="24"/>
          <w:szCs w:val="24"/>
        </w:rPr>
        <w:tab/>
      </w:r>
      <w:r w:rsidR="00373914">
        <w:rPr>
          <w:rFonts w:ascii="Arial" w:hAnsi="Arial" w:cs="Arial"/>
          <w:sz w:val="24"/>
          <w:szCs w:val="24"/>
        </w:rPr>
        <w:tab/>
        <w:t>63</w:t>
      </w:r>
    </w:p>
    <w:p w:rsidR="00C765CA" w:rsidRPr="00CC264D" w:rsidRDefault="00373914"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2.4.4 Printed Circuit Board</w:t>
      </w:r>
      <w:r>
        <w:rPr>
          <w:rFonts w:ascii="Arial" w:hAnsi="Arial" w:cs="Arial"/>
          <w:sz w:val="24"/>
          <w:szCs w:val="24"/>
        </w:rPr>
        <w:tab/>
        <w:t>64</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t>2.5</w:t>
      </w:r>
      <w:r w:rsidR="00373914">
        <w:rPr>
          <w:rFonts w:ascii="Arial" w:hAnsi="Arial" w:cs="Arial"/>
          <w:sz w:val="24"/>
          <w:szCs w:val="24"/>
        </w:rPr>
        <w:tab/>
        <w:t xml:space="preserve"> Solar panels</w:t>
      </w:r>
      <w:r w:rsidR="00373914">
        <w:rPr>
          <w:rFonts w:ascii="Arial" w:hAnsi="Arial" w:cs="Arial"/>
          <w:sz w:val="24"/>
          <w:szCs w:val="24"/>
        </w:rPr>
        <w:tab/>
      </w:r>
      <w:r w:rsidR="00373914">
        <w:rPr>
          <w:rFonts w:ascii="Arial" w:hAnsi="Arial" w:cs="Arial"/>
          <w:sz w:val="24"/>
          <w:szCs w:val="24"/>
        </w:rPr>
        <w:tab/>
        <w:t>65</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2.5.1</w:t>
      </w:r>
      <w:r w:rsidRPr="00CC264D">
        <w:rPr>
          <w:rFonts w:ascii="Arial" w:hAnsi="Arial" w:cs="Arial"/>
          <w:sz w:val="24"/>
          <w:szCs w:val="24"/>
        </w:rPr>
        <w:tab/>
        <w:t>Bat</w:t>
      </w:r>
      <w:r w:rsidR="00373914">
        <w:rPr>
          <w:rFonts w:ascii="Arial" w:hAnsi="Arial" w:cs="Arial"/>
          <w:sz w:val="24"/>
          <w:szCs w:val="24"/>
        </w:rPr>
        <w:t>teries for Solar Panel System</w:t>
      </w:r>
      <w:r w:rsidR="00373914">
        <w:rPr>
          <w:rFonts w:ascii="Arial" w:hAnsi="Arial" w:cs="Arial"/>
          <w:sz w:val="24"/>
          <w:szCs w:val="24"/>
        </w:rPr>
        <w:tab/>
        <w:t>65</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2.5.1.1</w:t>
      </w:r>
      <w:r w:rsidR="00373914">
        <w:rPr>
          <w:rFonts w:ascii="Arial" w:hAnsi="Arial" w:cs="Arial"/>
          <w:sz w:val="24"/>
          <w:szCs w:val="24"/>
        </w:rPr>
        <w:tab/>
        <w:t>Deep Cycle Golf Cart Battery</w:t>
      </w:r>
      <w:r w:rsidR="00373914">
        <w:rPr>
          <w:rFonts w:ascii="Arial" w:hAnsi="Arial" w:cs="Arial"/>
          <w:sz w:val="24"/>
          <w:szCs w:val="24"/>
        </w:rPr>
        <w:tab/>
        <w:t>66</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2.5.1.2</w:t>
      </w:r>
      <w:r w:rsidRPr="00CC264D">
        <w:rPr>
          <w:rFonts w:ascii="Arial" w:hAnsi="Arial" w:cs="Arial"/>
          <w:sz w:val="24"/>
          <w:szCs w:val="24"/>
        </w:rPr>
        <w:tab/>
        <w:t>Sealed Marine Battery</w:t>
      </w:r>
      <w:r w:rsidR="00373914">
        <w:rPr>
          <w:rFonts w:ascii="Arial" w:hAnsi="Arial" w:cs="Arial"/>
          <w:sz w:val="24"/>
          <w:szCs w:val="24"/>
        </w:rPr>
        <w:tab/>
        <w:t>66</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2.5.1.</w:t>
      </w:r>
      <w:r w:rsidR="00373914">
        <w:rPr>
          <w:rFonts w:ascii="Arial" w:hAnsi="Arial" w:cs="Arial"/>
          <w:sz w:val="24"/>
          <w:szCs w:val="24"/>
        </w:rPr>
        <w:t>3</w:t>
      </w:r>
      <w:r w:rsidR="00373914">
        <w:rPr>
          <w:rFonts w:ascii="Arial" w:hAnsi="Arial" w:cs="Arial"/>
          <w:sz w:val="24"/>
          <w:szCs w:val="24"/>
        </w:rPr>
        <w:tab/>
        <w:t>Absorbed Glass Mats Battery</w:t>
      </w:r>
      <w:r w:rsidR="00373914">
        <w:rPr>
          <w:rFonts w:ascii="Arial" w:hAnsi="Arial" w:cs="Arial"/>
          <w:sz w:val="24"/>
          <w:szCs w:val="24"/>
        </w:rPr>
        <w:tab/>
        <w:t>67</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w:t>
      </w:r>
      <w:r w:rsidR="00373914">
        <w:rPr>
          <w:rFonts w:ascii="Arial" w:hAnsi="Arial" w:cs="Arial"/>
          <w:sz w:val="24"/>
          <w:szCs w:val="24"/>
        </w:rPr>
        <w:t>.1.4</w:t>
      </w:r>
      <w:r w:rsidR="00373914">
        <w:rPr>
          <w:rFonts w:ascii="Arial" w:hAnsi="Arial" w:cs="Arial"/>
          <w:sz w:val="24"/>
          <w:szCs w:val="24"/>
        </w:rPr>
        <w:tab/>
        <w:t>Gel Battery</w:t>
      </w:r>
      <w:r w:rsidR="00373914">
        <w:rPr>
          <w:rFonts w:ascii="Arial" w:hAnsi="Arial" w:cs="Arial"/>
          <w:sz w:val="24"/>
          <w:szCs w:val="24"/>
        </w:rPr>
        <w:tab/>
      </w:r>
      <w:r w:rsidR="00373914">
        <w:rPr>
          <w:rFonts w:ascii="Arial" w:hAnsi="Arial" w:cs="Arial"/>
          <w:sz w:val="24"/>
          <w:szCs w:val="24"/>
        </w:rPr>
        <w:tab/>
        <w:t>67</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2.5</w:t>
      </w:r>
      <w:r w:rsidR="00373914">
        <w:rPr>
          <w:rFonts w:ascii="Arial" w:hAnsi="Arial" w:cs="Arial"/>
          <w:sz w:val="24"/>
          <w:szCs w:val="24"/>
        </w:rPr>
        <w:t>.2</w:t>
      </w:r>
      <w:r w:rsidR="00373914">
        <w:rPr>
          <w:rFonts w:ascii="Arial" w:hAnsi="Arial" w:cs="Arial"/>
          <w:sz w:val="24"/>
          <w:szCs w:val="24"/>
        </w:rPr>
        <w:tab/>
        <w:t>Solar Cells</w:t>
      </w:r>
      <w:r w:rsidR="00373914">
        <w:rPr>
          <w:rFonts w:ascii="Arial" w:hAnsi="Arial" w:cs="Arial"/>
          <w:sz w:val="24"/>
          <w:szCs w:val="24"/>
        </w:rPr>
        <w:tab/>
      </w:r>
      <w:r w:rsidR="00373914">
        <w:rPr>
          <w:rFonts w:ascii="Arial" w:hAnsi="Arial" w:cs="Arial"/>
          <w:sz w:val="24"/>
          <w:szCs w:val="24"/>
        </w:rPr>
        <w:tab/>
        <w:t>67</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2.5.2.1</w:t>
      </w:r>
      <w:r w:rsidRPr="00CC264D">
        <w:rPr>
          <w:rFonts w:ascii="Arial" w:hAnsi="Arial" w:cs="Arial"/>
          <w:sz w:val="24"/>
          <w:szCs w:val="24"/>
        </w:rPr>
        <w:tab/>
        <w:t>Mono-Cr</w:t>
      </w:r>
      <w:r w:rsidR="00373914">
        <w:rPr>
          <w:rFonts w:ascii="Arial" w:hAnsi="Arial" w:cs="Arial"/>
          <w:sz w:val="24"/>
          <w:szCs w:val="24"/>
        </w:rPr>
        <w:t>ystalline Silicon Solar Cells</w:t>
      </w:r>
      <w:r w:rsidR="00373914">
        <w:rPr>
          <w:rFonts w:ascii="Arial" w:hAnsi="Arial" w:cs="Arial"/>
          <w:sz w:val="24"/>
          <w:szCs w:val="24"/>
        </w:rPr>
        <w:tab/>
        <w:t>69</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2.5.2.2</w:t>
      </w:r>
      <w:r w:rsidRPr="00CC264D">
        <w:rPr>
          <w:rFonts w:ascii="Arial" w:hAnsi="Arial" w:cs="Arial"/>
          <w:sz w:val="24"/>
          <w:szCs w:val="24"/>
        </w:rPr>
        <w:tab/>
        <w:t>Polycr</w:t>
      </w:r>
      <w:r w:rsidR="00373914">
        <w:rPr>
          <w:rFonts w:ascii="Arial" w:hAnsi="Arial" w:cs="Arial"/>
          <w:sz w:val="24"/>
          <w:szCs w:val="24"/>
        </w:rPr>
        <w:t>ystalline Silicon Solar Cells</w:t>
      </w:r>
      <w:r w:rsidR="00373914">
        <w:rPr>
          <w:rFonts w:ascii="Arial" w:hAnsi="Arial" w:cs="Arial"/>
          <w:sz w:val="24"/>
          <w:szCs w:val="24"/>
        </w:rPr>
        <w:tab/>
        <w:t>70</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w:t>
      </w:r>
      <w:r w:rsidR="00373914">
        <w:rPr>
          <w:rFonts w:ascii="Arial" w:hAnsi="Arial" w:cs="Arial"/>
          <w:sz w:val="24"/>
          <w:szCs w:val="24"/>
        </w:rPr>
        <w:t>.2.3</w:t>
      </w:r>
      <w:r w:rsidR="00373914">
        <w:rPr>
          <w:rFonts w:ascii="Arial" w:hAnsi="Arial" w:cs="Arial"/>
          <w:sz w:val="24"/>
          <w:szCs w:val="24"/>
        </w:rPr>
        <w:tab/>
        <w:t>Thin Film</w:t>
      </w:r>
      <w:r w:rsidR="00373914">
        <w:rPr>
          <w:rFonts w:ascii="Arial" w:hAnsi="Arial" w:cs="Arial"/>
          <w:sz w:val="24"/>
          <w:szCs w:val="24"/>
        </w:rPr>
        <w:tab/>
      </w:r>
      <w:r w:rsidR="00373914">
        <w:rPr>
          <w:rFonts w:ascii="Arial" w:hAnsi="Arial" w:cs="Arial"/>
          <w:sz w:val="24"/>
          <w:szCs w:val="24"/>
        </w:rPr>
        <w:tab/>
        <w:t>72</w:t>
      </w:r>
    </w:p>
    <w:p w:rsidR="00C765CA" w:rsidRPr="00CC264D"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2.5.2.4</w:t>
      </w:r>
      <w:r w:rsidRPr="00CC264D">
        <w:rPr>
          <w:rFonts w:ascii="Arial" w:hAnsi="Arial" w:cs="Arial"/>
          <w:sz w:val="24"/>
          <w:szCs w:val="24"/>
        </w:rPr>
        <w:tab/>
        <w:t xml:space="preserve">Amorphous Silicon </w:t>
      </w:r>
      <w:r w:rsidR="00373914">
        <w:rPr>
          <w:rFonts w:ascii="Arial" w:hAnsi="Arial" w:cs="Arial"/>
          <w:sz w:val="24"/>
          <w:szCs w:val="24"/>
        </w:rPr>
        <w:t>Solar Cells</w:t>
      </w:r>
      <w:r w:rsidR="00373914">
        <w:rPr>
          <w:rFonts w:ascii="Arial" w:hAnsi="Arial" w:cs="Arial"/>
          <w:sz w:val="24"/>
          <w:szCs w:val="24"/>
        </w:rPr>
        <w:tab/>
        <w:t>73</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2.5.3</w:t>
      </w:r>
      <w:r w:rsidRPr="00CC264D">
        <w:rPr>
          <w:rFonts w:ascii="Arial" w:hAnsi="Arial" w:cs="Arial"/>
          <w:sz w:val="24"/>
          <w:szCs w:val="24"/>
        </w:rPr>
        <w:tab/>
        <w:t>D</w:t>
      </w:r>
      <w:r w:rsidR="00373914">
        <w:rPr>
          <w:rFonts w:ascii="Arial" w:hAnsi="Arial" w:cs="Arial"/>
          <w:sz w:val="24"/>
          <w:szCs w:val="24"/>
        </w:rPr>
        <w:t>amaged and Tabbed Solar Cells</w:t>
      </w:r>
      <w:r w:rsidR="00373914">
        <w:rPr>
          <w:rFonts w:ascii="Arial" w:hAnsi="Arial" w:cs="Arial"/>
          <w:sz w:val="24"/>
          <w:szCs w:val="24"/>
        </w:rPr>
        <w:tab/>
        <w:t>74</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2.5.4 Solar Pa</w:t>
      </w:r>
      <w:r w:rsidR="00373914">
        <w:rPr>
          <w:rFonts w:ascii="Arial" w:hAnsi="Arial" w:cs="Arial"/>
          <w:sz w:val="24"/>
          <w:szCs w:val="24"/>
        </w:rPr>
        <w:t>nel Battery Charge Controller</w:t>
      </w:r>
      <w:r w:rsidR="00373914">
        <w:rPr>
          <w:rFonts w:ascii="Arial" w:hAnsi="Arial" w:cs="Arial"/>
          <w:sz w:val="24"/>
          <w:szCs w:val="24"/>
        </w:rPr>
        <w:tab/>
        <w:t>75</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2.5.4.1 Puls</w:t>
      </w:r>
      <w:r w:rsidR="00373914">
        <w:rPr>
          <w:rFonts w:ascii="Arial" w:hAnsi="Arial" w:cs="Arial"/>
          <w:sz w:val="24"/>
          <w:szCs w:val="24"/>
        </w:rPr>
        <w:t>e Width Modulation Controller</w:t>
      </w:r>
      <w:r w:rsidR="00373914">
        <w:rPr>
          <w:rFonts w:ascii="Arial" w:hAnsi="Arial" w:cs="Arial"/>
          <w:sz w:val="24"/>
          <w:szCs w:val="24"/>
        </w:rPr>
        <w:tab/>
        <w:t>76</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2.5.4.2 Maximum Po</w:t>
      </w:r>
      <w:r w:rsidR="00373914">
        <w:rPr>
          <w:rFonts w:ascii="Arial" w:hAnsi="Arial" w:cs="Arial"/>
          <w:sz w:val="24"/>
          <w:szCs w:val="24"/>
        </w:rPr>
        <w:t>wer Point Tracking Controller</w:t>
      </w:r>
      <w:r w:rsidR="00373914">
        <w:rPr>
          <w:rFonts w:ascii="Arial" w:hAnsi="Arial" w:cs="Arial"/>
          <w:sz w:val="24"/>
          <w:szCs w:val="24"/>
        </w:rPr>
        <w:tab/>
        <w:t>77</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t>2.6 Power allocati</w:t>
      </w:r>
      <w:r w:rsidR="00373914">
        <w:rPr>
          <w:rFonts w:ascii="Arial" w:hAnsi="Arial" w:cs="Arial"/>
          <w:sz w:val="24"/>
          <w:szCs w:val="24"/>
        </w:rPr>
        <w:t>on</w:t>
      </w:r>
      <w:r w:rsidR="00373914">
        <w:rPr>
          <w:rFonts w:ascii="Arial" w:hAnsi="Arial" w:cs="Arial"/>
          <w:sz w:val="24"/>
          <w:szCs w:val="24"/>
        </w:rPr>
        <w:tab/>
      </w:r>
      <w:r w:rsidR="00373914">
        <w:rPr>
          <w:rFonts w:ascii="Arial" w:hAnsi="Arial" w:cs="Arial"/>
          <w:sz w:val="24"/>
          <w:szCs w:val="24"/>
        </w:rPr>
        <w:tab/>
        <w:t>79</w:t>
      </w:r>
    </w:p>
    <w:p w:rsidR="00C765CA" w:rsidRDefault="00373914"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2.6.1 Voltage Regulators</w:t>
      </w:r>
      <w:r>
        <w:rPr>
          <w:rFonts w:ascii="Arial" w:hAnsi="Arial" w:cs="Arial"/>
          <w:sz w:val="24"/>
          <w:szCs w:val="24"/>
        </w:rPr>
        <w:tab/>
        <w:t>79</w:t>
      </w:r>
    </w:p>
    <w:p w:rsidR="00C765CA" w:rsidRDefault="00C765CA"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2.6.</w:t>
      </w:r>
      <w:r w:rsidR="00373914">
        <w:rPr>
          <w:rFonts w:ascii="Arial" w:hAnsi="Arial" w:cs="Arial"/>
          <w:sz w:val="24"/>
          <w:szCs w:val="24"/>
        </w:rPr>
        <w:t>1.1 Linear Voltage Regulators</w:t>
      </w:r>
      <w:r w:rsidR="00373914">
        <w:rPr>
          <w:rFonts w:ascii="Arial" w:hAnsi="Arial" w:cs="Arial"/>
          <w:sz w:val="24"/>
          <w:szCs w:val="24"/>
        </w:rPr>
        <w:tab/>
        <w:t>79</w:t>
      </w:r>
    </w:p>
    <w:p w:rsidR="00C765CA" w:rsidRPr="00CC264D" w:rsidRDefault="00373914" w:rsidP="00C765CA">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2.6.2 Switching Regulators</w:t>
      </w:r>
      <w:r>
        <w:rPr>
          <w:rFonts w:ascii="Arial" w:hAnsi="Arial" w:cs="Arial"/>
          <w:sz w:val="24"/>
          <w:szCs w:val="24"/>
        </w:rPr>
        <w:tab/>
        <w:t>81</w:t>
      </w:r>
    </w:p>
    <w:p w:rsidR="00C765CA" w:rsidRPr="00D6230C" w:rsidRDefault="00C765CA" w:rsidP="00C765CA">
      <w:pPr>
        <w:pStyle w:val="NoSpacing"/>
        <w:tabs>
          <w:tab w:val="left" w:pos="360"/>
          <w:tab w:val="left" w:pos="7200"/>
        </w:tabs>
        <w:rPr>
          <w:rFonts w:ascii="Arial" w:hAnsi="Arial" w:cs="Arial"/>
          <w:sz w:val="28"/>
          <w:szCs w:val="28"/>
        </w:rPr>
      </w:pPr>
      <w:r w:rsidRPr="00CC264D">
        <w:rPr>
          <w:rFonts w:ascii="Arial" w:hAnsi="Arial" w:cs="Arial"/>
          <w:b/>
          <w:sz w:val="28"/>
          <w:szCs w:val="28"/>
        </w:rPr>
        <w:t>3</w:t>
      </w:r>
      <w:r w:rsidRPr="00CC264D">
        <w:rPr>
          <w:rFonts w:ascii="Arial" w:hAnsi="Arial" w:cs="Arial"/>
          <w:b/>
          <w:sz w:val="28"/>
          <w:szCs w:val="28"/>
        </w:rPr>
        <w:tab/>
        <w:t>Design</w:t>
      </w:r>
      <w:r>
        <w:rPr>
          <w:rFonts w:ascii="Arial" w:hAnsi="Arial" w:cs="Arial"/>
          <w:b/>
          <w:sz w:val="28"/>
          <w:szCs w:val="28"/>
        </w:rPr>
        <w:tab/>
      </w:r>
      <w:r w:rsidR="00373914">
        <w:rPr>
          <w:rFonts w:ascii="Arial" w:hAnsi="Arial" w:cs="Arial"/>
          <w:sz w:val="28"/>
          <w:szCs w:val="28"/>
        </w:rPr>
        <w:t>83</w:t>
      </w:r>
    </w:p>
    <w:p w:rsidR="00C765CA" w:rsidRPr="00CC264D"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t>3.1</w:t>
      </w:r>
      <w:r w:rsidRPr="00CC264D">
        <w:rPr>
          <w:rFonts w:ascii="Arial" w:hAnsi="Arial" w:cs="Arial"/>
          <w:sz w:val="24"/>
          <w:szCs w:val="24"/>
        </w:rPr>
        <w:tab/>
        <w:t xml:space="preserve"> </w:t>
      </w:r>
      <w:r w:rsidRPr="00CC264D">
        <w:rPr>
          <w:rFonts w:ascii="Arial" w:hAnsi="Arial" w:cs="Arial"/>
          <w:sz w:val="24"/>
          <w:szCs w:val="24"/>
        </w:rPr>
        <w:tab/>
        <w:t>Solar Panel System</w:t>
      </w:r>
      <w:r w:rsidR="00373914">
        <w:rPr>
          <w:rFonts w:ascii="Arial" w:hAnsi="Arial" w:cs="Arial"/>
          <w:sz w:val="24"/>
          <w:szCs w:val="24"/>
        </w:rPr>
        <w:t xml:space="preserve"> Design</w:t>
      </w:r>
      <w:r w:rsidR="00373914">
        <w:rPr>
          <w:rFonts w:ascii="Arial" w:hAnsi="Arial" w:cs="Arial"/>
          <w:sz w:val="24"/>
          <w:szCs w:val="24"/>
        </w:rPr>
        <w:tab/>
        <w:t>83</w:t>
      </w:r>
    </w:p>
    <w:p w:rsidR="00C765CA" w:rsidRPr="00CC264D"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3.1.1 Solar Panel</w:t>
      </w:r>
      <w:r w:rsidR="00373914">
        <w:rPr>
          <w:rFonts w:ascii="Arial" w:hAnsi="Arial" w:cs="Arial"/>
          <w:sz w:val="24"/>
          <w:szCs w:val="24"/>
        </w:rPr>
        <w:tab/>
        <w:t>84</w:t>
      </w:r>
    </w:p>
    <w:p w:rsidR="00C765CA" w:rsidRPr="00CC264D"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3.1.2 Solar Charge Controllers</w:t>
      </w:r>
      <w:r w:rsidR="00373914">
        <w:rPr>
          <w:rFonts w:ascii="Arial" w:hAnsi="Arial" w:cs="Arial"/>
          <w:sz w:val="24"/>
          <w:szCs w:val="24"/>
        </w:rPr>
        <w:tab/>
        <w:t>90</w:t>
      </w:r>
    </w:p>
    <w:p w:rsidR="00C765CA" w:rsidRPr="00CC264D"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3.1.3 Wires</w:t>
      </w:r>
      <w:r w:rsidR="00373914">
        <w:rPr>
          <w:rFonts w:ascii="Arial" w:hAnsi="Arial" w:cs="Arial"/>
          <w:sz w:val="24"/>
          <w:szCs w:val="24"/>
        </w:rPr>
        <w:tab/>
        <w:t>93</w:t>
      </w:r>
    </w:p>
    <w:p w:rsidR="00C765CA"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t xml:space="preserve">3.2 </w:t>
      </w:r>
      <w:r w:rsidR="00373914">
        <w:rPr>
          <w:rFonts w:ascii="Arial" w:hAnsi="Arial" w:cs="Arial"/>
          <w:sz w:val="24"/>
          <w:szCs w:val="24"/>
        </w:rPr>
        <w:t>HUD Design</w:t>
      </w:r>
      <w:r w:rsidR="00373914">
        <w:rPr>
          <w:rFonts w:ascii="Arial" w:hAnsi="Arial" w:cs="Arial"/>
          <w:sz w:val="24"/>
          <w:szCs w:val="24"/>
        </w:rPr>
        <w:tab/>
        <w:t>94</w:t>
      </w:r>
    </w:p>
    <w:p w:rsidR="00C765CA"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3.3</w:t>
      </w:r>
      <w:r w:rsidR="00373914">
        <w:rPr>
          <w:rFonts w:ascii="Arial" w:hAnsi="Arial" w:cs="Arial"/>
          <w:sz w:val="24"/>
          <w:szCs w:val="24"/>
        </w:rPr>
        <w:t xml:space="preserve"> Power Allocation</w:t>
      </w:r>
      <w:r w:rsidR="00373914">
        <w:rPr>
          <w:rFonts w:ascii="Arial" w:hAnsi="Arial" w:cs="Arial"/>
          <w:sz w:val="24"/>
          <w:szCs w:val="24"/>
        </w:rPr>
        <w:tab/>
        <w:t>95</w:t>
      </w:r>
    </w:p>
    <w:p w:rsidR="00C765CA"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3</w:t>
      </w:r>
      <w:r w:rsidR="00373914">
        <w:rPr>
          <w:rFonts w:ascii="Arial" w:hAnsi="Arial" w:cs="Arial"/>
          <w:sz w:val="24"/>
          <w:szCs w:val="24"/>
        </w:rPr>
        <w:t>.3.1 Voltage Regulator Design</w:t>
      </w:r>
      <w:r w:rsidR="00373914">
        <w:rPr>
          <w:rFonts w:ascii="Arial" w:hAnsi="Arial" w:cs="Arial"/>
          <w:sz w:val="24"/>
          <w:szCs w:val="24"/>
        </w:rPr>
        <w:tab/>
        <w:t>95</w:t>
      </w:r>
    </w:p>
    <w:p w:rsidR="00C765CA" w:rsidRDefault="00373914"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3.4 Sensor Design</w:t>
      </w:r>
      <w:r>
        <w:rPr>
          <w:rFonts w:ascii="Arial" w:hAnsi="Arial" w:cs="Arial"/>
          <w:sz w:val="24"/>
          <w:szCs w:val="24"/>
        </w:rPr>
        <w:tab/>
        <w:t>98</w:t>
      </w:r>
    </w:p>
    <w:p w:rsidR="00C765CA" w:rsidRDefault="00373914"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3.5 Microcontroller design</w:t>
      </w:r>
      <w:r>
        <w:rPr>
          <w:rFonts w:ascii="Arial" w:hAnsi="Arial" w:cs="Arial"/>
          <w:sz w:val="24"/>
          <w:szCs w:val="24"/>
        </w:rPr>
        <w:tab/>
        <w:t>99</w:t>
      </w:r>
    </w:p>
    <w:p w:rsidR="00C765CA" w:rsidRDefault="00C765CA"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 xml:space="preserve">3.6 </w:t>
      </w:r>
      <w:r w:rsidR="00373914">
        <w:rPr>
          <w:rFonts w:ascii="Arial" w:hAnsi="Arial" w:cs="Arial"/>
          <w:sz w:val="24"/>
          <w:szCs w:val="24"/>
        </w:rPr>
        <w:t>Printed Circuit Board Design</w:t>
      </w:r>
      <w:r w:rsidR="00373914">
        <w:rPr>
          <w:rFonts w:ascii="Arial" w:hAnsi="Arial" w:cs="Arial"/>
          <w:sz w:val="24"/>
          <w:szCs w:val="24"/>
        </w:rPr>
        <w:tab/>
        <w:t>100</w:t>
      </w:r>
    </w:p>
    <w:p w:rsidR="00C765CA" w:rsidRDefault="00373914"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lastRenderedPageBreak/>
        <w:tab/>
        <w:t>3.7 Battery</w:t>
      </w:r>
      <w:r>
        <w:rPr>
          <w:rFonts w:ascii="Arial" w:hAnsi="Arial" w:cs="Arial"/>
          <w:sz w:val="24"/>
          <w:szCs w:val="24"/>
        </w:rPr>
        <w:tab/>
        <w:t>103</w:t>
      </w:r>
    </w:p>
    <w:p w:rsidR="00C765CA" w:rsidRDefault="00373914"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3.8 Speed Controller</w:t>
      </w:r>
      <w:r>
        <w:rPr>
          <w:rFonts w:ascii="Arial" w:hAnsi="Arial" w:cs="Arial"/>
          <w:sz w:val="24"/>
          <w:szCs w:val="24"/>
        </w:rPr>
        <w:tab/>
        <w:t>104</w:t>
      </w:r>
    </w:p>
    <w:p w:rsidR="00C765CA" w:rsidRPr="00CC264D" w:rsidRDefault="00373914" w:rsidP="00C765CA">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3.9 Explicit Design Summary</w:t>
      </w:r>
      <w:r>
        <w:rPr>
          <w:rFonts w:ascii="Arial" w:hAnsi="Arial" w:cs="Arial"/>
          <w:sz w:val="24"/>
          <w:szCs w:val="24"/>
        </w:rPr>
        <w:tab/>
        <w:t>105</w:t>
      </w:r>
    </w:p>
    <w:p w:rsidR="00C765CA" w:rsidRPr="00CC264D" w:rsidRDefault="00C765CA" w:rsidP="00C765CA">
      <w:pPr>
        <w:pStyle w:val="NoSpacing"/>
        <w:tabs>
          <w:tab w:val="left" w:pos="360"/>
          <w:tab w:val="left" w:pos="7200"/>
        </w:tabs>
        <w:rPr>
          <w:rFonts w:ascii="Arial" w:hAnsi="Arial" w:cs="Arial"/>
          <w:b/>
          <w:sz w:val="28"/>
          <w:szCs w:val="28"/>
        </w:rPr>
      </w:pPr>
      <w:r w:rsidRPr="00CC264D">
        <w:rPr>
          <w:rFonts w:ascii="Arial" w:hAnsi="Arial" w:cs="Arial"/>
          <w:b/>
          <w:sz w:val="28"/>
          <w:szCs w:val="28"/>
        </w:rPr>
        <w:t>4</w:t>
      </w:r>
      <w:r w:rsidRPr="00CC264D">
        <w:rPr>
          <w:rFonts w:ascii="Arial" w:hAnsi="Arial" w:cs="Arial"/>
          <w:b/>
          <w:sz w:val="28"/>
          <w:szCs w:val="28"/>
        </w:rPr>
        <w:tab/>
      </w:r>
      <w:r>
        <w:rPr>
          <w:rFonts w:ascii="Arial" w:hAnsi="Arial" w:cs="Arial"/>
          <w:b/>
          <w:sz w:val="28"/>
          <w:szCs w:val="28"/>
        </w:rPr>
        <w:t xml:space="preserve">Build </w:t>
      </w:r>
      <w:r>
        <w:rPr>
          <w:rFonts w:ascii="Arial" w:hAnsi="Arial" w:cs="Arial"/>
          <w:b/>
          <w:sz w:val="28"/>
          <w:szCs w:val="28"/>
        </w:rPr>
        <w:tab/>
      </w:r>
      <w:r w:rsidRPr="006D0754">
        <w:rPr>
          <w:rFonts w:ascii="Arial" w:hAnsi="Arial" w:cs="Arial"/>
          <w:sz w:val="28"/>
          <w:szCs w:val="28"/>
        </w:rPr>
        <w:t>10</w:t>
      </w:r>
      <w:r w:rsidR="00373914">
        <w:rPr>
          <w:rFonts w:ascii="Arial" w:hAnsi="Arial" w:cs="Arial"/>
          <w:sz w:val="28"/>
          <w:szCs w:val="28"/>
        </w:rPr>
        <w:t>6</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sidRPr="00CC264D">
        <w:rPr>
          <w:rFonts w:ascii="Arial" w:hAnsi="Arial" w:cs="Arial"/>
          <w:sz w:val="24"/>
          <w:szCs w:val="24"/>
        </w:rPr>
        <w:tab/>
        <w:t>4.1</w:t>
      </w:r>
      <w:r w:rsidRPr="00CC264D">
        <w:rPr>
          <w:rFonts w:ascii="Arial" w:hAnsi="Arial" w:cs="Arial"/>
          <w:sz w:val="24"/>
          <w:szCs w:val="24"/>
        </w:rPr>
        <w:tab/>
      </w:r>
      <w:r>
        <w:rPr>
          <w:rFonts w:ascii="Arial" w:hAnsi="Arial" w:cs="Arial"/>
          <w:sz w:val="24"/>
          <w:szCs w:val="24"/>
        </w:rPr>
        <w:t>Build Plan</w:t>
      </w:r>
      <w:r>
        <w:rPr>
          <w:rFonts w:ascii="Arial" w:hAnsi="Arial" w:cs="Arial"/>
          <w:sz w:val="24"/>
          <w:szCs w:val="24"/>
        </w:rPr>
        <w:tab/>
      </w:r>
      <w:r w:rsidR="00373914">
        <w:rPr>
          <w:rFonts w:ascii="Arial" w:hAnsi="Arial" w:cs="Arial"/>
          <w:sz w:val="24"/>
          <w:szCs w:val="24"/>
        </w:rPr>
        <w:t>106</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w:t>
      </w:r>
      <w:r w:rsidR="00373914">
        <w:rPr>
          <w:rFonts w:ascii="Arial" w:hAnsi="Arial" w:cs="Arial"/>
          <w:sz w:val="24"/>
          <w:szCs w:val="24"/>
        </w:rPr>
        <w:t>.2 Initial Golf Cart Testing</w:t>
      </w:r>
      <w:r w:rsidR="00373914">
        <w:rPr>
          <w:rFonts w:ascii="Arial" w:hAnsi="Arial" w:cs="Arial"/>
          <w:sz w:val="24"/>
          <w:szCs w:val="24"/>
        </w:rPr>
        <w:tab/>
        <w:t>106</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sidR="00373914">
        <w:rPr>
          <w:rFonts w:ascii="Arial" w:hAnsi="Arial" w:cs="Arial"/>
          <w:sz w:val="24"/>
          <w:szCs w:val="24"/>
        </w:rPr>
        <w:t>4.3 Solar Panel Installation</w:t>
      </w:r>
      <w:r w:rsidR="00373914">
        <w:rPr>
          <w:rFonts w:ascii="Arial" w:hAnsi="Arial" w:cs="Arial"/>
          <w:sz w:val="24"/>
          <w:szCs w:val="24"/>
        </w:rPr>
        <w:tab/>
        <w:t>107</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4.4 S</w:t>
      </w:r>
      <w:r w:rsidR="00373914">
        <w:rPr>
          <w:rFonts w:ascii="Arial" w:hAnsi="Arial" w:cs="Arial"/>
          <w:sz w:val="24"/>
          <w:szCs w:val="24"/>
        </w:rPr>
        <w:t>peed Controller Installation</w:t>
      </w:r>
      <w:r w:rsidR="00373914">
        <w:rPr>
          <w:rFonts w:ascii="Arial" w:hAnsi="Arial" w:cs="Arial"/>
          <w:sz w:val="24"/>
          <w:szCs w:val="24"/>
        </w:rPr>
        <w:tab/>
        <w:t>107</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4.5 Sensor Installation</w:t>
      </w:r>
      <w:r>
        <w:rPr>
          <w:rFonts w:ascii="Arial" w:hAnsi="Arial" w:cs="Arial"/>
          <w:sz w:val="24"/>
          <w:szCs w:val="24"/>
        </w:rPr>
        <w:tab/>
        <w:t>107</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4.6 Display Installation</w:t>
      </w:r>
      <w:r>
        <w:rPr>
          <w:rFonts w:ascii="Arial" w:hAnsi="Arial" w:cs="Arial"/>
          <w:sz w:val="24"/>
          <w:szCs w:val="24"/>
        </w:rPr>
        <w:tab/>
        <w:t>108</w:t>
      </w:r>
    </w:p>
    <w:p w:rsidR="00C765CA" w:rsidRPr="00215F7C" w:rsidRDefault="00C765CA" w:rsidP="00C765CA">
      <w:pPr>
        <w:pStyle w:val="NoSpacing"/>
        <w:tabs>
          <w:tab w:val="left" w:pos="360"/>
          <w:tab w:val="left" w:pos="540"/>
          <w:tab w:val="left" w:pos="810"/>
          <w:tab w:val="left" w:pos="1170"/>
          <w:tab w:val="left" w:pos="7200"/>
        </w:tabs>
        <w:rPr>
          <w:rFonts w:ascii="Arial" w:hAnsi="Arial" w:cs="Arial"/>
          <w:b/>
          <w:sz w:val="28"/>
          <w:szCs w:val="28"/>
        </w:rPr>
      </w:pPr>
      <w:r w:rsidRPr="00215F7C">
        <w:rPr>
          <w:rFonts w:ascii="Arial" w:hAnsi="Arial" w:cs="Arial"/>
          <w:b/>
          <w:sz w:val="28"/>
          <w:szCs w:val="28"/>
        </w:rPr>
        <w:t>5 Prototype</w:t>
      </w:r>
      <w:r>
        <w:rPr>
          <w:rFonts w:ascii="Arial" w:hAnsi="Arial" w:cs="Arial"/>
          <w:b/>
          <w:sz w:val="28"/>
          <w:szCs w:val="28"/>
        </w:rPr>
        <w:tab/>
      </w:r>
      <w:r w:rsidRPr="006D0754">
        <w:rPr>
          <w:rFonts w:ascii="Arial" w:hAnsi="Arial" w:cs="Arial"/>
          <w:sz w:val="28"/>
          <w:szCs w:val="28"/>
        </w:rPr>
        <w:t>1</w:t>
      </w:r>
      <w:r w:rsidR="00373914">
        <w:rPr>
          <w:rFonts w:ascii="Arial" w:hAnsi="Arial" w:cs="Arial"/>
          <w:sz w:val="28"/>
          <w:szCs w:val="28"/>
        </w:rPr>
        <w:t>09</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5.1 Prototype</w:t>
      </w:r>
      <w:r>
        <w:rPr>
          <w:rFonts w:ascii="Arial" w:hAnsi="Arial" w:cs="Arial"/>
          <w:sz w:val="24"/>
          <w:szCs w:val="24"/>
        </w:rPr>
        <w:tab/>
        <w:t>109</w:t>
      </w:r>
    </w:p>
    <w:p w:rsidR="00C765CA" w:rsidRPr="00215F7C" w:rsidRDefault="00C765CA" w:rsidP="00C765CA">
      <w:pPr>
        <w:pStyle w:val="NoSpacing"/>
        <w:tabs>
          <w:tab w:val="left" w:pos="360"/>
          <w:tab w:val="left" w:pos="540"/>
          <w:tab w:val="left" w:pos="810"/>
          <w:tab w:val="left" w:pos="1170"/>
          <w:tab w:val="left" w:pos="7200"/>
        </w:tabs>
        <w:rPr>
          <w:rFonts w:ascii="Arial" w:hAnsi="Arial" w:cs="Arial"/>
          <w:b/>
          <w:sz w:val="28"/>
          <w:szCs w:val="28"/>
        </w:rPr>
      </w:pPr>
      <w:r w:rsidRPr="00215F7C">
        <w:rPr>
          <w:rFonts w:ascii="Arial" w:hAnsi="Arial" w:cs="Arial"/>
          <w:b/>
          <w:sz w:val="28"/>
          <w:szCs w:val="28"/>
        </w:rPr>
        <w:t>6 Testing</w:t>
      </w:r>
      <w:r>
        <w:rPr>
          <w:rFonts w:ascii="Arial" w:hAnsi="Arial" w:cs="Arial"/>
          <w:b/>
          <w:sz w:val="28"/>
          <w:szCs w:val="28"/>
        </w:rPr>
        <w:tab/>
      </w:r>
      <w:r w:rsidRPr="006D0754">
        <w:rPr>
          <w:rFonts w:ascii="Arial" w:hAnsi="Arial" w:cs="Arial"/>
          <w:sz w:val="28"/>
          <w:szCs w:val="28"/>
        </w:rPr>
        <w:t>11</w:t>
      </w:r>
      <w:r w:rsidR="00373914">
        <w:rPr>
          <w:rFonts w:ascii="Arial" w:hAnsi="Arial" w:cs="Arial"/>
          <w:sz w:val="28"/>
          <w:szCs w:val="28"/>
        </w:rPr>
        <w:t>0</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6.1 Battery Testing</w:t>
      </w:r>
      <w:r>
        <w:rPr>
          <w:rFonts w:ascii="Arial" w:hAnsi="Arial" w:cs="Arial"/>
          <w:sz w:val="24"/>
          <w:szCs w:val="24"/>
        </w:rPr>
        <w:tab/>
        <w:t>110</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6.2 Rechar</w:t>
      </w:r>
      <w:r w:rsidR="00373914">
        <w:rPr>
          <w:rFonts w:ascii="Arial" w:hAnsi="Arial" w:cs="Arial"/>
          <w:sz w:val="24"/>
          <w:szCs w:val="24"/>
        </w:rPr>
        <w:t>ging Testing</w:t>
      </w:r>
      <w:r w:rsidR="00373914">
        <w:rPr>
          <w:rFonts w:ascii="Arial" w:hAnsi="Arial" w:cs="Arial"/>
          <w:sz w:val="24"/>
          <w:szCs w:val="24"/>
        </w:rPr>
        <w:tab/>
        <w:t>111</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6.3 Touch Screen Testing</w:t>
      </w:r>
      <w:r>
        <w:rPr>
          <w:rFonts w:ascii="Arial" w:hAnsi="Arial" w:cs="Arial"/>
          <w:sz w:val="24"/>
          <w:szCs w:val="24"/>
        </w:rPr>
        <w:tab/>
        <w:t>112</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6.4 Performance Testing</w:t>
      </w:r>
      <w:r>
        <w:rPr>
          <w:rFonts w:ascii="Arial" w:hAnsi="Arial" w:cs="Arial"/>
          <w:sz w:val="24"/>
          <w:szCs w:val="24"/>
        </w:rPr>
        <w:tab/>
        <w:t>113</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6.5 Sensor Testing</w:t>
      </w:r>
      <w:r>
        <w:rPr>
          <w:rFonts w:ascii="Arial" w:hAnsi="Arial" w:cs="Arial"/>
          <w:sz w:val="24"/>
          <w:szCs w:val="24"/>
        </w:rPr>
        <w:tab/>
        <w:t>113</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6.5.1 Current Sensor</w:t>
      </w:r>
      <w:r>
        <w:rPr>
          <w:rFonts w:ascii="Arial" w:hAnsi="Arial" w:cs="Arial"/>
          <w:sz w:val="24"/>
          <w:szCs w:val="24"/>
        </w:rPr>
        <w:tab/>
        <w:t>114</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6.5.2 Speed Sensor</w:t>
      </w:r>
      <w:r>
        <w:rPr>
          <w:rFonts w:ascii="Arial" w:hAnsi="Arial" w:cs="Arial"/>
          <w:sz w:val="24"/>
          <w:szCs w:val="24"/>
        </w:rPr>
        <w:tab/>
        <w:t>114</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6.5.3 Voltage Sensor</w:t>
      </w:r>
      <w:r>
        <w:rPr>
          <w:rFonts w:ascii="Arial" w:hAnsi="Arial" w:cs="Arial"/>
          <w:sz w:val="24"/>
          <w:szCs w:val="24"/>
        </w:rPr>
        <w:tab/>
        <w:t>115</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w:t>
      </w:r>
      <w:r w:rsidR="00373914">
        <w:rPr>
          <w:rFonts w:ascii="Arial" w:hAnsi="Arial" w:cs="Arial"/>
          <w:sz w:val="24"/>
          <w:szCs w:val="24"/>
        </w:rPr>
        <w:t>.6 Voltage Regulator Testing</w:t>
      </w:r>
      <w:r w:rsidR="00373914">
        <w:rPr>
          <w:rFonts w:ascii="Arial" w:hAnsi="Arial" w:cs="Arial"/>
          <w:sz w:val="24"/>
          <w:szCs w:val="24"/>
        </w:rPr>
        <w:tab/>
        <w:t>116</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6.6.1 Basic function test</w:t>
      </w:r>
      <w:r>
        <w:rPr>
          <w:rFonts w:ascii="Arial" w:hAnsi="Arial" w:cs="Arial"/>
          <w:sz w:val="24"/>
          <w:szCs w:val="24"/>
        </w:rPr>
        <w:tab/>
        <w:t>116</w:t>
      </w:r>
    </w:p>
    <w:p w:rsidR="00C765CA"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6.6.2 Ci</w:t>
      </w:r>
      <w:r w:rsidR="00373914">
        <w:rPr>
          <w:rFonts w:ascii="Arial" w:hAnsi="Arial" w:cs="Arial"/>
          <w:sz w:val="24"/>
          <w:szCs w:val="24"/>
        </w:rPr>
        <w:t>rcuit Function Test</w:t>
      </w:r>
      <w:r w:rsidR="00373914">
        <w:rPr>
          <w:rFonts w:ascii="Arial" w:hAnsi="Arial" w:cs="Arial"/>
          <w:sz w:val="24"/>
          <w:szCs w:val="24"/>
        </w:rPr>
        <w:tab/>
        <w:t>117</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6.7 Microcontroller Testing</w:t>
      </w:r>
      <w:r>
        <w:rPr>
          <w:rFonts w:ascii="Arial" w:hAnsi="Arial" w:cs="Arial"/>
          <w:sz w:val="24"/>
          <w:szCs w:val="24"/>
        </w:rPr>
        <w:tab/>
        <w:t>117</w:t>
      </w:r>
    </w:p>
    <w:p w:rsidR="00C765CA" w:rsidRDefault="00373914"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6.7.1 Basic function test</w:t>
      </w:r>
      <w:r>
        <w:rPr>
          <w:rFonts w:ascii="Arial" w:hAnsi="Arial" w:cs="Arial"/>
          <w:sz w:val="24"/>
          <w:szCs w:val="24"/>
        </w:rPr>
        <w:tab/>
        <w:t>117</w:t>
      </w:r>
    </w:p>
    <w:p w:rsidR="00C765CA" w:rsidRPr="00CC264D" w:rsidRDefault="00C765CA" w:rsidP="00C765CA">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sidR="00373914">
        <w:rPr>
          <w:rFonts w:ascii="Arial" w:hAnsi="Arial" w:cs="Arial"/>
          <w:sz w:val="24"/>
          <w:szCs w:val="24"/>
        </w:rPr>
        <w:tab/>
        <w:t>6.7.2 Circuit Function Test</w:t>
      </w:r>
      <w:r w:rsidR="00373914">
        <w:rPr>
          <w:rFonts w:ascii="Arial" w:hAnsi="Arial" w:cs="Arial"/>
          <w:sz w:val="24"/>
          <w:szCs w:val="24"/>
        </w:rPr>
        <w:tab/>
        <w:t>118</w:t>
      </w:r>
    </w:p>
    <w:p w:rsidR="006E3603" w:rsidRDefault="006E3603" w:rsidP="006E3603">
      <w:pPr>
        <w:rPr>
          <w:sz w:val="28"/>
          <w:szCs w:val="28"/>
        </w:rPr>
      </w:pPr>
    </w:p>
    <w:p w:rsidR="00C765CA" w:rsidRDefault="00C765CA">
      <w:pPr>
        <w:rPr>
          <w:sz w:val="28"/>
          <w:szCs w:val="28"/>
        </w:rPr>
      </w:pPr>
      <w:r>
        <w:rPr>
          <w:sz w:val="28"/>
          <w:szCs w:val="28"/>
        </w:rPr>
        <w:br w:type="page"/>
      </w:r>
    </w:p>
    <w:p w:rsidR="006E3603" w:rsidRDefault="006E3603" w:rsidP="006E3603">
      <w:pPr>
        <w:jc w:val="center"/>
        <w:rPr>
          <w:sz w:val="28"/>
          <w:szCs w:val="28"/>
        </w:rPr>
        <w:sectPr w:rsidR="006E3603" w:rsidSect="001C6BFB">
          <w:footerReference w:type="default" r:id="rId10"/>
          <w:pgSz w:w="12240" w:h="15840"/>
          <w:pgMar w:top="1440" w:right="1440" w:bottom="1440" w:left="2160" w:header="720" w:footer="720" w:gutter="0"/>
          <w:pgNumType w:fmt="lowerRoman" w:start="1"/>
          <w:cols w:space="720"/>
          <w:docGrid w:linePitch="360"/>
        </w:sectPr>
      </w:pPr>
    </w:p>
    <w:p w:rsidR="00373914" w:rsidRPr="00901068" w:rsidRDefault="00373914" w:rsidP="00373914">
      <w:pPr>
        <w:spacing w:after="0" w:line="240" w:lineRule="auto"/>
        <w:jc w:val="both"/>
        <w:rPr>
          <w:rFonts w:ascii="Arial" w:hAnsi="Arial" w:cs="Arial"/>
          <w:sz w:val="40"/>
          <w:szCs w:val="40"/>
        </w:rPr>
      </w:pPr>
      <w:r w:rsidRPr="00901068">
        <w:rPr>
          <w:rFonts w:ascii="Arial" w:hAnsi="Arial" w:cs="Arial"/>
          <w:sz w:val="40"/>
          <w:szCs w:val="40"/>
        </w:rPr>
        <w:lastRenderedPageBreak/>
        <w:t>1 Introduction</w:t>
      </w:r>
    </w:p>
    <w:p w:rsidR="00373914" w:rsidRPr="00901068" w:rsidRDefault="00373914" w:rsidP="00373914">
      <w:pPr>
        <w:spacing w:after="0" w:line="240" w:lineRule="auto"/>
        <w:jc w:val="both"/>
        <w:rPr>
          <w:rFonts w:ascii="Arial" w:eastAsia="Calibri" w:hAnsi="Arial" w:cs="Arial"/>
          <w:sz w:val="40"/>
          <w:szCs w:val="40"/>
        </w:rPr>
      </w:pPr>
      <w:r w:rsidRPr="00901068">
        <w:rPr>
          <w:rFonts w:ascii="Arial" w:hAnsi="Arial" w:cs="Arial"/>
          <w:sz w:val="40"/>
          <w:szCs w:val="40"/>
        </w:rPr>
        <w:t xml:space="preserve">1.1 </w:t>
      </w:r>
      <w:r w:rsidRPr="00901068">
        <w:rPr>
          <w:rFonts w:ascii="Arial" w:eastAsia="Calibri" w:hAnsi="Arial" w:cs="Arial"/>
          <w:sz w:val="40"/>
          <w:szCs w:val="40"/>
        </w:rPr>
        <w:t>Executive Summary</w:t>
      </w:r>
    </w:p>
    <w:p w:rsidR="00373914" w:rsidRPr="00901068" w:rsidRDefault="00373914" w:rsidP="00373914">
      <w:pPr>
        <w:spacing w:after="0" w:line="240" w:lineRule="auto"/>
        <w:jc w:val="both"/>
        <w:rPr>
          <w:rFonts w:ascii="Arial" w:eastAsia="Calibri" w:hAnsi="Arial" w:cs="Arial"/>
          <w:sz w:val="24"/>
          <w:szCs w:val="24"/>
        </w:rPr>
      </w:pPr>
    </w:p>
    <w:p w:rsidR="00373914" w:rsidRPr="00901068" w:rsidRDefault="00373914" w:rsidP="00373914">
      <w:pPr>
        <w:spacing w:after="0" w:line="240" w:lineRule="auto"/>
        <w:jc w:val="both"/>
        <w:rPr>
          <w:rFonts w:ascii="Arial" w:eastAsia="Calibri" w:hAnsi="Arial" w:cs="Arial"/>
          <w:sz w:val="24"/>
          <w:szCs w:val="24"/>
        </w:rPr>
      </w:pPr>
      <w:r w:rsidRPr="00901068">
        <w:rPr>
          <w:rFonts w:ascii="Arial" w:eastAsia="Calibri" w:hAnsi="Arial" w:cs="Arial"/>
          <w:sz w:val="24"/>
          <w:szCs w:val="24"/>
        </w:rPr>
        <w:t>In recent years, major industries throughout the world have been focused on saving nonrenewable resources.  There are two main ways of accomplishing this.  One way, is to use nonrenewable resources in a more efficient way.  The other, is to simply stop using nonrenewable resources all together.  This has sparked new life into the field of power engineering.</w:t>
      </w:r>
    </w:p>
    <w:p w:rsidR="00373914" w:rsidRPr="00901068" w:rsidRDefault="00373914" w:rsidP="00373914">
      <w:pPr>
        <w:spacing w:after="0" w:line="240" w:lineRule="auto"/>
        <w:jc w:val="both"/>
        <w:rPr>
          <w:rFonts w:ascii="Arial" w:eastAsia="Calibri" w:hAnsi="Arial" w:cs="Arial"/>
          <w:sz w:val="24"/>
          <w:szCs w:val="24"/>
        </w:rPr>
      </w:pPr>
    </w:p>
    <w:p w:rsidR="00373914" w:rsidRPr="00901068" w:rsidRDefault="00373914" w:rsidP="00373914">
      <w:pPr>
        <w:spacing w:after="0" w:line="240" w:lineRule="auto"/>
        <w:jc w:val="both"/>
        <w:rPr>
          <w:rFonts w:ascii="Arial" w:eastAsia="Calibri" w:hAnsi="Arial" w:cs="Arial"/>
          <w:sz w:val="24"/>
          <w:szCs w:val="24"/>
        </w:rPr>
      </w:pPr>
      <w:r w:rsidRPr="00901068">
        <w:rPr>
          <w:rFonts w:ascii="Arial" w:eastAsia="Calibri" w:hAnsi="Arial" w:cs="Arial"/>
          <w:sz w:val="24"/>
          <w:szCs w:val="24"/>
        </w:rPr>
        <w:t>Our project focuses on making a more efficient, solar assisted, electric vehicle.  Although we are implementing our design on a golf cart, our methods could be applied to almost any other electric vehicle.  Our first design issue focuses on using a battery in a more efficient manner.  Optimizing the use of a battery is possible because we do not need to draw the maximum energy at all times.  The amount of energy that needs to be drawn depends on the driver's needs.</w:t>
      </w:r>
    </w:p>
    <w:p w:rsidR="00373914" w:rsidRPr="00901068" w:rsidRDefault="00373914" w:rsidP="00373914">
      <w:pPr>
        <w:spacing w:after="0" w:line="240" w:lineRule="auto"/>
        <w:jc w:val="both"/>
        <w:rPr>
          <w:rFonts w:ascii="Arial" w:eastAsia="Calibri" w:hAnsi="Arial" w:cs="Arial"/>
          <w:sz w:val="24"/>
          <w:szCs w:val="24"/>
        </w:rPr>
      </w:pPr>
    </w:p>
    <w:p w:rsidR="00373914" w:rsidRPr="00901068" w:rsidRDefault="00373914" w:rsidP="00373914">
      <w:pPr>
        <w:spacing w:after="0" w:line="240" w:lineRule="auto"/>
        <w:jc w:val="both"/>
        <w:rPr>
          <w:rFonts w:ascii="Arial" w:eastAsia="Calibri" w:hAnsi="Arial" w:cs="Arial"/>
          <w:sz w:val="24"/>
          <w:szCs w:val="24"/>
        </w:rPr>
      </w:pPr>
      <w:r w:rsidRPr="00901068">
        <w:rPr>
          <w:rFonts w:ascii="Arial" w:eastAsia="Calibri" w:hAnsi="Arial" w:cs="Arial"/>
          <w:sz w:val="24"/>
          <w:szCs w:val="24"/>
        </w:rPr>
        <w:t>The goal of this project is to implement a design a more energy efficient golf cart that changes its energy consumption based on the driver's needs.  The golf cart will have the capability to switch between three modes of operation that will be designed.  In a high performance mode, the golf cart will draw maximum energy from the battery.  Although this will result in the shortest battery life, the golf cart will accelerate much faster and have a higher top speed.  In an efficient mode, the golf cart will focus on saving energy.  This will significantly increase battery life, but will result in slower acceleration and lower top speed.  In the last mode, standard mode, the golf cart will have a balance between energy consumption and performance.</w:t>
      </w:r>
    </w:p>
    <w:p w:rsidR="00373914" w:rsidRPr="00901068" w:rsidRDefault="00373914" w:rsidP="00373914">
      <w:pPr>
        <w:spacing w:after="0" w:line="240" w:lineRule="auto"/>
        <w:jc w:val="both"/>
        <w:rPr>
          <w:rFonts w:ascii="Arial" w:eastAsia="Calibri" w:hAnsi="Arial" w:cs="Arial"/>
          <w:sz w:val="24"/>
          <w:szCs w:val="24"/>
        </w:rPr>
      </w:pPr>
    </w:p>
    <w:p w:rsidR="00373914" w:rsidRPr="00901068" w:rsidRDefault="00373914" w:rsidP="00373914">
      <w:pPr>
        <w:spacing w:after="0" w:line="240" w:lineRule="auto"/>
        <w:jc w:val="both"/>
        <w:rPr>
          <w:rFonts w:ascii="Arial" w:eastAsia="Calibri" w:hAnsi="Arial" w:cs="Arial"/>
          <w:sz w:val="24"/>
          <w:szCs w:val="24"/>
        </w:rPr>
      </w:pPr>
      <w:r w:rsidRPr="00901068">
        <w:rPr>
          <w:rFonts w:ascii="Arial" w:eastAsia="Calibri" w:hAnsi="Arial" w:cs="Arial"/>
          <w:sz w:val="24"/>
          <w:szCs w:val="24"/>
        </w:rPr>
        <w:t>Although these modes could be implemented based on how much battery life is remaining, the driver will be the one controlling which mode of operation he or she wants to use.  There will be a monitor to display what mode of operation the golf cart is currently in and buttons to allow the driver to change between modes of operation.  If the driver knows he will making a short distance drive and wants to get there as fast as possible, he or she will simply touch a button to switch into high performance mode.  This way he or she can get there as fast as possible and still not have to worry about the battery running out of energy.  If the driver is planning on a long trip and is worried about the battery possibly running low</w:t>
      </w:r>
      <w:r w:rsidRPr="00901068">
        <w:rPr>
          <w:rFonts w:ascii="Arial" w:hAnsi="Arial" w:cs="Arial"/>
          <w:sz w:val="24"/>
          <w:szCs w:val="24"/>
        </w:rPr>
        <w:t>, then the user</w:t>
      </w:r>
      <w:r w:rsidRPr="00901068">
        <w:rPr>
          <w:rFonts w:ascii="Arial" w:eastAsia="Calibri" w:hAnsi="Arial" w:cs="Arial"/>
          <w:sz w:val="24"/>
          <w:szCs w:val="24"/>
        </w:rPr>
        <w:t xml:space="preserve"> can hit the button to switch into efficient mode.  Otherwise, the typical mode of operation will be standard mode.</w:t>
      </w:r>
    </w:p>
    <w:p w:rsidR="00373914" w:rsidRPr="00901068" w:rsidRDefault="00373914" w:rsidP="00373914">
      <w:pPr>
        <w:spacing w:after="0" w:line="240" w:lineRule="auto"/>
        <w:jc w:val="both"/>
        <w:rPr>
          <w:rFonts w:ascii="Arial" w:eastAsia="Calibri" w:hAnsi="Arial" w:cs="Arial"/>
          <w:sz w:val="24"/>
          <w:szCs w:val="24"/>
        </w:rPr>
      </w:pPr>
    </w:p>
    <w:p w:rsidR="00373914" w:rsidRPr="00901068" w:rsidRDefault="00373914" w:rsidP="00373914">
      <w:pPr>
        <w:spacing w:after="0" w:line="240" w:lineRule="auto"/>
        <w:jc w:val="both"/>
        <w:rPr>
          <w:rFonts w:ascii="Arial" w:eastAsia="Calibri" w:hAnsi="Arial" w:cs="Arial"/>
          <w:sz w:val="24"/>
          <w:szCs w:val="24"/>
        </w:rPr>
      </w:pPr>
      <w:r w:rsidRPr="00901068">
        <w:rPr>
          <w:rFonts w:ascii="Arial" w:eastAsia="Calibri" w:hAnsi="Arial" w:cs="Arial"/>
          <w:sz w:val="24"/>
          <w:szCs w:val="24"/>
        </w:rPr>
        <w:t>In order to help the driver make a decision on what mode of operation to use.  The monitor in the golf cart will display information such as battery life remaining and speed.  The driver will be able to see the differences in speed in each of the modes of operation.   The speed and the battery life remaining will allow the driver to act accordingly.</w:t>
      </w:r>
    </w:p>
    <w:p w:rsidR="00373914" w:rsidRPr="00901068" w:rsidRDefault="00373914" w:rsidP="00373914">
      <w:pPr>
        <w:spacing w:after="0" w:line="240" w:lineRule="auto"/>
        <w:jc w:val="both"/>
        <w:rPr>
          <w:rFonts w:ascii="Arial" w:eastAsia="Calibri"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eastAsia="Calibri" w:hAnsi="Arial" w:cs="Arial"/>
          <w:sz w:val="24"/>
          <w:szCs w:val="24"/>
        </w:rPr>
        <w:lastRenderedPageBreak/>
        <w:t xml:space="preserve">A main goal of this project is to design a new method of controlling the speed of the golf cart.  Typically, electric golf carts are controlled by using a variable resistor that is adjusted based on the accelerator pedal input.  Simply altering this variable resistor system to change modes will not save energy.  A new system must be implemented that has energy conservation as a top priority.  A system will be designed that draws energy from the battery in small pulses.  The smaller the pulses are, the more energy that will be saved.  The larger the pulse, the faster the golf cart will go.  In conclusion, the high performance mode will not need to use this pulsing system.  It will constantly draw energy from the battery at a steady rate.  Standard mode will use the pulsing system in a way that will increase battery life.  Efficient mode will use even smaller pulses to save the most battery power.  The tradeoff between energy and speed will be vital for designing an energy efficient pulsing system for the golf cart.  </w:t>
      </w:r>
    </w:p>
    <w:p w:rsidR="00373914" w:rsidRPr="00901068" w:rsidRDefault="00373914" w:rsidP="00373914">
      <w:pPr>
        <w:spacing w:after="0" w:line="240" w:lineRule="auto"/>
        <w:jc w:val="both"/>
        <w:rPr>
          <w:rFonts w:ascii="Arial" w:hAnsi="Arial" w:cs="Arial"/>
        </w:rPr>
      </w:pPr>
    </w:p>
    <w:p w:rsidR="00373914" w:rsidRPr="00901068" w:rsidRDefault="00373914" w:rsidP="00373914">
      <w:pPr>
        <w:spacing w:after="0" w:line="240" w:lineRule="auto"/>
        <w:jc w:val="both"/>
        <w:rPr>
          <w:rFonts w:ascii="Arial" w:hAnsi="Arial" w:cs="Arial"/>
          <w:sz w:val="40"/>
          <w:szCs w:val="40"/>
        </w:rPr>
      </w:pPr>
      <w:r w:rsidRPr="00901068">
        <w:rPr>
          <w:rFonts w:ascii="Arial" w:hAnsi="Arial" w:cs="Arial"/>
          <w:sz w:val="40"/>
          <w:szCs w:val="40"/>
        </w:rPr>
        <w:t xml:space="preserve">1.2 Initial Proposal </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32"/>
          <w:szCs w:val="32"/>
        </w:rPr>
      </w:pPr>
      <w:r w:rsidRPr="00901068">
        <w:rPr>
          <w:rFonts w:ascii="Arial" w:hAnsi="Arial" w:cs="Arial"/>
          <w:sz w:val="32"/>
          <w:szCs w:val="32"/>
        </w:rPr>
        <w:t>Project Narrative Description:</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The goal of this project is to make an energy efficient electric golf cart.  The motivation of this project is based off designing a more efficient golf cart.  The golf cart will have 3 different modes of operation: efficient, high performance and power saving.  Efficient mode will be the standard mode of operation.  The goal of efficient mode is to be a balance between high performance mode and power saving mode.  The indirect relationship between power and efficiency is the reason multiple modes are necessary.  In high performance mode, the golf cart is not as concerned with energy consumption.  Instead, the golf cart will pull more energy to accelerate faster and have a higher top speed.  Efficient mode, on the other hand, will focus on conserving energy to maximize the time until the golf cart runs out of energy.  This conservation will result in a lower acceleration and a lower top speed.  Power saving mode is automatically turned on when the golf cart has less than 15 percent of its charge remaining.  In power saving mode, power is greatly reduced to maximize efficiency.</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 xml:space="preserve">The electric power for the golf cart will come from batteries and a solar panel.  The batteries can be charged from a wall outlet and by the solar panel.  The batteries will be able to charge in a timely manner and hold their charge long enough to power the golf cart for a reasonable time and distance.  There will be a simple system to test the batteries to see if one has become defective.  There will be a touch screen in the golf cart that will control what mode it is in and display information.  It will accurately display power usage, charge remaining, speed, estimated time remaining, temperature, etc. </w:t>
      </w:r>
    </w:p>
    <w:p w:rsidR="00373914"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32"/>
          <w:szCs w:val="32"/>
        </w:rPr>
      </w:pPr>
      <w:r w:rsidRPr="00901068">
        <w:rPr>
          <w:rFonts w:ascii="Arial" w:hAnsi="Arial" w:cs="Arial"/>
          <w:sz w:val="32"/>
          <w:szCs w:val="32"/>
        </w:rPr>
        <w:lastRenderedPageBreak/>
        <w:t>Project Specifications and Requirements:</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The golf cart must meet the requirements listed below in the bulletin list labeled Project Specifications and Requirements. The main idea behind the golf cart is that it must completely electrical and be a more efficient with the batteries’ charged power. Though it is a scaled down, it has the same basic concept as an electric car. From that ideology, it must be able to drive like any other car. It must have a Human Display, or HUD. With this it will show all the information coming from the sensors and the golf cart. The accuracy from the HUD must be very high. Through the HUD, the idea of the 3 modes of operations can be acted upon. There are 3 modes. First mode is normal. This will allow the golf cart to act like it normally would. The next mode is power saving mode, which allows the golf cart to use the least amount of power, and this has to be switched to when the batteries reaches 15% of their charge. The next mode is high performance mode. This mode allows the batteries to be drained at a faster rate and allow everything to run with more power. In this mode the maximum speed, which has to reach at least at 20 miles per hour, can be achieved.</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b/>
          <w:sz w:val="24"/>
          <w:szCs w:val="24"/>
        </w:rPr>
      </w:pPr>
      <w:r w:rsidRPr="00901068">
        <w:rPr>
          <w:rFonts w:ascii="Arial" w:hAnsi="Arial" w:cs="Arial"/>
          <w:b/>
          <w:sz w:val="24"/>
          <w:szCs w:val="24"/>
        </w:rPr>
        <w:t>Project specifications and requirements</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implement a power control and saving system on an electric golf cart</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4 wheels</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the ability to steer and move forwards and backwards</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6, 6V flooded lead acid batteries</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Will go into a power saving mode at 15% charge remaining</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power efficiency mode with a max speed of 10 mph</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high performance mode with max acceleration possible and a top speed of  at least 20 mph</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4’by 5’ solar panel on the roof</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heads up display(HUD)</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have a LCD display and at least 3 buttons to change into modes or have a touch screen display</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display the charge remaining within a 3% accuracy</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display the range remaining within a 0.5 mile accuracy</w:t>
      </w:r>
    </w:p>
    <w:p w:rsidR="00373914" w:rsidRPr="00901068" w:rsidRDefault="00373914" w:rsidP="00373914">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display the power usage of all components in the vehicle to a 3% accuracy</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32"/>
          <w:szCs w:val="32"/>
        </w:rPr>
        <w:t>Milestones:</w:t>
      </w:r>
      <w:r w:rsidRPr="00901068">
        <w:rPr>
          <w:rFonts w:ascii="Arial" w:hAnsi="Arial" w:cs="Arial"/>
          <w:sz w:val="32"/>
          <w:szCs w:val="32"/>
        </w:rPr>
        <w:br/>
      </w: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 xml:space="preserve">The bulleted list below is an initial proposed idea of what the project’s milestones will be. This was compiled by the amount of time left in the semester and how much work was thought would be needed to complete each task given in the milestones. Half go along with the writing of the initial research and design documentation. The other half of the milestones are what work will be needed completed on the actual physical golf cart during the spring semester. This </w:t>
      </w:r>
      <w:r w:rsidRPr="00901068">
        <w:rPr>
          <w:rFonts w:ascii="Arial" w:hAnsi="Arial" w:cs="Arial"/>
          <w:sz w:val="24"/>
          <w:szCs w:val="24"/>
        </w:rPr>
        <w:lastRenderedPageBreak/>
        <w:t>shows what will be completely built and/or program hopefully by the end of the date specified.</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b/>
          <w:sz w:val="24"/>
          <w:szCs w:val="24"/>
        </w:rPr>
      </w:pPr>
      <w:r w:rsidRPr="00901068">
        <w:rPr>
          <w:rFonts w:ascii="Arial" w:hAnsi="Arial" w:cs="Arial"/>
          <w:b/>
          <w:sz w:val="24"/>
          <w:szCs w:val="24"/>
        </w:rPr>
        <w:t>Milestones</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October 18, 2010 – Table of Context completed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October 18, 2010 – Proposal for Progress Energy completed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November 15, 2010 – Design of HUD and Control Systems</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November 30, 2010 – Detailed design Completed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December 2, 2010 – Report completed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January 3, 2011 – Have a cart acquired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January 10, 2011 – Begin building internal systems</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February 28, 2011 – Have control systems completed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March 30, 2011 – HUD programming completed and battery &amp; solar panels integrated</w:t>
      </w:r>
    </w:p>
    <w:p w:rsidR="00373914" w:rsidRPr="00901068" w:rsidRDefault="00373914" w:rsidP="00373914">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April 30, 2011 – All systems have been integrated and working together</w:t>
      </w:r>
    </w:p>
    <w:p w:rsidR="00373914" w:rsidRPr="00901068" w:rsidRDefault="00373914" w:rsidP="00373914">
      <w:pPr>
        <w:spacing w:after="0" w:line="240" w:lineRule="auto"/>
        <w:jc w:val="both"/>
        <w:rPr>
          <w:rFonts w:ascii="Arial" w:hAnsi="Arial" w:cs="Arial"/>
        </w:rPr>
      </w:pPr>
    </w:p>
    <w:p w:rsidR="00373914" w:rsidRPr="00901068" w:rsidRDefault="00373914" w:rsidP="00373914">
      <w:pPr>
        <w:spacing w:after="0" w:line="240" w:lineRule="auto"/>
        <w:jc w:val="both"/>
        <w:rPr>
          <w:rFonts w:ascii="Arial" w:hAnsi="Arial" w:cs="Arial"/>
          <w:sz w:val="32"/>
          <w:szCs w:val="32"/>
        </w:rPr>
      </w:pPr>
      <w:r w:rsidRPr="00901068">
        <w:rPr>
          <w:rFonts w:ascii="Arial" w:hAnsi="Arial" w:cs="Arial"/>
          <w:sz w:val="32"/>
          <w:szCs w:val="32"/>
        </w:rPr>
        <w:t>Electric Golf Cart Block Diagram:</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 xml:space="preserve">Now in Figure 1.2 1, the electric golf cart block is diagram is shown. Each individual part of the block diagram has been assigned to a certain group member due to their abilities and expertise. This shows a broad view on the project as a whole. It allows the main parts to be shown. It is mainly split into two sections, which are the primary and secondary systems. The primary and secondary systems are shown in greater detail in sections, which will be discussed in a following section. Now the primary system deals with the original and main functions of the golf cart. The steering, driving, and braking will be dealt with in the primary system. Now the outputs that will come from the primary system is the speed of the golf cart, speedometer for the golf cart, odometer of the golf cart, and the if the brakes are on or off for the golf cart. </w:t>
      </w:r>
      <w:bookmarkStart w:id="0" w:name="_GoBack"/>
      <w:bookmarkEnd w:id="0"/>
    </w:p>
    <w:p w:rsidR="00373914" w:rsidRPr="00901068"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486400" cy="3322320"/>
            <wp:effectExtent l="19050" t="0" r="0" b="0"/>
            <wp:docPr id="2" name="Picture 68" descr="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jpg"/>
                    <pic:cNvPicPr/>
                  </pic:nvPicPr>
                  <pic:blipFill>
                    <a:blip r:embed="rId11" cstate="print"/>
                    <a:stretch>
                      <a:fillRect/>
                    </a:stretch>
                  </pic:blipFill>
                  <pic:spPr>
                    <a:xfrm>
                      <a:off x="0" y="0"/>
                      <a:ext cx="5486400" cy="3322320"/>
                    </a:xfrm>
                    <a:prstGeom prst="rect">
                      <a:avLst/>
                    </a:prstGeom>
                  </pic:spPr>
                </pic:pic>
              </a:graphicData>
            </a:graphic>
          </wp:inline>
        </w:drawing>
      </w:r>
    </w:p>
    <w:p w:rsidR="00373914" w:rsidRPr="00901068" w:rsidRDefault="00373914" w:rsidP="00373914">
      <w:pPr>
        <w:spacing w:after="0" w:line="240" w:lineRule="auto"/>
        <w:jc w:val="center"/>
        <w:rPr>
          <w:rFonts w:ascii="Arial" w:hAnsi="Arial" w:cs="Arial"/>
          <w:sz w:val="24"/>
          <w:szCs w:val="24"/>
        </w:rPr>
      </w:pPr>
      <w:r w:rsidRPr="00901068">
        <w:rPr>
          <w:rFonts w:ascii="Arial" w:hAnsi="Arial" w:cs="Arial"/>
          <w:sz w:val="24"/>
          <w:szCs w:val="24"/>
        </w:rPr>
        <w:t>Figure 1.2 1 – Electric Golf Cart Block Diagram</w:t>
      </w:r>
    </w:p>
    <w:p w:rsidR="00373914" w:rsidRPr="00901068" w:rsidRDefault="00373914" w:rsidP="00373914">
      <w:pPr>
        <w:spacing w:after="0" w:line="240" w:lineRule="auto"/>
        <w:jc w:val="center"/>
        <w:rPr>
          <w:rFonts w:ascii="Arial" w:hAnsi="Arial" w:cs="Arial"/>
          <w:sz w:val="24"/>
          <w:szCs w:val="24"/>
        </w:rPr>
      </w:pPr>
    </w:p>
    <w:p w:rsidR="00373914" w:rsidRPr="00901068" w:rsidRDefault="00373914" w:rsidP="00373914">
      <w:pPr>
        <w:spacing w:after="0" w:line="240" w:lineRule="auto"/>
        <w:jc w:val="both"/>
        <w:rPr>
          <w:rFonts w:ascii="Arial" w:hAnsi="Arial" w:cs="Arial"/>
          <w:sz w:val="32"/>
          <w:szCs w:val="32"/>
        </w:rPr>
      </w:pPr>
      <w:r w:rsidRPr="00901068">
        <w:rPr>
          <w:rFonts w:ascii="Arial" w:hAnsi="Arial" w:cs="Arial"/>
          <w:sz w:val="32"/>
          <w:szCs w:val="32"/>
        </w:rPr>
        <w:t>Primary System Block Diagram:</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In Figure 1.2 2, the basic block diagram for the primary systems is shown. Now each part will be assign to a certain group members previously done in the main block diagram that is shown above. Now the heart of the primary systems is the microcontrollers. These will be designed by the group, unless it is deemed unnecessary, or too expensive to do. Now the microcontroller will assign tasks to each other part. It directly controls the current control. The current control then controls the engine. Now the engine will indirectly affect the speedometer, odometer, and the information for the HUD. The brake pedal is already a part of any given golf cart in a minimal running conditions. The brake pedal’s information is sent to the brakes as well as to the microcontroller and then throughout the system to slow down the golf cart. The accelerator, which again should be a part of the golf cart as long as the golf cart is in minimal working condition, will send it’s information to the microcontroller, and from there it will be sent to the rest of the diagram. Now the mode controller is a major part of the primary system. It limits or removes the limits on how the golf cart can drive. The mode controller will send to the microcontroller, which of the three modes will be in use. The user will choose which of the three modes the golf cart will be running in through the HUD. From there it will then send the information to the current controller and the engine. The information will tell the engine and current controller what speed to hit and how much power can be used in the process.</w:t>
      </w:r>
    </w:p>
    <w:p w:rsidR="00373914" w:rsidRPr="00901068" w:rsidRDefault="00373914" w:rsidP="00373914">
      <w:pPr>
        <w:spacing w:after="0" w:line="240" w:lineRule="auto"/>
        <w:jc w:val="both"/>
        <w:rPr>
          <w:rFonts w:ascii="Arial" w:hAnsi="Arial" w:cs="Arial"/>
          <w:noProof/>
          <w:sz w:val="24"/>
          <w:szCs w:val="24"/>
        </w:rPr>
      </w:pPr>
    </w:p>
    <w:p w:rsidR="00373914"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467350" cy="4352925"/>
            <wp:effectExtent l="19050" t="0" r="0" b="0"/>
            <wp:docPr id="4" name="Picture 69" descr="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jpg"/>
                    <pic:cNvPicPr/>
                  </pic:nvPicPr>
                  <pic:blipFill>
                    <a:blip r:embed="rId12" cstate="print"/>
                    <a:stretch>
                      <a:fillRect/>
                    </a:stretch>
                  </pic:blipFill>
                  <pic:spPr>
                    <a:xfrm>
                      <a:off x="0" y="0"/>
                      <a:ext cx="5467350" cy="4352925"/>
                    </a:xfrm>
                    <a:prstGeom prst="rect">
                      <a:avLst/>
                    </a:prstGeom>
                  </pic:spPr>
                </pic:pic>
              </a:graphicData>
            </a:graphic>
          </wp:inline>
        </w:drawing>
      </w:r>
    </w:p>
    <w:p w:rsidR="00373914" w:rsidRPr="00901068" w:rsidRDefault="00373914" w:rsidP="00373914">
      <w:pPr>
        <w:spacing w:after="0" w:line="240" w:lineRule="auto"/>
        <w:jc w:val="center"/>
        <w:rPr>
          <w:rFonts w:ascii="Arial" w:hAnsi="Arial" w:cs="Arial"/>
          <w:sz w:val="24"/>
          <w:szCs w:val="24"/>
        </w:rPr>
      </w:pPr>
      <w:r w:rsidRPr="00901068">
        <w:rPr>
          <w:rFonts w:ascii="Arial" w:hAnsi="Arial" w:cs="Arial"/>
          <w:sz w:val="24"/>
          <w:szCs w:val="24"/>
        </w:rPr>
        <w:t>Figure 1.2 2 – Primary System Block Diagram</w:t>
      </w:r>
    </w:p>
    <w:p w:rsidR="00373914" w:rsidRPr="00901068" w:rsidRDefault="00373914" w:rsidP="00373914">
      <w:pPr>
        <w:spacing w:after="0" w:line="240" w:lineRule="auto"/>
        <w:jc w:val="center"/>
        <w:rPr>
          <w:rFonts w:ascii="Arial" w:hAnsi="Arial" w:cs="Arial"/>
          <w:sz w:val="24"/>
          <w:szCs w:val="24"/>
        </w:rPr>
      </w:pPr>
    </w:p>
    <w:p w:rsidR="00373914" w:rsidRPr="00901068" w:rsidRDefault="00373914" w:rsidP="00373914">
      <w:pPr>
        <w:spacing w:after="0" w:line="240" w:lineRule="auto"/>
        <w:rPr>
          <w:rFonts w:ascii="Arial" w:hAnsi="Arial" w:cs="Arial"/>
          <w:sz w:val="24"/>
          <w:szCs w:val="24"/>
        </w:rPr>
      </w:pPr>
    </w:p>
    <w:p w:rsidR="00373914" w:rsidRPr="00901068" w:rsidRDefault="00373914" w:rsidP="00373914">
      <w:pPr>
        <w:spacing w:after="0" w:line="240" w:lineRule="auto"/>
        <w:jc w:val="both"/>
        <w:rPr>
          <w:rFonts w:ascii="Arial" w:hAnsi="Arial" w:cs="Arial"/>
          <w:sz w:val="32"/>
          <w:szCs w:val="32"/>
        </w:rPr>
      </w:pPr>
      <w:r w:rsidRPr="00901068">
        <w:rPr>
          <w:rFonts w:ascii="Arial" w:hAnsi="Arial" w:cs="Arial"/>
          <w:sz w:val="32"/>
          <w:szCs w:val="32"/>
        </w:rPr>
        <w:t>Secondary System Block Diagram:</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sidRPr="00901068">
        <w:rPr>
          <w:rFonts w:ascii="Arial" w:hAnsi="Arial" w:cs="Arial"/>
          <w:sz w:val="24"/>
          <w:szCs w:val="24"/>
        </w:rPr>
        <w:t>In Figure 1.2 3, the secondary system’s block diagram is shown. This diagram mainly shows how the HUD operates by displaying the outputs on the screen to the user and gains the input from the users. It also shows that the HUD will deal with the lights on the golf cart. Now the display buttons will either be part of the screen, which the screen will be a touch screen at that point, or manual buttons that will be separate and run on its own controller. The display buttons’ information will be sent to the HUD and then sent to the necessary microcontrollers needed to complete the task. The display screen will get all the necessary information from the HUD. This can include but not limited to the speed of the golf cart, the distance it has gone, the charge left in the battery, and what mode the golf cart is currently in.</w:t>
      </w:r>
    </w:p>
    <w:p w:rsidR="00373914" w:rsidRPr="00901068" w:rsidRDefault="00373914" w:rsidP="00373914">
      <w:pPr>
        <w:spacing w:after="0" w:line="240" w:lineRule="auto"/>
        <w:jc w:val="both"/>
        <w:rPr>
          <w:rFonts w:ascii="Arial" w:hAnsi="Arial" w:cs="Arial"/>
          <w:sz w:val="24"/>
          <w:szCs w:val="24"/>
        </w:rPr>
      </w:pPr>
    </w:p>
    <w:p w:rsidR="00373914" w:rsidRPr="00901068" w:rsidRDefault="00373914" w:rsidP="00373914">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486400" cy="2142490"/>
            <wp:effectExtent l="19050" t="0" r="0" b="0"/>
            <wp:docPr id="5" name="Picture 70" descr="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jpg"/>
                    <pic:cNvPicPr/>
                  </pic:nvPicPr>
                  <pic:blipFill>
                    <a:blip r:embed="rId13" cstate="print"/>
                    <a:stretch>
                      <a:fillRect/>
                    </a:stretch>
                  </pic:blipFill>
                  <pic:spPr>
                    <a:xfrm>
                      <a:off x="0" y="0"/>
                      <a:ext cx="5486400" cy="2142490"/>
                    </a:xfrm>
                    <a:prstGeom prst="rect">
                      <a:avLst/>
                    </a:prstGeom>
                  </pic:spPr>
                </pic:pic>
              </a:graphicData>
            </a:graphic>
          </wp:inline>
        </w:drawing>
      </w:r>
    </w:p>
    <w:p w:rsidR="00373914" w:rsidRPr="00901068" w:rsidRDefault="00373914" w:rsidP="00373914">
      <w:pPr>
        <w:spacing w:after="0" w:line="240" w:lineRule="auto"/>
        <w:jc w:val="center"/>
        <w:rPr>
          <w:rFonts w:ascii="Arial" w:hAnsi="Arial" w:cs="Arial"/>
          <w:sz w:val="24"/>
          <w:szCs w:val="24"/>
        </w:rPr>
      </w:pPr>
      <w:r w:rsidRPr="00901068">
        <w:rPr>
          <w:rFonts w:ascii="Arial" w:hAnsi="Arial" w:cs="Arial"/>
          <w:sz w:val="24"/>
          <w:szCs w:val="24"/>
        </w:rPr>
        <w:t>Figure 1.2 3 – Secondary System Block Diagram</w:t>
      </w:r>
    </w:p>
    <w:p w:rsidR="00373914" w:rsidRPr="00901068" w:rsidRDefault="00373914" w:rsidP="00373914">
      <w:pPr>
        <w:spacing w:after="0" w:line="240" w:lineRule="auto"/>
        <w:jc w:val="center"/>
        <w:rPr>
          <w:rFonts w:ascii="Arial" w:hAnsi="Arial" w:cs="Arial"/>
          <w:sz w:val="32"/>
          <w:szCs w:val="32"/>
        </w:rPr>
      </w:pPr>
    </w:p>
    <w:p w:rsidR="00373914" w:rsidRPr="00901068" w:rsidRDefault="00373914" w:rsidP="00373914">
      <w:pPr>
        <w:spacing w:after="0" w:line="240" w:lineRule="auto"/>
        <w:jc w:val="center"/>
        <w:rPr>
          <w:rFonts w:ascii="Arial" w:hAnsi="Arial" w:cs="Arial"/>
          <w:sz w:val="32"/>
          <w:szCs w:val="32"/>
        </w:rPr>
      </w:pPr>
    </w:p>
    <w:p w:rsidR="00373914" w:rsidRPr="00901068" w:rsidRDefault="00373914" w:rsidP="00373914">
      <w:pPr>
        <w:spacing w:after="0" w:line="240" w:lineRule="auto"/>
        <w:jc w:val="center"/>
        <w:rPr>
          <w:rFonts w:ascii="Arial" w:hAnsi="Arial" w:cs="Arial"/>
          <w:sz w:val="32"/>
          <w:szCs w:val="32"/>
        </w:rPr>
      </w:pPr>
    </w:p>
    <w:p w:rsidR="00373914" w:rsidRPr="00901068" w:rsidRDefault="00373914" w:rsidP="00373914">
      <w:pPr>
        <w:spacing w:after="0" w:line="240" w:lineRule="auto"/>
        <w:jc w:val="center"/>
        <w:rPr>
          <w:rFonts w:ascii="Arial" w:hAnsi="Arial" w:cs="Arial"/>
          <w:sz w:val="32"/>
          <w:szCs w:val="32"/>
        </w:rPr>
      </w:pPr>
    </w:p>
    <w:p w:rsidR="00373914" w:rsidRPr="00A602C2" w:rsidRDefault="00373914" w:rsidP="00373914">
      <w:pPr>
        <w:spacing w:after="0" w:line="240" w:lineRule="auto"/>
        <w:jc w:val="both"/>
        <w:rPr>
          <w:rFonts w:ascii="Arial" w:hAnsi="Arial" w:cs="Arial"/>
          <w:sz w:val="32"/>
          <w:szCs w:val="32"/>
        </w:rPr>
      </w:pPr>
      <w:r w:rsidRPr="00A602C2">
        <w:rPr>
          <w:rFonts w:ascii="Arial" w:hAnsi="Arial" w:cs="Arial"/>
          <w:sz w:val="32"/>
          <w:szCs w:val="32"/>
        </w:rPr>
        <w:t>Projected Budget:</w:t>
      </w:r>
    </w:p>
    <w:p w:rsidR="00373914" w:rsidRPr="00901068" w:rsidRDefault="00373914" w:rsidP="00373914">
      <w:pPr>
        <w:spacing w:after="0" w:line="240" w:lineRule="auto"/>
        <w:jc w:val="both"/>
        <w:rPr>
          <w:rFonts w:ascii="Arial" w:hAnsi="Arial" w:cs="Arial"/>
          <w:sz w:val="24"/>
          <w:szCs w:val="24"/>
        </w:rPr>
      </w:pPr>
    </w:p>
    <w:p w:rsidR="00373914" w:rsidRPr="00A602C2" w:rsidRDefault="00373914" w:rsidP="00373914">
      <w:pPr>
        <w:spacing w:after="0" w:line="240" w:lineRule="auto"/>
        <w:jc w:val="both"/>
        <w:rPr>
          <w:rFonts w:ascii="Arial" w:hAnsi="Arial" w:cs="Arial"/>
          <w:sz w:val="24"/>
          <w:szCs w:val="24"/>
        </w:rPr>
      </w:pPr>
      <w:r w:rsidRPr="00A602C2">
        <w:rPr>
          <w:rFonts w:ascii="Arial" w:hAnsi="Arial" w:cs="Arial"/>
          <w:sz w:val="24"/>
          <w:szCs w:val="24"/>
        </w:rPr>
        <w:t>The projected budget is shown in Figure 1.2 4, which can be found below. The projected budget was initially done without deep and in great detail research. Hopefully the golf will be donated to the project; however, if not a used golf will be located with a price of hopefully $600.00. That price is a bit low even for most new golf carts. The batteries originally will be at least three standard 12 Volt car battery, which can be found anywhere. The solar panel will cost around $400.00 for only one panel. If necessary to get another solar panel for the project, the funds will be redistributed. The redistributed budget will make sure that the solar panels will have enough money to meet the amount needed to complete the project’s solar section. Microchips aren’t too expensive and research shows that they can be purchased in either kits or in individual chips. Thus only $200 dollars will be projected in the budget. Now the Human interactive display is our main part that will cost a decent amount of money. The display’s budget was determined by several variables. Multiple methods were searched to see what will be the best one to use for this project to determine the budget. The sensors were estimated and will either increase or decrease due to what types of sensors and the quality of each sensor.  Now in the misc. materials budget, only a $100.00 was left in it. This will be used to find any parts needed to make sure all parts will be secured onto the golf cart.</w:t>
      </w:r>
    </w:p>
    <w:p w:rsidR="00373914"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Default="00373914" w:rsidP="00373914">
      <w:pPr>
        <w:spacing w:after="0" w:line="240" w:lineRule="auto"/>
        <w:jc w:val="both"/>
        <w:rPr>
          <w:rFonts w:ascii="Arial" w:hAnsi="Arial" w:cs="Arial"/>
          <w:sz w:val="24"/>
          <w:szCs w:val="24"/>
        </w:rPr>
      </w:pPr>
    </w:p>
    <w:p w:rsidR="00373914" w:rsidRPr="00A602C2" w:rsidRDefault="00373914" w:rsidP="00373914">
      <w:pPr>
        <w:spacing w:after="0" w:line="240" w:lineRule="auto"/>
        <w:jc w:val="both"/>
        <w:rPr>
          <w:rFonts w:ascii="Arial" w:hAnsi="Arial" w:cs="Arial"/>
          <w:sz w:val="24"/>
          <w:szCs w:val="24"/>
        </w:rPr>
      </w:pPr>
    </w:p>
    <w:tbl>
      <w:tblPr>
        <w:tblW w:w="5346" w:type="dxa"/>
        <w:jc w:val="center"/>
        <w:tblInd w:w="93" w:type="dxa"/>
        <w:tblLook w:val="04A0"/>
      </w:tblPr>
      <w:tblGrid>
        <w:gridCol w:w="4166"/>
        <w:gridCol w:w="1180"/>
      </w:tblGrid>
      <w:tr w:rsidR="00373914" w:rsidRPr="00A602C2" w:rsidTr="005E38EC">
        <w:trPr>
          <w:trHeight w:val="366"/>
          <w:jc w:val="center"/>
        </w:trPr>
        <w:tc>
          <w:tcPr>
            <w:tcW w:w="5345"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b/>
                <w:bCs/>
                <w:color w:val="000000"/>
                <w:sz w:val="24"/>
                <w:szCs w:val="24"/>
              </w:rPr>
            </w:pPr>
            <w:r w:rsidRPr="00A602C2">
              <w:rPr>
                <w:rFonts w:ascii="Arial" w:eastAsia="Times New Roman" w:hAnsi="Arial" w:cs="Arial"/>
                <w:b/>
                <w:bCs/>
                <w:color w:val="000000"/>
                <w:sz w:val="24"/>
                <w:szCs w:val="24"/>
              </w:rPr>
              <w:lastRenderedPageBreak/>
              <w:t>Projected Budget</w:t>
            </w:r>
          </w:p>
        </w:tc>
      </w:tr>
      <w:tr w:rsidR="00373914" w:rsidRPr="00A602C2" w:rsidTr="005E38EC">
        <w:trPr>
          <w:trHeight w:val="330"/>
          <w:jc w:val="center"/>
        </w:trPr>
        <w:tc>
          <w:tcPr>
            <w:tcW w:w="4166" w:type="dxa"/>
            <w:tcBorders>
              <w:top w:val="nil"/>
              <w:left w:val="single" w:sz="12" w:space="0" w:color="auto"/>
              <w:bottom w:val="single" w:sz="12"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Parts</w:t>
            </w:r>
          </w:p>
        </w:tc>
        <w:tc>
          <w:tcPr>
            <w:tcW w:w="1180" w:type="dxa"/>
            <w:tcBorders>
              <w:top w:val="nil"/>
              <w:left w:val="nil"/>
              <w:bottom w:val="single" w:sz="12"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Cost</w:t>
            </w:r>
          </w:p>
        </w:tc>
      </w:tr>
      <w:tr w:rsidR="00373914" w:rsidRPr="00A602C2" w:rsidTr="005E38EC">
        <w:trPr>
          <w:trHeight w:val="33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Golf Cart</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$600</w:t>
            </w:r>
          </w:p>
        </w:tc>
      </w:tr>
      <w:tr w:rsidR="00373914" w:rsidRPr="00A602C2" w:rsidTr="005E38EC">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Batteries</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$300</w:t>
            </w:r>
          </w:p>
        </w:tc>
      </w:tr>
      <w:tr w:rsidR="00373914" w:rsidRPr="00A602C2" w:rsidTr="005E38EC">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Solar Panel</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$400</w:t>
            </w:r>
          </w:p>
        </w:tc>
      </w:tr>
      <w:tr w:rsidR="00373914" w:rsidRPr="00A602C2" w:rsidTr="005E38EC">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Microchips</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$200</w:t>
            </w:r>
          </w:p>
        </w:tc>
      </w:tr>
      <w:tr w:rsidR="00373914" w:rsidRPr="00A602C2" w:rsidTr="005E38EC">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Circuit Boards</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$60</w:t>
            </w:r>
          </w:p>
        </w:tc>
      </w:tr>
      <w:tr w:rsidR="00373914" w:rsidRPr="00A602C2" w:rsidTr="005E38EC">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Misc. Material</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$100</w:t>
            </w:r>
          </w:p>
        </w:tc>
      </w:tr>
      <w:tr w:rsidR="00373914" w:rsidRPr="00A602C2" w:rsidTr="005E38EC">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Sensors</w:t>
            </w:r>
          </w:p>
        </w:tc>
        <w:tc>
          <w:tcPr>
            <w:tcW w:w="1180" w:type="dxa"/>
            <w:tcBorders>
              <w:top w:val="nil"/>
              <w:left w:val="nil"/>
              <w:bottom w:val="single" w:sz="4"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$150</w:t>
            </w:r>
          </w:p>
        </w:tc>
      </w:tr>
      <w:tr w:rsidR="00373914" w:rsidRPr="00A602C2" w:rsidTr="005E38EC">
        <w:trPr>
          <w:trHeight w:val="426"/>
          <w:jc w:val="center"/>
        </w:trPr>
        <w:tc>
          <w:tcPr>
            <w:tcW w:w="4166" w:type="dxa"/>
            <w:tcBorders>
              <w:top w:val="nil"/>
              <w:left w:val="single" w:sz="12" w:space="0" w:color="auto"/>
              <w:bottom w:val="nil"/>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Human Interactive Display</w:t>
            </w:r>
          </w:p>
        </w:tc>
        <w:tc>
          <w:tcPr>
            <w:tcW w:w="1180" w:type="dxa"/>
            <w:tcBorders>
              <w:top w:val="nil"/>
              <w:left w:val="nil"/>
              <w:bottom w:val="nil"/>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$400</w:t>
            </w:r>
          </w:p>
        </w:tc>
      </w:tr>
      <w:tr w:rsidR="00373914" w:rsidRPr="00A602C2" w:rsidTr="005E38EC">
        <w:trPr>
          <w:trHeight w:val="339"/>
          <w:jc w:val="center"/>
        </w:trPr>
        <w:tc>
          <w:tcPr>
            <w:tcW w:w="416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373914" w:rsidRPr="00A602C2" w:rsidRDefault="00373914" w:rsidP="005E38EC">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Total</w:t>
            </w:r>
          </w:p>
        </w:tc>
        <w:tc>
          <w:tcPr>
            <w:tcW w:w="1180" w:type="dxa"/>
            <w:tcBorders>
              <w:top w:val="single" w:sz="12" w:space="0" w:color="auto"/>
              <w:left w:val="nil"/>
              <w:bottom w:val="single" w:sz="12" w:space="0" w:color="auto"/>
              <w:right w:val="single" w:sz="12" w:space="0" w:color="auto"/>
            </w:tcBorders>
            <w:shd w:val="clear" w:color="auto" w:fill="auto"/>
            <w:noWrap/>
            <w:vAlign w:val="bottom"/>
            <w:hideMark/>
          </w:tcPr>
          <w:p w:rsidR="00373914" w:rsidRPr="00A602C2" w:rsidRDefault="00373914" w:rsidP="005E38EC">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$2,210</w:t>
            </w:r>
          </w:p>
        </w:tc>
      </w:tr>
    </w:tbl>
    <w:p w:rsidR="00373914" w:rsidRPr="00A602C2" w:rsidRDefault="00373914" w:rsidP="00373914">
      <w:pPr>
        <w:spacing w:after="0" w:line="240" w:lineRule="auto"/>
        <w:ind w:firstLine="90"/>
        <w:jc w:val="center"/>
        <w:rPr>
          <w:rFonts w:ascii="Arial" w:hAnsi="Arial" w:cs="Arial"/>
          <w:sz w:val="24"/>
          <w:szCs w:val="24"/>
        </w:rPr>
      </w:pPr>
      <w:r w:rsidRPr="00A602C2">
        <w:rPr>
          <w:rFonts w:ascii="Arial" w:hAnsi="Arial" w:cs="Arial"/>
          <w:sz w:val="24"/>
          <w:szCs w:val="24"/>
        </w:rPr>
        <w:t>Figure 1.2 4 – Table for Projected Budget</w:t>
      </w:r>
    </w:p>
    <w:p w:rsidR="00373914" w:rsidRPr="00901068" w:rsidRDefault="00373914" w:rsidP="00373914">
      <w:pPr>
        <w:spacing w:after="0" w:line="240" w:lineRule="auto"/>
        <w:rPr>
          <w:rFonts w:ascii="Arial" w:hAnsi="Arial" w:cs="Arial"/>
        </w:rPr>
      </w:pPr>
    </w:p>
    <w:p w:rsidR="00373914" w:rsidRPr="00901068" w:rsidRDefault="00373914" w:rsidP="00373914">
      <w:pPr>
        <w:spacing w:after="0" w:line="240" w:lineRule="auto"/>
        <w:rPr>
          <w:rFonts w:ascii="Arial" w:hAnsi="Arial" w:cs="Arial"/>
        </w:rPr>
      </w:pPr>
    </w:p>
    <w:p w:rsidR="00373914" w:rsidRDefault="00373914" w:rsidP="00373914">
      <w:pPr>
        <w:rPr>
          <w:rFonts w:ascii="Arial" w:hAnsi="Arial" w:cs="Arial"/>
        </w:rPr>
      </w:pPr>
      <w:r>
        <w:rPr>
          <w:rFonts w:ascii="Arial" w:hAnsi="Arial" w:cs="Arial"/>
        </w:rPr>
        <w:br w:type="page"/>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lastRenderedPageBreak/>
        <w:tab/>
        <w:t>2 Research</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2.1 Golf Cart</w:t>
      </w:r>
    </w:p>
    <w:p w:rsidR="00373914" w:rsidRPr="00901068" w:rsidRDefault="00373914" w:rsidP="00373914">
      <w:pPr>
        <w:pStyle w:val="NoSpacing"/>
        <w:tabs>
          <w:tab w:val="left" w:pos="360"/>
          <w:tab w:val="left" w:pos="990"/>
          <w:tab w:val="left" w:pos="1080"/>
          <w:tab w:val="left" w:pos="1260"/>
          <w:tab w:val="left" w:pos="1530"/>
        </w:tabs>
        <w:jc w:val="both"/>
        <w:rPr>
          <w:rFonts w:ascii="Arial" w:hAnsi="Arial" w:cs="Arial"/>
          <w:sz w:val="24"/>
          <w:szCs w:val="24"/>
        </w:rPr>
      </w:pPr>
    </w:p>
    <w:p w:rsidR="00373914" w:rsidRPr="00901068" w:rsidRDefault="00373914" w:rsidP="00373914">
      <w:pPr>
        <w:pStyle w:val="NoSpacing"/>
        <w:tabs>
          <w:tab w:val="left" w:pos="360"/>
          <w:tab w:val="left" w:pos="990"/>
          <w:tab w:val="left" w:pos="1080"/>
          <w:tab w:val="left" w:pos="1260"/>
          <w:tab w:val="left" w:pos="1530"/>
        </w:tabs>
        <w:jc w:val="both"/>
        <w:rPr>
          <w:rFonts w:ascii="Arial" w:hAnsi="Arial" w:cs="Arial"/>
          <w:sz w:val="24"/>
          <w:szCs w:val="24"/>
        </w:rPr>
      </w:pPr>
      <w:r w:rsidRPr="00901068">
        <w:rPr>
          <w:rFonts w:ascii="Arial" w:hAnsi="Arial" w:cs="Arial"/>
          <w:sz w:val="24"/>
          <w:szCs w:val="24"/>
        </w:rPr>
        <w:t>The standard electric golf cart runs off of six 6V or six 8V deep-cycle DC batteries connected in series. The different type of batteries that can be used and their affects on performance is discussed further in the battery section of this research document.  Depending on the batteries used the golf cart can have a 36V or 48V DC motor.  The motor is discussed further in the motor section of this research document.  Another component to the electric golf cart is the speed control board.</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2.1.1 Golf Cart</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hAnsi="Arial" w:cs="Arial"/>
          <w:sz w:val="24"/>
          <w:szCs w:val="24"/>
        </w:rPr>
      </w:pPr>
      <w:r w:rsidRPr="00901068">
        <w:rPr>
          <w:rFonts w:ascii="Arial" w:eastAsia="Times New Roman" w:hAnsi="Arial" w:cs="Arial"/>
          <w:sz w:val="24"/>
          <w:szCs w:val="24"/>
        </w:rPr>
        <w:t xml:space="preserve">While the general class of small, 4 wheeled, multi-passenger vehicles was invented for golf, they've been modified to take on all kinds of other roles. Depending on the needs, the preferred type of golf cart may become a specialized vehicle described below. </w:t>
      </w:r>
      <w:r w:rsidRPr="00901068">
        <w:rPr>
          <w:rFonts w:ascii="Arial" w:hAnsi="Arial" w:cs="Arial"/>
          <w:sz w:val="24"/>
          <w:szCs w:val="24"/>
        </w:rPr>
        <w:t>There are several different types of golf carts available. Initially, golf carts used to be electrically powered, which required a charged battery. Electric carts produce lesser noise and produce very little pollution though they have a relatively low top speed. Pricing of the golf cart can vary widely due to type of carts and what kind of features are including in the golf cart. The terrain of the desired area of use becomes another factor in what kind of golf cart is needed. A cart, which is meant to be used on a flat surface, will have different design and specifications than one that is suitable for an area that is many hills and steep inclines. These are factors that are used to determine the price of the golf cart as well as the type of cart used.</w:t>
      </w:r>
      <w:r w:rsidRPr="00B662B1">
        <w:rPr>
          <w:rFonts w:ascii="Arial" w:hAnsi="Arial" w:cs="Arial"/>
          <w:sz w:val="24"/>
          <w:szCs w:val="24"/>
        </w:rPr>
        <w:t xml:space="preserve"> </w:t>
      </w:r>
      <w:r>
        <w:rPr>
          <w:rFonts w:ascii="Arial" w:hAnsi="Arial" w:cs="Arial"/>
          <w:sz w:val="24"/>
          <w:szCs w:val="24"/>
        </w:rPr>
        <w:t>[1][2]</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2.1.1.1 Basic Golf Cart</w:t>
      </w:r>
    </w:p>
    <w:p w:rsidR="00373914" w:rsidRPr="00901068" w:rsidRDefault="00373914" w:rsidP="00373914">
      <w:pPr>
        <w:tabs>
          <w:tab w:val="left" w:pos="360"/>
          <w:tab w:val="left" w:pos="990"/>
          <w:tab w:val="left" w:pos="1080"/>
          <w:tab w:val="left" w:pos="1260"/>
          <w:tab w:val="left" w:pos="1530"/>
        </w:tabs>
        <w:spacing w:after="0" w:line="240" w:lineRule="auto"/>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In its most basic form, golf carts have a 2-person bench seat and a rack that is meant to hold a couple of golf bags. Most basic golf carts are upgraded either immediately or shortly after for comfort, safety, capacity, or performance. Some of the most popular upgrades and improvements to the golf cart are: more passengers seating, a top roof, sides for the driver and passenger, larger tires, improved suspension, windscreens, a sound system, and more comfortable seats and upholstery. The upside to the basic golf cart is that there are many upgrades available to it. Golf carts are not normally street-legal; however, there can be exceptions made. A golf cart can be outfitted with appropriate safety features that include turn signals, headlights, brake lights, a windshield, and seatbelts, When a golf carts has meet all of the requirements of the local authorities, it can become street legal. There is only one federal legislation that governs the use of golf carts that operate at less than 25 mph, so states, counties, cities, and towns can freely make their own regulations on the matter. Many communities encourage the use of golf carts as a mode of transportation. </w:t>
      </w:r>
      <w:r w:rsidRPr="00901068">
        <w:rPr>
          <w:rFonts w:ascii="Arial" w:eastAsia="Times New Roman" w:hAnsi="Arial" w:cs="Arial"/>
          <w:sz w:val="24"/>
          <w:szCs w:val="24"/>
        </w:rPr>
        <w:lastRenderedPageBreak/>
        <w:t>In certain locations, golf carts may even qualify for a rebate or tax write off. A version of the basic golf cart is a personnel carrier. Personnel carriers are considered to be the buses of the golf cart fleet. They are typically used for transporting much more passengers than a normal golf cart. They normally can carry 6 or sometimes 8 passengers comfortably.</w:t>
      </w:r>
      <w:r w:rsidRPr="00B662B1">
        <w:rPr>
          <w:rFonts w:ascii="Arial" w:hAnsi="Arial" w:cs="Arial"/>
          <w:sz w:val="24"/>
          <w:szCs w:val="24"/>
        </w:rPr>
        <w:t xml:space="preserve"> </w:t>
      </w:r>
      <w:r>
        <w:rPr>
          <w:rFonts w:ascii="Arial" w:hAnsi="Arial" w:cs="Arial"/>
          <w:sz w:val="24"/>
          <w:szCs w:val="24"/>
        </w:rPr>
        <w:t>[1][2]</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 xml:space="preserve">2.1.1.2 </w:t>
      </w:r>
      <w:r w:rsidRPr="00901068">
        <w:rPr>
          <w:rFonts w:ascii="Arial" w:hAnsi="Arial" w:cs="Arial"/>
          <w:sz w:val="40"/>
          <w:szCs w:val="40"/>
        </w:rPr>
        <w:t>Rough Terrain Utility Vehicle</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Rough terrain utility vehicles are considered to be the off-road version of the basic golf carts. They typically have larger and more powerful engines than the basic golf cart. They have the same basic features of golf carts, which are bench seats for 2 to 4 people and 4 wheels, but also have many other features that are more similar to an all terrain vehicles such as an ATVs. The tires are usually large knobby tires that have better traction in mud and loose gravel, have higher ground clearance, and stronger suspension for going off-road paths. These vehicles can carry a larger payload and more passengers than most ATVs and most golf carts. For carrying cargo, there are many choices to choose from that include flat platforms, beds with solid walls or rails, or hydraulic dump beds. </w:t>
      </w:r>
      <w:r w:rsidRPr="00901068">
        <w:rPr>
          <w:rFonts w:ascii="Arial" w:eastAsia="Times New Roman" w:hAnsi="Arial" w:cs="Arial"/>
          <w:bCs/>
          <w:sz w:val="24"/>
          <w:szCs w:val="24"/>
        </w:rPr>
        <w:t>A version of the rough terrain utility vehicle is the trail utility vehicle. Trail utility vehicles are used to</w:t>
      </w:r>
      <w:r w:rsidRPr="00901068">
        <w:rPr>
          <w:rFonts w:ascii="Arial" w:eastAsia="Times New Roman" w:hAnsi="Arial" w:cs="Arial"/>
          <w:sz w:val="24"/>
          <w:szCs w:val="24"/>
        </w:rPr>
        <w:t xml:space="preserve"> carry hay, seed, and other essentials around large farms or ranches. Like the rough terrain utility vehicles, they can get around on the dirt tracks of the back woods. They, however, cannot normally go over 40 mph like most ATVs. They can normally carry two people and a large load.</w:t>
      </w:r>
      <w:r w:rsidRPr="00B662B1">
        <w:rPr>
          <w:rFonts w:ascii="Arial" w:hAnsi="Arial" w:cs="Arial"/>
          <w:sz w:val="24"/>
          <w:szCs w:val="24"/>
        </w:rPr>
        <w:t xml:space="preserve"> </w:t>
      </w:r>
      <w:r>
        <w:rPr>
          <w:rFonts w:ascii="Arial" w:hAnsi="Arial" w:cs="Arial"/>
          <w:sz w:val="24"/>
          <w:szCs w:val="24"/>
        </w:rPr>
        <w:t>[1][2]</w:t>
      </w: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2.1.1.2 Burden Carrier</w:t>
      </w:r>
    </w:p>
    <w:p w:rsidR="00373914" w:rsidRPr="00901068" w:rsidRDefault="00373914" w:rsidP="00373914">
      <w:pPr>
        <w:tabs>
          <w:tab w:val="left" w:pos="360"/>
          <w:tab w:val="left" w:pos="990"/>
          <w:tab w:val="left" w:pos="1080"/>
          <w:tab w:val="left" w:pos="1260"/>
          <w:tab w:val="left" w:pos="1530"/>
        </w:tabs>
        <w:spacing w:after="0" w:line="240" w:lineRule="auto"/>
        <w:rPr>
          <w:rFonts w:ascii="Arial" w:eastAsia="Times New Roman" w:hAnsi="Arial" w:cs="Arial"/>
          <w:sz w:val="24"/>
          <w:szCs w:val="24"/>
        </w:rPr>
      </w:pPr>
    </w:p>
    <w:p w:rsidR="00373914" w:rsidRPr="00901068" w:rsidRDefault="00373914" w:rsidP="00373914">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Heavy utility vehicles called </w:t>
      </w:r>
      <w:r w:rsidRPr="00901068">
        <w:rPr>
          <w:rFonts w:ascii="Arial" w:eastAsia="Times New Roman" w:hAnsi="Arial" w:cs="Arial"/>
          <w:bCs/>
          <w:sz w:val="24"/>
          <w:szCs w:val="24"/>
        </w:rPr>
        <w:t>burden carriers</w:t>
      </w:r>
      <w:r w:rsidRPr="00901068">
        <w:rPr>
          <w:rFonts w:ascii="Arial" w:eastAsia="Times New Roman" w:hAnsi="Arial" w:cs="Arial"/>
          <w:sz w:val="24"/>
          <w:szCs w:val="24"/>
        </w:rPr>
        <w:t xml:space="preserve"> can be used to complement other types of material handling equipment, like fork trucks. The largest models of the burden carrier can carry up to several thousand pounds of cargo and tow even more, yet they're small enough to go into spaces, which fork trucks can't. They are not designed for rough outdoor use like rough terrain utility vehicles, but they have the ability to carry considerably more weight than any basic golf carts and rough terrain utility vehicle. These are popular in manufacturing and other industrial companies, where they are used to carry around smaller items.</w:t>
      </w:r>
      <w:r w:rsidRPr="00B662B1">
        <w:rPr>
          <w:rFonts w:ascii="Arial" w:hAnsi="Arial" w:cs="Arial"/>
          <w:sz w:val="24"/>
          <w:szCs w:val="24"/>
        </w:rPr>
        <w:t xml:space="preserve"> </w:t>
      </w:r>
      <w:r>
        <w:rPr>
          <w:rFonts w:ascii="Arial" w:hAnsi="Arial" w:cs="Arial"/>
          <w:sz w:val="24"/>
          <w:szCs w:val="24"/>
        </w:rPr>
        <w:t>[1][2]</w:t>
      </w:r>
    </w:p>
    <w:p w:rsidR="00373914" w:rsidRPr="00901068" w:rsidRDefault="00373914" w:rsidP="00373914">
      <w:pPr>
        <w:tabs>
          <w:tab w:val="left" w:pos="360"/>
          <w:tab w:val="left" w:pos="990"/>
          <w:tab w:val="left" w:pos="1080"/>
          <w:tab w:val="left" w:pos="1260"/>
          <w:tab w:val="left" w:pos="1530"/>
        </w:tabs>
        <w:spacing w:after="0" w:line="240" w:lineRule="auto"/>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2.1.2 Motor</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An important part in maximizing the efficiency of our golf cart is making sure that we have the right motor for the job.  For this the different technologies of electric motors must be analyzed.  AC electric motors will be excluded from our comparison due to the nature of our power source.  The batteries provide DC power and though it is possible to convert DC to AC, it will decrease efficiency.</w:t>
      </w:r>
    </w:p>
    <w:p w:rsidR="00373914"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hAnsi="Arial" w:cs="Arial"/>
          <w:sz w:val="24"/>
          <w:szCs w:val="24"/>
        </w:rPr>
        <w:t xml:space="preserve">The next area of focus is how the magnetic field is generated within the motor.  </w:t>
      </w:r>
      <w:r w:rsidRPr="00901068">
        <w:rPr>
          <w:rFonts w:ascii="Arial" w:eastAsiaTheme="minorEastAsia" w:hAnsi="Arial" w:cs="Arial"/>
          <w:sz w:val="24"/>
          <w:szCs w:val="24"/>
        </w:rPr>
        <w:t xml:space="preserve">The magnetic field can be generated using permanent magnets or field windings.  </w:t>
      </w:r>
      <w:r w:rsidRPr="00901068">
        <w:rPr>
          <w:rFonts w:ascii="Arial" w:eastAsiaTheme="minorEastAsia" w:hAnsi="Arial" w:cs="Arial"/>
          <w:sz w:val="24"/>
          <w:szCs w:val="24"/>
        </w:rPr>
        <w:lastRenderedPageBreak/>
        <w:t>Field windings are a type of electromagnet that can be used in place of a permanent magnet.  Motors that use permanent magnets do not draw current from the power source to generate a magnetic field.  This method uses less energy, however the magnetic field generated is constant and depends on the magnets used in the motor.  This limits the overall power output of the motor and the speed control.  Motors that use field windings have a greater degree of control over the magnetic field generated, and so have more control over the power output and speed.  For these reasons motors that use permanent magnets will be excluded from the comparison.</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 xml:space="preserve">The varying types of DC motors come from the different connections between the field windings and the armature windings.  The field windings create the magnetic field within the motor and the armature windings are the windings that the work is done on.  In a golf cart motor the field windings are found in the stator and the armature windings are found on the rotor.  The four basic combinations are series-wound, shunt-wound, compound wound, and separately-excited.  Separately-excited DC motors require an external power source to supply current to the field windings and are not commonly used in golf carts. </w:t>
      </w:r>
    </w:p>
    <w:p w:rsidR="00373914" w:rsidRPr="00901068" w:rsidRDefault="00373914" w:rsidP="00373914">
      <w:pPr>
        <w:tabs>
          <w:tab w:val="left" w:pos="360"/>
        </w:tabs>
        <w:spacing w:after="0" w:line="240" w:lineRule="auto"/>
        <w:jc w:val="both"/>
        <w:rPr>
          <w:rFonts w:ascii="Arial" w:eastAsiaTheme="minorEastAsia" w:hAnsi="Arial" w:cs="Arial"/>
          <w:b/>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40"/>
          <w:szCs w:val="40"/>
        </w:rPr>
      </w:pPr>
      <w:r w:rsidRPr="00901068">
        <w:rPr>
          <w:rFonts w:ascii="Arial" w:eastAsiaTheme="minorEastAsia" w:hAnsi="Arial" w:cs="Arial"/>
          <w:sz w:val="40"/>
          <w:szCs w:val="40"/>
        </w:rPr>
        <w:tab/>
        <w:t>2.1.2.1 Series wound DC motor</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The series-wound motor is when the field windings and the armature windings are connected in series.  This makes it so the current though each winding is the same.  Series wound motors generally have the most starting torque when compared to other connection types and have a good torque output per ampere ratio.  They perform best when there are heavy loads and high speed is not necessary.  Disadvantages of using series wound DC motors are that the speed control is more difficult, and when running under no load conditions they experience runaway.  Runaway conditions are when the motor’s RPM exceeds the maximum rated speed of the motor.  This may cause damage to the motor and in some cases case it to come apart.  The series wound DC motor is also the most common motor used in golf carts.  For the series would diagram and torque vs. speed curve refer to figure 2.1 1.</w:t>
      </w:r>
      <w:r>
        <w:rPr>
          <w:rFonts w:ascii="Arial" w:eastAsiaTheme="minorEastAsia" w:hAnsi="Arial" w:cs="Arial"/>
          <w:sz w:val="24"/>
          <w:szCs w:val="24"/>
        </w:rPr>
        <w:t xml:space="preserve"> [9]</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2066925" cy="2324100"/>
            <wp:effectExtent l="19050" t="0" r="9525"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cstate="print"/>
                    <a:srcRect l="3435"/>
                    <a:stretch>
                      <a:fillRect/>
                    </a:stretch>
                  </pic:blipFill>
                  <pic:spPr bwMode="auto">
                    <a:xfrm>
                      <a:off x="0" y="0"/>
                      <a:ext cx="2066925" cy="232410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1 - Speed vs. torque ratio for series wound motor (permission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2.1.2.2 Shunt wound DC motor</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 shunt wound DC motor is when the field windings are connected in parallel with the armature windings.  The shunt wound motor has less starting torque than the other motor connections, but offers more speed control over a wide range of loads.  The torque of a shunt wound motor also decrease as speed increases.  Shunt wound motors are also less prone to runaway conditions experienced by series wound motors.  The shunt wound motor also allows for regenerative breaking which would increase the energy efficiency of the golf cart.  The disadvantage of using a shunt wound motor is that they run at an almost constant speed regardless of the load.  This would make variable speed control of the golf cart more difficult to attain.  For the shunt wound diagram and torque vs. speed curve refer to figure 2.1 2.</w:t>
      </w:r>
      <w:r>
        <w:rPr>
          <w:rFonts w:ascii="Arial" w:hAnsi="Arial" w:cs="Arial"/>
          <w:sz w:val="24"/>
          <w:szCs w:val="24"/>
        </w:rPr>
        <w:t xml:space="preserve"> [9]</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2305050" cy="2381250"/>
            <wp:effectExtent l="19050" t="0" r="0" b="0"/>
            <wp:docPr id="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srcRect/>
                    <a:stretch>
                      <a:fillRect/>
                    </a:stretch>
                  </pic:blipFill>
                  <pic:spPr bwMode="auto">
                    <a:xfrm>
                      <a:off x="0" y="0"/>
                      <a:ext cx="2305050" cy="238125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2 – Speed vs. torque ratio for a shunt wound motor (permission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2.1.2.3 Compound DC motor</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compound wound DC motor is one that uses both series wound and shunt wound field windings.  This offers a compromise of performance between the series and shunt wound motors.  The compound wound motor offers good starting torque and speed stability over a wide range of loads.  Compound wound motors are generally used in applications where series wound and shunt wound motors fail.  The disadvantage of a compound wound DC motor is the same in a shunt wound motor.  The speed stability makes variable speed control difficult to attain.  For the compound wound configuration as well as the speed vs. torque curve refer to figure 2.1 3.</w:t>
      </w:r>
      <w:r>
        <w:rPr>
          <w:rFonts w:ascii="Arial" w:hAnsi="Arial" w:cs="Arial"/>
          <w:sz w:val="24"/>
          <w:szCs w:val="24"/>
        </w:rPr>
        <w:t xml:space="preserve"> [9]</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ind w:firstLine="720"/>
        <w:jc w:val="center"/>
        <w:rPr>
          <w:rFonts w:ascii="Arial" w:hAnsi="Arial" w:cs="Arial"/>
          <w:sz w:val="24"/>
          <w:szCs w:val="24"/>
        </w:rPr>
      </w:pPr>
      <w:r w:rsidRPr="00901068">
        <w:rPr>
          <w:rFonts w:ascii="Arial" w:hAnsi="Arial" w:cs="Arial"/>
          <w:noProof/>
          <w:sz w:val="24"/>
          <w:szCs w:val="24"/>
        </w:rPr>
        <w:drawing>
          <wp:inline distT="0" distB="0" distL="0" distR="0">
            <wp:extent cx="2466975" cy="2762250"/>
            <wp:effectExtent l="19050" t="0" r="9525" b="0"/>
            <wp:docPr id="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srcRect/>
                    <a:stretch>
                      <a:fillRect/>
                    </a:stretch>
                  </pic:blipFill>
                  <pic:spPr bwMode="auto">
                    <a:xfrm>
                      <a:off x="0" y="0"/>
                      <a:ext cx="2466975" cy="276225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3 Speed vs. torque ratio for a compound wound motor (permission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2.1.2.4 Motor efficiency</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To determine the most efficient operating condition of the golf cart, the losses of power experienced by a series wound DC motor need to be identified.  Within a DC electric motor energy is first converted from electrical energy to magnetic energy, then from magnetic energy to mechanical energy.  With each conversion a portion of the input energy is lost.  Refer to figure 2.1 4 to see where each conversion takes place, and what part of the motor it is associated with.  The motor experiences electrical power losses in the copper wiring used to supply current to the field and armature windings.  The motor experiences magnetic energy losses in the form of eddy current losses.  Finally the motor experiences mechanical energy losses in the form of friction in the bearings, frictions in the brushes, and ventilation losses.  The degree of control of these losses is </w:t>
      </w:r>
      <w:r w:rsidRPr="00901068">
        <w:rPr>
          <w:rFonts w:ascii="Arial" w:hAnsi="Arial" w:cs="Arial"/>
          <w:sz w:val="24"/>
          <w:szCs w:val="24"/>
        </w:rPr>
        <w:lastRenderedPageBreak/>
        <w:t>determined by the control over the inputs into the motor.  For this project we can control the current input to the motor and the rotational speed of the motor.  With control over these two inputs the only losses that can be affected are the electrical power losses in the copper wiring and the mechanical losses caused by the friction in the bearings.  These losses can be modeled with the following equations.</w:t>
      </w:r>
      <w:r>
        <w:rPr>
          <w:rFonts w:ascii="Arial" w:hAnsi="Arial" w:cs="Arial"/>
          <w:sz w:val="24"/>
          <w:szCs w:val="24"/>
        </w:rPr>
        <w:t xml:space="preserve"> [48]</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loss</m:t>
              </m:r>
            </m:sub>
          </m:sSub>
          <m:r>
            <w:rPr>
              <w:rFonts w:ascii="Cambria Math" w:hAnsi="Arial" w:cs="Arial"/>
              <w:sz w:val="24"/>
              <w:szCs w:val="24"/>
            </w:rPr>
            <m:t>=</m:t>
          </m:r>
          <m:r>
            <w:rPr>
              <w:rFonts w:ascii="Cambria Math" w:hAnsi="Cambria Math" w:cs="Arial"/>
              <w:sz w:val="24"/>
              <w:szCs w:val="24"/>
            </w:rPr>
            <m:t>R</m:t>
          </m:r>
          <m:r>
            <w:rPr>
              <w:rFonts w:ascii="Arial" w:hAnsi="Cambria Math" w:cs="Arial"/>
              <w:sz w:val="24"/>
              <w:szCs w:val="24"/>
            </w:rPr>
            <m:t>*</m:t>
          </m:r>
          <m:sSup>
            <m:sSupPr>
              <m:ctrlPr>
                <w:rPr>
                  <w:rFonts w:ascii="Cambria Math" w:hAnsi="Arial" w:cs="Arial"/>
                  <w:i/>
                  <w:sz w:val="24"/>
                  <w:szCs w:val="24"/>
                </w:rPr>
              </m:ctrlPr>
            </m:sSupPr>
            <m:e>
              <m:r>
                <w:rPr>
                  <w:rFonts w:ascii="Cambria Math" w:hAnsi="Cambria Math" w:cs="Arial"/>
                  <w:sz w:val="24"/>
                  <w:szCs w:val="24"/>
                </w:rPr>
                <m:t>I</m:t>
              </m:r>
            </m:e>
            <m:sup>
              <m:r>
                <w:rPr>
                  <w:rFonts w:ascii="Cambria Math" w:hAnsi="Arial" w:cs="Arial"/>
                  <w:sz w:val="24"/>
                  <w:szCs w:val="24"/>
                </w:rPr>
                <m:t>2</m:t>
              </m:r>
            </m:sup>
          </m:sSup>
        </m:oMath>
      </m:oMathPara>
    </w:p>
    <w:p w:rsidR="00373914" w:rsidRPr="00901068" w:rsidRDefault="00373914" w:rsidP="00373914">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sz w:val="24"/>
          <w:szCs w:val="24"/>
        </w:rPr>
        <w:t>Equation 2.1 1 - Copper power losses</w:t>
      </w:r>
    </w:p>
    <w:p w:rsidR="00373914" w:rsidRPr="00901068" w:rsidRDefault="00373914" w:rsidP="00373914">
      <w:pPr>
        <w:tabs>
          <w:tab w:val="left" w:pos="360"/>
        </w:tabs>
        <w:spacing w:after="0" w:line="240" w:lineRule="auto"/>
        <w:jc w:val="center"/>
        <w:rPr>
          <w:rFonts w:ascii="Arial" w:eastAsiaTheme="minorEastAsia" w:hAnsi="Arial" w:cs="Arial"/>
          <w:sz w:val="24"/>
          <w:szCs w:val="24"/>
        </w:rPr>
      </w:pPr>
    </w:p>
    <w:p w:rsidR="00373914" w:rsidRPr="00901068" w:rsidRDefault="00373914" w:rsidP="00373914">
      <w:pPr>
        <w:tabs>
          <w:tab w:val="left" w:pos="360"/>
        </w:tabs>
        <w:spacing w:after="0" w:line="240" w:lineRule="auto"/>
        <w:jc w:val="center"/>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loss</m:t>
              </m:r>
            </m:sub>
          </m:sSub>
          <m:r>
            <w:rPr>
              <w:rFonts w:ascii="Cambria Math" w:eastAsiaTheme="minorEastAsia" w:hAnsi="Arial" w:cs="Arial"/>
              <w:sz w:val="24"/>
              <w:szCs w:val="24"/>
            </w:rPr>
            <m:t>=45</m:t>
          </m:r>
          <m:r>
            <w:rPr>
              <w:rFonts w:ascii="Arial" w:eastAsiaTheme="minorEastAsia" w:hAnsi="Cambria Math" w:cs="Arial"/>
              <w:sz w:val="24"/>
              <w:szCs w:val="24"/>
            </w:rPr>
            <m:t>*</m:t>
          </m:r>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g</m:t>
                      </m:r>
                    </m:sub>
                  </m:sSub>
                </m:e>
              </m:d>
            </m:e>
            <m:sup>
              <m:r>
                <w:rPr>
                  <w:rFonts w:ascii="Cambria Math" w:eastAsiaTheme="minorEastAsia" w:hAnsi="Arial" w:cs="Arial"/>
                  <w:sz w:val="24"/>
                  <w:szCs w:val="24"/>
                </w:rPr>
                <m:t>3</m:t>
              </m:r>
            </m:sup>
          </m:sSup>
          <m:r>
            <w:rPr>
              <w:rFonts w:ascii="Arial" w:eastAsiaTheme="minorEastAsia" w:hAnsi="Cambria Math" w:cs="Arial"/>
              <w:sz w:val="24"/>
              <w:szCs w:val="24"/>
            </w:rPr>
            <m:t>*</m:t>
          </m:r>
          <m:rad>
            <m:radPr>
              <m:degHide m:val="on"/>
              <m:ctrlPr>
                <w:rPr>
                  <w:rFonts w:ascii="Cambria Math" w:eastAsiaTheme="minorEastAsia" w:hAnsi="Arial" w:cs="Arial"/>
                  <w:i/>
                  <w:sz w:val="24"/>
                  <w:szCs w:val="24"/>
                </w:rPr>
              </m:ctrlPr>
            </m:radPr>
            <m:deg/>
            <m:e>
              <m:sSup>
                <m:sSupPr>
                  <m:ctrlPr>
                    <w:rPr>
                      <w:rFonts w:ascii="Cambria Math" w:eastAsiaTheme="minorEastAsia" w:hAnsi="Arial" w:cs="Arial"/>
                      <w:i/>
                      <w:sz w:val="24"/>
                      <w:szCs w:val="24"/>
                    </w:rPr>
                  </m:ctrlPr>
                </m:sSupPr>
                <m:e>
                  <m:r>
                    <w:rPr>
                      <w:rFonts w:ascii="Cambria Math" w:eastAsiaTheme="minorEastAsia" w:hAnsi="Cambria Math" w:cs="Arial"/>
                      <w:sz w:val="24"/>
                      <w:szCs w:val="24"/>
                    </w:rPr>
                    <m:t>n</m:t>
                  </m:r>
                </m:e>
                <m:sup>
                  <m:r>
                    <w:rPr>
                      <w:rFonts w:ascii="Cambria Math" w:eastAsiaTheme="minorEastAsia" w:hAnsi="Arial" w:cs="Arial"/>
                      <w:sz w:val="24"/>
                      <w:szCs w:val="24"/>
                    </w:rPr>
                    <m:t>3</m:t>
                  </m:r>
                </m:sup>
              </m:sSup>
            </m:e>
          </m:rad>
          <m:r>
            <w:rPr>
              <w:rFonts w:ascii="Arial" w:eastAsiaTheme="minorEastAsia" w:hAnsi="Cambria Math"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Arial" w:eastAsiaTheme="minorEastAsia" w:hAnsi="Arial" w:cs="Arial"/>
                  <w:sz w:val="24"/>
                  <w:szCs w:val="24"/>
                </w:rPr>
                <m:t>-</m:t>
              </m:r>
              <m:r>
                <w:rPr>
                  <w:rFonts w:ascii="Cambria Math" w:eastAsiaTheme="minorEastAsia" w:hAnsi="Arial" w:cs="Arial"/>
                  <w:sz w:val="24"/>
                  <w:szCs w:val="24"/>
                </w:rPr>
                <m:t>6</m:t>
              </m:r>
            </m:sup>
          </m:sSup>
        </m:oMath>
      </m:oMathPara>
    </w:p>
    <w:p w:rsidR="00373914" w:rsidRPr="00901068" w:rsidRDefault="00373914" w:rsidP="00373914">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sz w:val="24"/>
          <w:szCs w:val="24"/>
        </w:rPr>
        <w:t>Equation 2.1 2 – Slip ring bearing losses</w:t>
      </w:r>
    </w:p>
    <w:p w:rsidR="00373914" w:rsidRPr="00901068" w:rsidRDefault="00373914" w:rsidP="00373914">
      <w:pPr>
        <w:tabs>
          <w:tab w:val="left" w:pos="360"/>
        </w:tabs>
        <w:spacing w:after="0" w:line="240" w:lineRule="auto"/>
        <w:jc w:val="center"/>
        <w:rPr>
          <w:rFonts w:ascii="Arial" w:eastAsiaTheme="minorEastAsia" w:hAnsi="Arial" w:cs="Arial"/>
          <w:sz w:val="24"/>
          <w:szCs w:val="24"/>
        </w:rPr>
      </w:pPr>
    </w:p>
    <w:p w:rsidR="00373914" w:rsidRPr="00901068" w:rsidRDefault="00373914" w:rsidP="00373914">
      <w:pPr>
        <w:tabs>
          <w:tab w:val="left" w:pos="360"/>
        </w:tabs>
        <w:spacing w:after="0" w:line="240" w:lineRule="auto"/>
        <w:jc w:val="center"/>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loss</m:t>
              </m:r>
            </m:sub>
          </m:sSub>
          <m:r>
            <w:rPr>
              <w:rFonts w:ascii="Cambria Math" w:eastAsiaTheme="minorEastAsia" w:hAnsi="Arial" w:cs="Arial"/>
              <w:sz w:val="24"/>
              <w:szCs w:val="24"/>
            </w:rPr>
            <m:t>=150</m:t>
          </m:r>
          <m:r>
            <w:rPr>
              <w:rFonts w:ascii="Arial" w:eastAsiaTheme="minorEastAsia" w:hAnsi="Cambria Math" w:cs="Arial"/>
              <w:sz w:val="24"/>
              <w:szCs w:val="24"/>
            </w:rPr>
            <m:t>*</m:t>
          </m:r>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g</m:t>
                      </m:r>
                    </m:sub>
                  </m:sSub>
                </m:e>
              </m:d>
            </m:e>
            <m:sup>
              <m:r>
                <w:rPr>
                  <w:rFonts w:ascii="Cambria Math" w:eastAsiaTheme="minorEastAsia" w:hAnsi="Arial" w:cs="Arial"/>
                  <w:sz w:val="24"/>
                  <w:szCs w:val="24"/>
                </w:rPr>
                <m:t>3</m:t>
              </m:r>
            </m:sup>
          </m:sSup>
          <m:r>
            <w:rPr>
              <w:rFonts w:ascii="Arial" w:eastAsiaTheme="minorEastAsia" w:hAnsi="Cambria Math" w:cs="Arial"/>
              <w:sz w:val="24"/>
              <w:szCs w:val="24"/>
            </w:rPr>
            <m:t>*</m:t>
          </m:r>
          <m:r>
            <w:rPr>
              <w:rFonts w:ascii="Cambria Math" w:eastAsiaTheme="minorEastAsia" w:hAnsi="Cambria Math" w:cs="Arial"/>
              <w:sz w:val="24"/>
              <w:szCs w:val="24"/>
            </w:rPr>
            <m:t>n</m:t>
          </m:r>
          <m:r>
            <w:rPr>
              <w:rFonts w:ascii="Arial" w:eastAsiaTheme="minorEastAsia" w:hAnsi="Cambria Math"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Arial" w:eastAsiaTheme="minorEastAsia" w:hAnsi="Arial" w:cs="Arial"/>
                  <w:sz w:val="24"/>
                  <w:szCs w:val="24"/>
                </w:rPr>
                <m:t>-</m:t>
              </m:r>
              <m:r>
                <w:rPr>
                  <w:rFonts w:ascii="Cambria Math" w:eastAsiaTheme="minorEastAsia" w:hAnsi="Arial" w:cs="Arial"/>
                  <w:sz w:val="24"/>
                  <w:szCs w:val="24"/>
                </w:rPr>
                <m:t>6</m:t>
              </m:r>
            </m:sup>
          </m:sSup>
        </m:oMath>
      </m:oMathPara>
    </w:p>
    <w:p w:rsidR="00373914" w:rsidRPr="00901068" w:rsidRDefault="00373914" w:rsidP="00373914">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sz w:val="24"/>
          <w:szCs w:val="24"/>
        </w:rPr>
        <w:t>Equation 2.1 3 – Roller bearing losses</w:t>
      </w:r>
    </w:p>
    <w:p w:rsidR="00373914" w:rsidRPr="00901068" w:rsidRDefault="00373914" w:rsidP="00373914">
      <w:pPr>
        <w:tabs>
          <w:tab w:val="left" w:pos="360"/>
        </w:tabs>
        <w:spacing w:after="0" w:line="240" w:lineRule="auto"/>
        <w:jc w:val="center"/>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Where:</w:t>
      </w:r>
    </w:p>
    <w:p w:rsidR="00373914" w:rsidRPr="00901068" w:rsidRDefault="00373914" w:rsidP="00373914">
      <w:pPr>
        <w:pStyle w:val="ListParagraph"/>
        <w:numPr>
          <w:ilvl w:val="0"/>
          <w:numId w:val="6"/>
        </w:num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 xml:space="preserve">R = </w:t>
      </w:r>
      <m:oMath>
        <m:r>
          <w:rPr>
            <w:rFonts w:ascii="Cambria Math" w:eastAsiaTheme="minorEastAsia" w:hAnsi="Arial" w:cs="Arial"/>
            <w:sz w:val="24"/>
            <w:szCs w:val="24"/>
          </w:rPr>
          <m:t>1.68</m:t>
        </m:r>
        <m:r>
          <w:rPr>
            <w:rFonts w:ascii="Arial" w:eastAsiaTheme="minorEastAsia" w:hAnsi="Cambria Math"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Arial" w:eastAsiaTheme="minorEastAsia" w:hAnsi="Arial" w:cs="Arial"/>
                <w:sz w:val="24"/>
                <w:szCs w:val="24"/>
              </w:rPr>
              <m:t>-</m:t>
            </m:r>
            <m:r>
              <w:rPr>
                <w:rFonts w:ascii="Cambria Math" w:eastAsiaTheme="minorEastAsia" w:hAnsi="Arial" w:cs="Arial"/>
                <w:sz w:val="24"/>
                <w:szCs w:val="24"/>
              </w:rPr>
              <m:t>8</m:t>
            </m:r>
          </m:sup>
        </m:sSup>
        <m:r>
          <m:rPr>
            <m:sty m:val="p"/>
          </m:rPr>
          <w:rPr>
            <w:rFonts w:ascii="Arial" w:eastAsiaTheme="minorEastAsia" w:hAnsi="Arial" w:cs="Arial"/>
            <w:sz w:val="24"/>
            <w:szCs w:val="24"/>
          </w:rPr>
          <m:t>Ω</m:t>
        </m:r>
      </m:oMath>
      <w:r w:rsidRPr="00901068">
        <w:rPr>
          <w:rFonts w:ascii="Arial" w:eastAsiaTheme="minorEastAsia" w:hAnsi="Arial" w:cs="Arial"/>
          <w:sz w:val="24"/>
          <w:szCs w:val="24"/>
        </w:rPr>
        <w:t xml:space="preserve"> the resistivity of copper </w:t>
      </w:r>
    </w:p>
    <w:p w:rsidR="00373914" w:rsidRPr="00901068" w:rsidRDefault="00373914" w:rsidP="00373914">
      <w:pPr>
        <w:pStyle w:val="ListParagraph"/>
        <w:numPr>
          <w:ilvl w:val="0"/>
          <w:numId w:val="6"/>
        </w:num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I is the current through the copper wiring</w:t>
      </w:r>
    </w:p>
    <w:p w:rsidR="00373914" w:rsidRPr="00901068" w:rsidRDefault="00373914" w:rsidP="00373914">
      <w:pPr>
        <w:pStyle w:val="ListParagraph"/>
        <w:numPr>
          <w:ilvl w:val="0"/>
          <w:numId w:val="6"/>
        </w:numPr>
        <w:tabs>
          <w:tab w:val="left" w:pos="360"/>
        </w:tabs>
        <w:spacing w:after="0" w:line="240" w:lineRule="auto"/>
        <w:jc w:val="both"/>
        <w:rPr>
          <w:rFonts w:ascii="Arial" w:eastAsiaTheme="minorEastAsia" w:hAnsi="Arial" w:cs="Arial"/>
          <w:sz w:val="24"/>
          <w:szCs w:val="24"/>
        </w:rPr>
      </w:pP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g</m:t>
            </m:r>
          </m:sub>
        </m:sSub>
      </m:oMath>
      <w:r w:rsidRPr="00901068">
        <w:rPr>
          <w:rFonts w:ascii="Arial" w:eastAsiaTheme="minorEastAsia" w:hAnsi="Arial" w:cs="Arial"/>
          <w:sz w:val="24"/>
          <w:szCs w:val="24"/>
        </w:rPr>
        <w:t xml:space="preserve"> is the diameter of the bearing in cm</w:t>
      </w:r>
    </w:p>
    <w:p w:rsidR="00373914" w:rsidRPr="00901068" w:rsidRDefault="00373914" w:rsidP="00373914">
      <w:pPr>
        <w:pStyle w:val="ListParagraph"/>
        <w:numPr>
          <w:ilvl w:val="0"/>
          <w:numId w:val="6"/>
        </w:numPr>
        <w:tabs>
          <w:tab w:val="left" w:pos="360"/>
        </w:tabs>
        <w:spacing w:after="0" w:line="240" w:lineRule="auto"/>
        <w:jc w:val="both"/>
        <w:rPr>
          <w:rFonts w:ascii="Arial" w:eastAsiaTheme="minorEastAsia" w:hAnsi="Arial" w:cs="Arial"/>
          <w:sz w:val="24"/>
          <w:szCs w:val="24"/>
        </w:rPr>
      </w:pPr>
      <m:oMath>
        <m:r>
          <w:rPr>
            <w:rFonts w:ascii="Cambria Math" w:eastAsiaTheme="minorEastAsia" w:hAnsi="Cambria Math" w:cs="Arial"/>
            <w:sz w:val="24"/>
            <w:szCs w:val="24"/>
          </w:rPr>
          <m:t>n</m:t>
        </m:r>
      </m:oMath>
      <w:r w:rsidRPr="00901068">
        <w:rPr>
          <w:rFonts w:ascii="Arial" w:eastAsiaTheme="minorEastAsia" w:hAnsi="Arial" w:cs="Arial"/>
          <w:sz w:val="24"/>
          <w:szCs w:val="24"/>
        </w:rPr>
        <w:t xml:space="preserve"> is the speed of the motor in RPM</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Each of these losses is relatively negligible when compared to the total output power of the motor.  Also to reduce the copper losses the current supplied to the motor would have to be decreased.  To reduce the friction of the bearings the speed of the motor would have to be decreased.  Performing either of these actions would decrease the performance of the golf cart and prevent us from reaching the project specifications.  The only option that reduces energy losses without decreasing performance is the use of roller bearings over slip bearings.</w:t>
      </w:r>
      <w:r>
        <w:rPr>
          <w:rFonts w:ascii="Arial" w:eastAsiaTheme="minorEastAsia" w:hAnsi="Arial" w:cs="Arial"/>
          <w:sz w:val="24"/>
          <w:szCs w:val="24"/>
        </w:rPr>
        <w:t xml:space="preserve"> [48]</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noProof/>
          <w:sz w:val="24"/>
          <w:szCs w:val="24"/>
        </w:rPr>
        <w:drawing>
          <wp:inline distT="0" distB="0" distL="0" distR="0">
            <wp:extent cx="4300702" cy="2225016"/>
            <wp:effectExtent l="19050" t="0" r="4598"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300702" cy="2225016"/>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4 Series wound electric motor model (permission pending)</w:t>
      </w:r>
    </w:p>
    <w:p w:rsidR="00373914" w:rsidRPr="00901068" w:rsidRDefault="00373914" w:rsidP="00373914">
      <w:pPr>
        <w:tabs>
          <w:tab w:val="left" w:pos="360"/>
        </w:tabs>
        <w:spacing w:after="0" w:line="240" w:lineRule="auto"/>
        <w:jc w:val="center"/>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2.1.3 Batteries</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One very important consideration while trying to increase the range and efficiency of our golf cart is the batteries used as our power source.  The type of battery chosen will be determined based on how well it serves the needs of our golf cart. The batteries will have to meet the following criteria.</w:t>
      </w:r>
    </w:p>
    <w:p w:rsidR="00373914" w:rsidRPr="00901068" w:rsidRDefault="00373914" w:rsidP="00373914">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The main focus of the project is to increase the range and efficiency of the golf cart, so the batteries chosen must have the greatest energy density available to our budget.</w:t>
      </w:r>
    </w:p>
    <w:p w:rsidR="00373914" w:rsidRPr="00901068" w:rsidRDefault="00373914" w:rsidP="00373914">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The batteries will have to have an efficient charge to discharge ratio and be able to handle partial charging from the solar cells</w:t>
      </w:r>
    </w:p>
    <w:p w:rsidR="00373914" w:rsidRPr="00901068" w:rsidRDefault="00373914" w:rsidP="00373914">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Recharging should be possible from both a wall outlet and the solar cells placed on the golf cart.</w:t>
      </w:r>
    </w:p>
    <w:p w:rsidR="00373914" w:rsidRPr="00901068" w:rsidRDefault="00373914" w:rsidP="00373914">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Since efficiency is a factor in our project the charge to discharge ratio of the batteries must be considered to reduce energy lost in charging.</w:t>
      </w:r>
    </w:p>
    <w:p w:rsidR="00373914" w:rsidRPr="00901068" w:rsidRDefault="00373914" w:rsidP="00373914">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The lifetime of the golf cart is expected to reach 10 years so the batteries must be able to handle many cycles of charging and discharging.</w:t>
      </w:r>
    </w:p>
    <w:p w:rsidR="00373914" w:rsidRPr="00901068" w:rsidRDefault="00373914" w:rsidP="00373914">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In addition to providing the motor with the voltage and amperage needed, all of the other electronics added to the golf cart must also be powered.</w:t>
      </w:r>
    </w:p>
    <w:p w:rsidR="00373914" w:rsidRPr="00901068" w:rsidRDefault="00373914" w:rsidP="00373914">
      <w:pPr>
        <w:tabs>
          <w:tab w:val="left" w:pos="360"/>
        </w:tabs>
        <w:spacing w:after="0" w:line="240" w:lineRule="auto"/>
        <w:ind w:firstLine="720"/>
        <w:jc w:val="both"/>
        <w:rPr>
          <w:rFonts w:ascii="Arial" w:hAnsi="Arial" w:cs="Arial"/>
          <w:sz w:val="24"/>
          <w:szCs w:val="24"/>
        </w:rPr>
      </w:pPr>
      <w:r w:rsidRPr="00901068">
        <w:rPr>
          <w:rFonts w:ascii="Arial" w:hAnsi="Arial" w:cs="Arial"/>
          <w:sz w:val="24"/>
          <w:szCs w:val="24"/>
        </w:rPr>
        <w:t>To determine what type of battery will meet all of our needs and analysis of the batteries available to us must be conducted.</w:t>
      </w:r>
    </w:p>
    <w:p w:rsidR="00373914" w:rsidRPr="00901068" w:rsidRDefault="00373914" w:rsidP="00373914">
      <w:pPr>
        <w:tabs>
          <w:tab w:val="left" w:pos="360"/>
        </w:tabs>
        <w:spacing w:after="0" w:line="240" w:lineRule="auto"/>
        <w:ind w:firstLine="720"/>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2.1.3.1 Golf Cart Batteries</w:t>
      </w:r>
    </w:p>
    <w:p w:rsidR="00373914" w:rsidRPr="00901068" w:rsidRDefault="00373914" w:rsidP="00373914">
      <w:pPr>
        <w:pStyle w:val="NormalWeb"/>
        <w:tabs>
          <w:tab w:val="left" w:pos="360"/>
        </w:tabs>
        <w:jc w:val="both"/>
        <w:rPr>
          <w:sz w:val="24"/>
          <w:szCs w:val="24"/>
        </w:rPr>
      </w:pPr>
    </w:p>
    <w:p w:rsidR="00373914" w:rsidRPr="00901068" w:rsidRDefault="00373914" w:rsidP="00373914">
      <w:pPr>
        <w:pStyle w:val="NormalWeb"/>
        <w:tabs>
          <w:tab w:val="left" w:pos="360"/>
        </w:tabs>
        <w:jc w:val="both"/>
        <w:rPr>
          <w:sz w:val="24"/>
          <w:szCs w:val="24"/>
        </w:rPr>
      </w:pPr>
      <w:r w:rsidRPr="00901068">
        <w:rPr>
          <w:sz w:val="24"/>
          <w:szCs w:val="24"/>
        </w:rPr>
        <w:t xml:space="preserve">The only type of golf cart battery that is produced on a large scale is the lead acid battery, even though other technologies such as nickel cadmium and lithium ion batteries provide a higher energy density and greater efficiency. Figure 2.1 5 shows the ratio of energy density to power density for different battery technologies. </w:t>
      </w:r>
      <w:r>
        <w:rPr>
          <w:sz w:val="24"/>
          <w:szCs w:val="24"/>
        </w:rPr>
        <w:t>[4]</w:t>
      </w:r>
    </w:p>
    <w:p w:rsidR="00373914" w:rsidRPr="00901068" w:rsidRDefault="00373914" w:rsidP="00373914">
      <w:pPr>
        <w:pStyle w:val="NormalWeb"/>
        <w:tabs>
          <w:tab w:val="left" w:pos="360"/>
        </w:tabs>
        <w:jc w:val="both"/>
        <w:rPr>
          <w:sz w:val="24"/>
          <w:szCs w:val="24"/>
        </w:rPr>
      </w:pPr>
    </w:p>
    <w:p w:rsidR="00373914" w:rsidRPr="00901068" w:rsidRDefault="00373914" w:rsidP="00373914">
      <w:pPr>
        <w:pStyle w:val="NormalWeb"/>
        <w:tabs>
          <w:tab w:val="left" w:pos="360"/>
        </w:tabs>
        <w:jc w:val="center"/>
        <w:rPr>
          <w:sz w:val="24"/>
          <w:szCs w:val="24"/>
        </w:rPr>
      </w:pPr>
      <w:r w:rsidRPr="00901068">
        <w:rPr>
          <w:noProof/>
          <w:sz w:val="24"/>
          <w:szCs w:val="24"/>
        </w:rPr>
        <w:lastRenderedPageBreak/>
        <w:drawing>
          <wp:inline distT="0" distB="0" distL="0" distR="0">
            <wp:extent cx="4781550" cy="2651760"/>
            <wp:effectExtent l="19050" t="0" r="0" b="0"/>
            <wp:docPr id="75" name="Picture 12" descr="Ragone Plot Lithium C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Ragone Plot Lithium Cells"/>
                    <pic:cNvPicPr preferRelativeResize="0">
                      <a:picLocks noChangeAspect="1" noChangeArrowheads="1"/>
                    </pic:cNvPicPr>
                  </pic:nvPicPr>
                  <pic:blipFill>
                    <a:blip r:embed="rId18" cstate="print"/>
                    <a:srcRect l="1761"/>
                    <a:stretch>
                      <a:fillRect/>
                    </a:stretch>
                  </pic:blipFill>
                  <pic:spPr bwMode="auto">
                    <a:xfrm>
                      <a:off x="0" y="0"/>
                      <a:ext cx="4781550" cy="265176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5 – Energy Density vs. Power density for various battery technologies (permission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As shown in the diagram the lead acid battery provides the worst ratio of energy density and power density of the batteries compared.  It is still the most commonly used battery technology due to its easy of production and the volts per cell it provides.  Other advantages of using lead acid batteries include their ability to be charged and discharged many times, and a relatively stable discharge of the battery.  For the discharge characteristics of varying lead acid batteries please refer to figure 2.1 6.</w:t>
      </w:r>
      <w:r>
        <w:rPr>
          <w:rFonts w:ascii="Arial" w:hAnsi="Arial" w:cs="Arial"/>
          <w:sz w:val="24"/>
          <w:szCs w:val="24"/>
        </w:rPr>
        <w:t xml:space="preserve"> [4]</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3733800" cy="4362450"/>
            <wp:effectExtent l="19050" t="0" r="0" b="0"/>
            <wp:docPr id="76" name="Picture 20" descr="Discharge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harge curves"/>
                    <pic:cNvPicPr>
                      <a:picLocks noChangeAspect="1" noChangeArrowheads="1"/>
                    </pic:cNvPicPr>
                  </pic:nvPicPr>
                  <pic:blipFill>
                    <a:blip r:embed="rId19" cstate="print"/>
                    <a:srcRect/>
                    <a:stretch>
                      <a:fillRect/>
                    </a:stretch>
                  </pic:blipFill>
                  <pic:spPr bwMode="auto">
                    <a:xfrm>
                      <a:off x="0" y="0"/>
                      <a:ext cx="3733800" cy="436245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6 - Discharge characteristics of various battery technologies (permission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2.1.3.2 Lead Acid Battery</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There are two basic types of lead acid batteries available to us for this project.  One type is the starting or cranking battery while the other is known as the deep cycle battery.  The Cranking battery is designed to give short bursts of energy.  When compared to the deep cycle battery it has a greater plate count.  This allows for the battery to short bursts of high amperage power, and is generally used for purposes such as starting internal combustion engines.  When this type of battery is used to provide power for long periods of time, the thin plates it is composed of are damaged.  This makes the cranking battery perform poorly when used as a power source in an electric vehicle, and so is not a good choice for our golf cart.  The second type of lead acid batter is called the deep cycle battery.  The deep cycle battery provides less instant energy but has the capacity to deliver a steady amount of current over long periods of time.  The deep cycle battery is also composed of thicker plates and can withstand many charging and discharging cycles.  The best performance and lifespan of deep cycle batteries occurs when they are allowed to discharge between 20% and 50% of their total </w:t>
      </w:r>
      <w:r w:rsidRPr="00901068">
        <w:rPr>
          <w:rFonts w:ascii="Arial" w:hAnsi="Arial" w:cs="Arial"/>
          <w:sz w:val="24"/>
          <w:szCs w:val="24"/>
        </w:rPr>
        <w:lastRenderedPageBreak/>
        <w:t>charge.  It is possible to cycle down a deep cycle battery to 20% of its total charge but this degrades the life expectancy of the battery.</w:t>
      </w:r>
      <w:r>
        <w:rPr>
          <w:rFonts w:ascii="Arial" w:hAnsi="Arial" w:cs="Arial"/>
          <w:sz w:val="24"/>
          <w:szCs w:val="24"/>
        </w:rPr>
        <w:t xml:space="preserve"> [5]</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There are 3 types of lead acid deep cycles batteries the wet cell, gel cell and absorbed glass matt (AGM).  The wet cell battery is composed of lead plates saturated in a sulfuric acid and electrolyte solution.  During discharge the sulfuric acid in the solution bonds to the lead plates releasing electrons in the process.  These electrons then generate the current flow for the battery.  During charging of the battery, current is supplied from an outside source.  The electrons being added by the supplied current break the bonds of the sulfuric acid.  The acid then mixes with the electrolyte solution and is ready to undergo the process again to create charge.  The charging efficiency of a deep cycle wet cell battery is typically 85%.  </w:t>
      </w:r>
      <w:r>
        <w:rPr>
          <w:rFonts w:ascii="Arial" w:hAnsi="Arial" w:cs="Arial"/>
          <w:sz w:val="24"/>
          <w:szCs w:val="24"/>
        </w:rPr>
        <w:t>[5]</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2</w:t>
      </w:r>
      <w:r w:rsidRPr="00901068">
        <w:rPr>
          <w:rFonts w:ascii="Arial" w:hAnsi="Arial" w:cs="Arial"/>
          <w:sz w:val="24"/>
          <w:szCs w:val="24"/>
          <w:vertAlign w:val="superscript"/>
        </w:rPr>
        <w:t>nd</w:t>
      </w:r>
      <w:r w:rsidRPr="00901068">
        <w:rPr>
          <w:rFonts w:ascii="Arial" w:hAnsi="Arial" w:cs="Arial"/>
          <w:sz w:val="24"/>
          <w:szCs w:val="24"/>
        </w:rPr>
        <w:t xml:space="preserve"> type of lead acid battery is the gel cell.  The gel cell lead acid battery is classified as a valve regulated lead acid battery (VRLA).  To produce a gel cell battery the electrolyte solution found in a wet cell battery is mixed with a silica content which causes the solution to turn into a gel.  The formation of a gel causes the once liquid solution to become immobile within the battery.  This can provide many useful benefits because there is no risk in spilling the electrolyte solution as there is with a wet cell battery.  Gel cell batteries do not have to be placed upright within the golf cart and allow for a different battery set up within the cart.  Gel cell batteries are also more resistant to vibrations and spilling when the cart is driving in rough terrain.  The negative effects of having gel cell batteries are that it is more sensitive to being overcharged and had a lower charging voltage than the wet cell battery.  The charging efficiency of a deep cycle gel cell battery is typically 90%.</w:t>
      </w:r>
      <w:r>
        <w:rPr>
          <w:rFonts w:ascii="Arial" w:hAnsi="Arial" w:cs="Arial"/>
          <w:sz w:val="24"/>
          <w:szCs w:val="24"/>
        </w:rPr>
        <w:t xml:space="preserve"> [5]</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3</w:t>
      </w:r>
      <w:r w:rsidRPr="00901068">
        <w:rPr>
          <w:rFonts w:ascii="Arial" w:hAnsi="Arial" w:cs="Arial"/>
          <w:sz w:val="24"/>
          <w:szCs w:val="24"/>
          <w:vertAlign w:val="superscript"/>
        </w:rPr>
        <w:t>rd</w:t>
      </w:r>
      <w:r w:rsidRPr="00901068">
        <w:rPr>
          <w:rFonts w:ascii="Arial" w:hAnsi="Arial" w:cs="Arial"/>
          <w:sz w:val="24"/>
          <w:szCs w:val="24"/>
        </w:rPr>
        <w:t xml:space="preserve"> type of lead acid battery is the AGM, which is also a VRLA.  The electrolyte solution within an AGM is held by a mat of glass fibers.  With these fibers the lead plates within the battery are free of having to support their own weight.  This aspect allows for a design that reduces the internal resistance of the battery.  The AGM batteries can also be charged and discharged much faster than the other types of lead acid batteries.  They are also able to withstand severe shock and vibration.  The negative side to having AGM batteries is that they cost significantly more than wet cell or gel cell batteries.  The charging efficiency of a deep cycle AGM battery is typically 95% and higher.</w:t>
      </w:r>
      <w:r>
        <w:rPr>
          <w:rFonts w:ascii="Arial" w:hAnsi="Arial" w:cs="Arial"/>
          <w:sz w:val="24"/>
          <w:szCs w:val="24"/>
        </w:rPr>
        <w:t xml:space="preserve"> [5]</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2.1.3.3 Capacity of a battery</w:t>
      </w:r>
    </w:p>
    <w:p w:rsidR="00373914" w:rsidRPr="00901068" w:rsidRDefault="00373914" w:rsidP="00373914">
      <w:pPr>
        <w:tabs>
          <w:tab w:val="left" w:pos="360"/>
        </w:tabs>
        <w:spacing w:after="0" w:line="240" w:lineRule="auto"/>
        <w:ind w:firstLine="720"/>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The total capacity of a battery is generally referred to as C and is measured in amp-hours (Ah).  This is a measurement of the amount of chemical energy a battery can store.  To produce electricity a battery undergoes a chemical reaction that is not 100% efficient.  The available capacity of a battery depends in part on how fast the battery is charged or discharged, and is always less than the total capacity.  The available amp-hour capacity of a battery is usually measured at a </w:t>
      </w:r>
      <w:r w:rsidRPr="00901068">
        <w:rPr>
          <w:rFonts w:ascii="Arial" w:eastAsia="Times New Roman" w:hAnsi="Arial" w:cs="Arial"/>
          <w:sz w:val="24"/>
          <w:szCs w:val="24"/>
        </w:rPr>
        <w:lastRenderedPageBreak/>
        <w:t xml:space="preserve">discharge rate that will leave it depleted in 20 hours.  This is known as the </w:t>
      </w:r>
      <m:oMath>
        <m:sSub>
          <m:sSubPr>
            <m:ctrlPr>
              <w:rPr>
                <w:rFonts w:ascii="Cambria Math" w:eastAsia="Times New Roman" w:hAnsi="Arial" w:cs="Arial"/>
                <w:i/>
                <w:sz w:val="24"/>
                <w:szCs w:val="24"/>
              </w:rPr>
            </m:ctrlPr>
          </m:sSubPr>
          <m:e>
            <m:r>
              <w:rPr>
                <w:rFonts w:ascii="Cambria Math" w:eastAsia="Times New Roman" w:hAnsi="Cambria Math" w:cs="Arial"/>
                <w:sz w:val="24"/>
                <w:szCs w:val="24"/>
              </w:rPr>
              <m:t>C</m:t>
            </m:r>
          </m:e>
          <m:sub>
            <m:r>
              <w:rPr>
                <w:rFonts w:ascii="Cambria Math" w:eastAsia="Times New Roman" w:hAnsi="Arial" w:cs="Arial"/>
                <w:sz w:val="24"/>
                <w:szCs w:val="24"/>
              </w:rPr>
              <m:t>20</m:t>
            </m:r>
          </m:sub>
        </m:sSub>
      </m:oMath>
      <w:r w:rsidRPr="00901068">
        <w:rPr>
          <w:rFonts w:ascii="Arial" w:eastAsia="Times New Roman" w:hAnsi="Arial" w:cs="Arial"/>
          <w:sz w:val="24"/>
          <w:szCs w:val="24"/>
        </w:rPr>
        <w:t xml:space="preserve"> rate of discharge.  If the battery is discharged faster than the </w:t>
      </w:r>
      <m:oMath>
        <m:sSub>
          <m:sSubPr>
            <m:ctrlPr>
              <w:rPr>
                <w:rFonts w:ascii="Cambria Math" w:eastAsia="Times New Roman" w:hAnsi="Arial" w:cs="Arial"/>
                <w:i/>
                <w:sz w:val="24"/>
                <w:szCs w:val="24"/>
              </w:rPr>
            </m:ctrlPr>
          </m:sSubPr>
          <m:e>
            <m:r>
              <w:rPr>
                <w:rFonts w:ascii="Cambria Math" w:eastAsia="Times New Roman" w:hAnsi="Cambria Math" w:cs="Arial"/>
                <w:sz w:val="24"/>
                <w:szCs w:val="24"/>
              </w:rPr>
              <m:t>C</m:t>
            </m:r>
          </m:e>
          <m:sub>
            <m:r>
              <w:rPr>
                <w:rFonts w:ascii="Cambria Math" w:eastAsia="Times New Roman" w:hAnsi="Arial" w:cs="Arial"/>
                <w:sz w:val="24"/>
                <w:szCs w:val="24"/>
              </w:rPr>
              <m:t>20</m:t>
            </m:r>
          </m:sub>
        </m:sSub>
      </m:oMath>
      <w:r w:rsidRPr="00901068">
        <w:rPr>
          <w:rFonts w:ascii="Arial" w:eastAsia="Times New Roman" w:hAnsi="Arial" w:cs="Arial"/>
          <w:sz w:val="24"/>
          <w:szCs w:val="24"/>
        </w:rPr>
        <w:t xml:space="preserve"> rate then the available capacity will be less.  To determine the available capacity of a battery for current draws larger than the </w:t>
      </w:r>
      <m:oMath>
        <m:sSub>
          <m:sSubPr>
            <m:ctrlPr>
              <w:rPr>
                <w:rFonts w:ascii="Cambria Math" w:eastAsia="Times New Roman" w:hAnsi="Arial" w:cs="Arial"/>
                <w:i/>
                <w:sz w:val="24"/>
                <w:szCs w:val="24"/>
              </w:rPr>
            </m:ctrlPr>
          </m:sSubPr>
          <m:e>
            <m:r>
              <w:rPr>
                <w:rFonts w:ascii="Cambria Math" w:eastAsia="Times New Roman" w:hAnsi="Cambria Math" w:cs="Arial"/>
                <w:sz w:val="24"/>
                <w:szCs w:val="24"/>
              </w:rPr>
              <m:t>C</m:t>
            </m:r>
          </m:e>
          <m:sub>
            <m:r>
              <w:rPr>
                <w:rFonts w:ascii="Cambria Math" w:eastAsia="Times New Roman" w:hAnsi="Arial" w:cs="Arial"/>
                <w:sz w:val="24"/>
                <w:szCs w:val="24"/>
              </w:rPr>
              <m:t>20</m:t>
            </m:r>
          </m:sub>
        </m:sSub>
      </m:oMath>
      <w:r w:rsidRPr="00901068">
        <w:rPr>
          <w:rFonts w:ascii="Arial" w:eastAsia="Times New Roman" w:hAnsi="Arial" w:cs="Arial"/>
          <w:sz w:val="24"/>
          <w:szCs w:val="24"/>
        </w:rPr>
        <w:t xml:space="preserve"> rate Peukert’s equation is used.</w:t>
      </w:r>
      <w:r>
        <w:rPr>
          <w:rFonts w:ascii="Arial" w:eastAsia="Times New Roman" w:hAnsi="Arial" w:cs="Arial"/>
          <w:sz w:val="24"/>
          <w:szCs w:val="24"/>
        </w:rPr>
        <w:t xml:space="preserve"> [5]</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center"/>
        <w:rPr>
          <w:rFonts w:ascii="Arial" w:eastAsia="Times New Roman" w:hAnsi="Arial" w:cs="Arial"/>
          <w:sz w:val="24"/>
          <w:szCs w:val="24"/>
        </w:rPr>
      </w:pPr>
      <m:oMathPara>
        <m:oMath>
          <m:sSup>
            <m:sSupPr>
              <m:ctrlPr>
                <w:rPr>
                  <w:rFonts w:ascii="Cambria Math" w:eastAsia="Times New Roman" w:hAnsi="Arial" w:cs="Arial"/>
                  <w:i/>
                  <w:sz w:val="24"/>
                  <w:szCs w:val="24"/>
                </w:rPr>
              </m:ctrlPr>
            </m:sSupPr>
            <m:e>
              <m:r>
                <w:rPr>
                  <w:rFonts w:ascii="Cambria Math" w:eastAsia="Times New Roman" w:hAnsi="Cambria Math" w:cs="Arial"/>
                  <w:sz w:val="24"/>
                  <w:szCs w:val="24"/>
                </w:rPr>
                <m:t>I</m:t>
              </m:r>
            </m:e>
            <m:sup>
              <m:r>
                <w:rPr>
                  <w:rFonts w:ascii="Cambria Math" w:eastAsia="Times New Roman" w:hAnsi="Cambria Math" w:cs="Arial"/>
                  <w:sz w:val="24"/>
                  <w:szCs w:val="24"/>
                </w:rPr>
                <m:t>n</m:t>
              </m:r>
            </m:sup>
          </m:sSup>
          <m:r>
            <w:rPr>
              <w:rFonts w:ascii="Arial" w:eastAsia="Times New Roman" w:hAnsi="Cambria Math" w:cs="Arial"/>
              <w:sz w:val="24"/>
              <w:szCs w:val="24"/>
            </w:rPr>
            <m:t>*</m:t>
          </m:r>
          <m:r>
            <w:rPr>
              <w:rFonts w:ascii="Cambria Math" w:eastAsia="Times New Roman" w:hAnsi="Cambria Math" w:cs="Arial"/>
              <w:sz w:val="24"/>
              <w:szCs w:val="24"/>
            </w:rPr>
            <m:t>T</m:t>
          </m:r>
          <m:r>
            <w:rPr>
              <w:rFonts w:ascii="Cambria Math" w:eastAsia="Times New Roman" w:hAnsi="Arial" w:cs="Arial"/>
              <w:sz w:val="24"/>
              <w:szCs w:val="24"/>
            </w:rPr>
            <m:t>=</m:t>
          </m:r>
          <m:r>
            <w:rPr>
              <w:rFonts w:ascii="Cambria Math" w:eastAsia="Times New Roman" w:hAnsi="Cambria Math" w:cs="Arial"/>
              <w:sz w:val="24"/>
              <w:szCs w:val="24"/>
            </w:rPr>
            <m:t>C</m:t>
          </m:r>
        </m:oMath>
      </m:oMathPara>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eastAsia="Times New Roman" w:hAnsi="Arial" w:cs="Arial"/>
          <w:sz w:val="24"/>
          <w:szCs w:val="24"/>
        </w:rPr>
        <w:t>Equation 2.1 4 – Peukert’s Equation</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Where</w:t>
      </w:r>
    </w:p>
    <w:p w:rsidR="00373914" w:rsidRPr="00901068" w:rsidRDefault="00373914" w:rsidP="00373914">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I</m:t>
        </m:r>
      </m:oMath>
      <w:r w:rsidRPr="00901068">
        <w:rPr>
          <w:rFonts w:ascii="Arial" w:hAnsi="Arial" w:cs="Arial"/>
          <w:sz w:val="24"/>
          <w:szCs w:val="24"/>
        </w:rPr>
        <w:t xml:space="preserve"> is the current drawn of the battery</w:t>
      </w:r>
    </w:p>
    <w:p w:rsidR="00373914" w:rsidRPr="00901068" w:rsidRDefault="00373914" w:rsidP="00373914">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n</m:t>
        </m:r>
      </m:oMath>
      <w:r w:rsidRPr="00901068">
        <w:rPr>
          <w:rFonts w:ascii="Arial" w:eastAsiaTheme="minorEastAsia" w:hAnsi="Arial" w:cs="Arial"/>
          <w:sz w:val="24"/>
          <w:szCs w:val="24"/>
        </w:rPr>
        <w:t xml:space="preserve"> is the Peukert number for the battery</w:t>
      </w:r>
    </w:p>
    <w:p w:rsidR="00373914" w:rsidRPr="00901068" w:rsidRDefault="00373914" w:rsidP="00373914">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T</m:t>
        </m:r>
      </m:oMath>
      <w:r w:rsidRPr="00901068">
        <w:rPr>
          <w:rFonts w:ascii="Arial" w:eastAsiaTheme="minorEastAsia" w:hAnsi="Arial" w:cs="Arial"/>
          <w:sz w:val="24"/>
          <w:szCs w:val="24"/>
        </w:rPr>
        <w:t xml:space="preserve"> is the time over which the battery is discharged</w:t>
      </w:r>
    </w:p>
    <w:p w:rsidR="00373914" w:rsidRPr="00901068" w:rsidRDefault="00373914" w:rsidP="00373914">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C</m:t>
        </m:r>
      </m:oMath>
      <w:r w:rsidRPr="00901068">
        <w:rPr>
          <w:rFonts w:ascii="Arial" w:eastAsiaTheme="minorEastAsia" w:hAnsi="Arial" w:cs="Arial"/>
          <w:sz w:val="24"/>
          <w:szCs w:val="24"/>
        </w:rPr>
        <w:t xml:space="preserve"> is the available capacity of the battery</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specific Peukert number varies depending on the battery used, and can range from 1.05 for some AGM lead acid batteries up to 2 for some wet cell lead acid batteries.  The typical Peukert number for lead acid batteries is 1.35.  The effect of the current draw and Peukert number is shown in figure 2.1 7.</w:t>
      </w:r>
      <w:r>
        <w:rPr>
          <w:rFonts w:ascii="Arial" w:hAnsi="Arial" w:cs="Arial"/>
          <w:sz w:val="24"/>
          <w:szCs w:val="24"/>
        </w:rPr>
        <w:t xml:space="preserve"> [5]</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color w:val="000000"/>
          <w:sz w:val="24"/>
          <w:szCs w:val="24"/>
        </w:rPr>
        <w:drawing>
          <wp:inline distT="0" distB="0" distL="0" distR="0">
            <wp:extent cx="5281833" cy="3600450"/>
            <wp:effectExtent l="19050" t="0" r="0" b="0"/>
            <wp:docPr id="77" name="Picture 1" descr="http://www.vonwentzel.net/Battery/00.Glossary/Peuk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nwentzel.net/Battery/00.Glossary/Peukerts.jpg"/>
                    <pic:cNvPicPr>
                      <a:picLocks noChangeAspect="1" noChangeArrowheads="1"/>
                    </pic:cNvPicPr>
                  </pic:nvPicPr>
                  <pic:blipFill>
                    <a:blip r:embed="rId20" cstate="print"/>
                    <a:srcRect/>
                    <a:stretch>
                      <a:fillRect/>
                    </a:stretch>
                  </pic:blipFill>
                  <pic:spPr bwMode="auto">
                    <a:xfrm>
                      <a:off x="0" y="0"/>
                      <a:ext cx="5281833" cy="360045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7 – Nominal capacity vs. Current draw (permission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hAnsi="Arial" w:cs="Arial"/>
          <w:sz w:val="24"/>
          <w:szCs w:val="24"/>
        </w:rPr>
        <w:t>Temperature is another factor that effects the chemical reaction a battery undergoes to produce electricity.  For most lead acid batteries the available capacity is measured at 25</w:t>
      </w:r>
      <m:oMath>
        <m:r>
          <w:rPr>
            <w:rFonts w:ascii="Cambria Math" w:hAnsi="Cambria Math" w:cs="Arial"/>
            <w:sz w:val="24"/>
            <w:szCs w:val="24"/>
          </w:rPr>
          <m:t>℃</m:t>
        </m:r>
      </m:oMath>
      <w:r w:rsidRPr="00901068">
        <w:rPr>
          <w:rFonts w:ascii="Arial" w:eastAsiaTheme="minorEastAsia" w:hAnsi="Arial" w:cs="Arial"/>
          <w:sz w:val="24"/>
          <w:szCs w:val="24"/>
        </w:rPr>
        <w:t xml:space="preserve">.  When the temperature is below </w:t>
      </w:r>
      <w:r w:rsidRPr="00901068">
        <w:rPr>
          <w:rFonts w:ascii="Arial" w:hAnsi="Arial" w:cs="Arial"/>
          <w:sz w:val="24"/>
          <w:szCs w:val="24"/>
        </w:rPr>
        <w:t>25</w:t>
      </w:r>
      <m:oMath>
        <m:r>
          <w:rPr>
            <w:rFonts w:ascii="Cambria Math" w:hAnsi="Cambria Math" w:cs="Arial"/>
            <w:sz w:val="24"/>
            <w:szCs w:val="24"/>
          </w:rPr>
          <m:t>℃</m:t>
        </m:r>
      </m:oMath>
      <w:r w:rsidRPr="00901068">
        <w:rPr>
          <w:rFonts w:ascii="Arial" w:eastAsiaTheme="minorEastAsia" w:hAnsi="Arial" w:cs="Arial"/>
          <w:sz w:val="24"/>
          <w:szCs w:val="24"/>
        </w:rPr>
        <w:t xml:space="preserve"> the viscosity of the electrolyte solution within the battery is higher.  The increased viscosity </w:t>
      </w:r>
      <w:r w:rsidRPr="00901068">
        <w:rPr>
          <w:rFonts w:ascii="Arial" w:eastAsiaTheme="minorEastAsia" w:hAnsi="Arial" w:cs="Arial"/>
          <w:sz w:val="24"/>
          <w:szCs w:val="24"/>
        </w:rPr>
        <w:lastRenderedPageBreak/>
        <w:t xml:space="preserve">decreases the diffusion of ions and so decreases the capacity of the battery.  As the temperature increases above </w:t>
      </w:r>
      <w:r w:rsidRPr="00901068">
        <w:rPr>
          <w:rFonts w:ascii="Arial" w:hAnsi="Arial" w:cs="Arial"/>
          <w:sz w:val="24"/>
          <w:szCs w:val="24"/>
        </w:rPr>
        <w:t>25</w:t>
      </w:r>
      <m:oMath>
        <m:r>
          <w:rPr>
            <w:rFonts w:ascii="Cambria Math" w:hAnsi="Cambria Math" w:cs="Arial"/>
            <w:sz w:val="24"/>
            <w:szCs w:val="24"/>
          </w:rPr>
          <m:t>℃</m:t>
        </m:r>
      </m:oMath>
      <w:r w:rsidRPr="00901068">
        <w:rPr>
          <w:rFonts w:ascii="Arial" w:eastAsiaTheme="minorEastAsia" w:hAnsi="Arial" w:cs="Arial"/>
          <w:sz w:val="24"/>
          <w:szCs w:val="24"/>
        </w:rPr>
        <w:t xml:space="preserve"> the capacity of the battery will increase.  However, the increased capacity at higher temperatures is a short term benefit.  At higher temperatures the electrodes in the battery begin to corrode.  This decreases the electrode reactions in the battery and so decreases capacity.  The effect of temperature on a batteries available capacity can be modeled with the following equation.</w:t>
      </w:r>
      <w:r>
        <w:rPr>
          <w:rFonts w:ascii="Arial" w:eastAsiaTheme="minorEastAsia" w:hAnsi="Arial" w:cs="Arial"/>
          <w:sz w:val="24"/>
          <w:szCs w:val="24"/>
        </w:rPr>
        <w:t xml:space="preserve"> [6]</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ind w:firstLine="720"/>
        <w:jc w:val="both"/>
        <w:rPr>
          <w:rFonts w:ascii="Arial" w:eastAsiaTheme="minorEastAsia" w:hAnsi="Arial" w:cs="Arial"/>
          <w:sz w:val="24"/>
          <w:szCs w:val="24"/>
        </w:rPr>
      </w:pPr>
      <m:oMathPara>
        <m:oMath>
          <m:r>
            <w:rPr>
              <w:rFonts w:ascii="Cambria Math" w:hAnsi="Cambria Math" w:cs="Arial"/>
              <w:sz w:val="24"/>
              <w:szCs w:val="24"/>
            </w:rPr>
            <m:t>C</m:t>
          </m:r>
          <m:r>
            <w:rPr>
              <w:rFonts w:ascii="Cambria Math" w:hAnsi="Arial" w:cs="Arial"/>
              <w:sz w:val="24"/>
              <w:szCs w:val="24"/>
            </w:rPr>
            <m:t>=</m:t>
          </m:r>
          <m:r>
            <w:rPr>
              <w:rFonts w:ascii="Cambria Math" w:hAnsi="Cambria Math" w:cs="Arial"/>
              <w:sz w:val="24"/>
              <w:szCs w:val="24"/>
            </w:rPr>
            <m:t>C</m:t>
          </m:r>
          <m:r>
            <w:rPr>
              <w:rFonts w:ascii="Cambria Math" w:hAnsi="Arial" w:cs="Arial"/>
              <w:sz w:val="24"/>
              <w:szCs w:val="24"/>
            </w:rPr>
            <m:t>25</m:t>
          </m:r>
          <m:r>
            <w:rPr>
              <w:rFonts w:ascii="Arial" w:hAnsi="Cambria Math" w:cs="Arial"/>
              <w:sz w:val="24"/>
              <w:szCs w:val="24"/>
            </w:rPr>
            <m:t>*</m:t>
          </m:r>
          <m:r>
            <w:rPr>
              <w:rFonts w:ascii="Cambria Math" w:hAnsi="Arial" w:cs="Arial"/>
              <w:sz w:val="24"/>
              <w:szCs w:val="24"/>
            </w:rPr>
            <m:t>(1</m:t>
          </m:r>
          <m:r>
            <w:rPr>
              <w:rFonts w:ascii="Arial" w:hAnsi="Arial" w:cs="Arial"/>
              <w:sz w:val="24"/>
              <w:szCs w:val="24"/>
            </w:rPr>
            <m:t>-</m:t>
          </m:r>
          <m:r>
            <w:rPr>
              <w:rFonts w:ascii="Cambria Math" w:hAnsi="Cambria Math" w:cs="Arial"/>
              <w:sz w:val="24"/>
              <w:szCs w:val="24"/>
            </w:rPr>
            <m:t>α</m:t>
          </m:r>
          <m:r>
            <w:rPr>
              <w:rFonts w:ascii="Arial" w:hAnsi="Cambria Math" w:cs="Arial"/>
              <w:sz w:val="24"/>
              <w:szCs w:val="24"/>
            </w:rPr>
            <m:t>*</m:t>
          </m:r>
          <m:d>
            <m:dPr>
              <m:ctrlPr>
                <w:rPr>
                  <w:rFonts w:ascii="Cambria Math" w:hAnsi="Arial" w:cs="Arial"/>
                  <w:i/>
                  <w:sz w:val="24"/>
                  <w:szCs w:val="24"/>
                </w:rPr>
              </m:ctrlPr>
            </m:dPr>
            <m:e>
              <m:r>
                <w:rPr>
                  <w:rFonts w:ascii="Cambria Math" w:hAnsi="Arial" w:cs="Arial"/>
                  <w:sz w:val="24"/>
                  <w:szCs w:val="24"/>
                </w:rPr>
                <m:t>25</m:t>
              </m:r>
              <m:r>
                <w:rPr>
                  <w:rFonts w:ascii="Arial" w:hAnsi="Arial" w:cs="Arial"/>
                  <w:sz w:val="24"/>
                  <w:szCs w:val="24"/>
                </w:rPr>
                <m:t>-</m:t>
              </m:r>
              <m:r>
                <w:rPr>
                  <w:rFonts w:ascii="Cambria Math" w:hAnsi="Cambria Math" w:cs="Arial"/>
                  <w:sz w:val="24"/>
                  <w:szCs w:val="24"/>
                </w:rPr>
                <m:t>T</m:t>
              </m:r>
            </m:e>
          </m:d>
          <m:r>
            <w:rPr>
              <w:rFonts w:ascii="Cambria Math" w:hAnsi="Arial" w:cs="Arial"/>
              <w:sz w:val="24"/>
              <w:szCs w:val="24"/>
            </w:rPr>
            <m:t>)</m:t>
          </m:r>
        </m:oMath>
      </m:oMathPara>
    </w:p>
    <w:p w:rsidR="00373914" w:rsidRPr="00901068" w:rsidRDefault="00373914" w:rsidP="00373914">
      <w:pPr>
        <w:tabs>
          <w:tab w:val="left" w:pos="360"/>
        </w:tabs>
        <w:spacing w:after="0" w:line="240" w:lineRule="auto"/>
        <w:ind w:firstLine="720"/>
        <w:jc w:val="center"/>
        <w:rPr>
          <w:rFonts w:ascii="Arial" w:eastAsiaTheme="minorEastAsia" w:hAnsi="Arial" w:cs="Arial"/>
          <w:sz w:val="24"/>
          <w:szCs w:val="24"/>
        </w:rPr>
      </w:pPr>
      <w:r w:rsidRPr="00901068">
        <w:rPr>
          <w:rFonts w:ascii="Arial" w:eastAsiaTheme="minorEastAsia" w:hAnsi="Arial" w:cs="Arial"/>
          <w:sz w:val="24"/>
          <w:szCs w:val="24"/>
        </w:rPr>
        <w:t>Equation 2.1 5 – Temperature effects on battery capacitance</w:t>
      </w:r>
    </w:p>
    <w:p w:rsidR="00373914" w:rsidRPr="00901068" w:rsidRDefault="00373914" w:rsidP="00373914">
      <w:pPr>
        <w:tabs>
          <w:tab w:val="left" w:pos="360"/>
        </w:tabs>
        <w:spacing w:after="0" w:line="240" w:lineRule="auto"/>
        <w:ind w:firstLine="720"/>
        <w:jc w:val="both"/>
        <w:rPr>
          <w:rFonts w:ascii="Arial" w:eastAsiaTheme="minorEastAsia" w:hAnsi="Arial" w:cs="Arial"/>
          <w:sz w:val="24"/>
          <w:szCs w:val="24"/>
        </w:rPr>
      </w:pPr>
    </w:p>
    <w:p w:rsidR="00373914" w:rsidRPr="00901068" w:rsidRDefault="00373914" w:rsidP="00373914">
      <w:pPr>
        <w:tabs>
          <w:tab w:val="left" w:pos="360"/>
        </w:tabs>
        <w:spacing w:after="0" w:line="240" w:lineRule="auto"/>
        <w:ind w:firstLine="720"/>
        <w:jc w:val="both"/>
        <w:rPr>
          <w:rFonts w:ascii="Arial" w:eastAsiaTheme="minorEastAsia" w:hAnsi="Arial" w:cs="Arial"/>
          <w:sz w:val="24"/>
          <w:szCs w:val="24"/>
        </w:rPr>
      </w:pPr>
    </w:p>
    <w:p w:rsidR="00373914" w:rsidRPr="00901068" w:rsidRDefault="00373914" w:rsidP="00373914">
      <w:pPr>
        <w:tabs>
          <w:tab w:val="left" w:pos="360"/>
        </w:tabs>
        <w:spacing w:after="0" w:line="240" w:lineRule="auto"/>
        <w:ind w:firstLine="720"/>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Where</w:t>
      </w:r>
    </w:p>
    <w:p w:rsidR="00373914" w:rsidRPr="00901068" w:rsidRDefault="00373914" w:rsidP="00373914">
      <w:pPr>
        <w:pStyle w:val="ListParagraph"/>
        <w:numPr>
          <w:ilvl w:val="0"/>
          <w:numId w:val="5"/>
        </w:numPr>
        <w:tabs>
          <w:tab w:val="left" w:pos="360"/>
        </w:tabs>
        <w:spacing w:after="0" w:line="240" w:lineRule="auto"/>
        <w:jc w:val="both"/>
        <w:rPr>
          <w:rFonts w:ascii="Arial" w:hAnsi="Arial" w:cs="Arial"/>
          <w:sz w:val="24"/>
          <w:szCs w:val="24"/>
        </w:rPr>
      </w:pPr>
      <w:r w:rsidRPr="00901068">
        <w:rPr>
          <w:rFonts w:ascii="Arial" w:hAnsi="Arial" w:cs="Arial"/>
          <w:sz w:val="24"/>
          <w:szCs w:val="24"/>
        </w:rPr>
        <w:t>C = capacity at temperature T</w:t>
      </w:r>
    </w:p>
    <w:p w:rsidR="00373914" w:rsidRPr="00901068" w:rsidRDefault="00373914" w:rsidP="00373914">
      <w:pPr>
        <w:pStyle w:val="ListParagraph"/>
        <w:numPr>
          <w:ilvl w:val="0"/>
          <w:numId w:val="5"/>
        </w:numPr>
        <w:tabs>
          <w:tab w:val="left" w:pos="360"/>
        </w:tabs>
        <w:spacing w:after="0" w:line="240" w:lineRule="auto"/>
        <w:jc w:val="both"/>
        <w:rPr>
          <w:rFonts w:ascii="Arial" w:hAnsi="Arial" w:cs="Arial"/>
          <w:sz w:val="24"/>
          <w:szCs w:val="24"/>
        </w:rPr>
      </w:pPr>
      <w:r w:rsidRPr="00901068">
        <w:rPr>
          <w:rFonts w:ascii="Arial" w:hAnsi="Arial" w:cs="Arial"/>
          <w:sz w:val="24"/>
          <w:szCs w:val="24"/>
        </w:rPr>
        <w:t>C25 = battery capacity at 25</w:t>
      </w:r>
      <m:oMath>
        <m:r>
          <w:rPr>
            <w:rFonts w:ascii="Cambria Math" w:hAnsi="Cambria Math" w:cs="Arial"/>
            <w:sz w:val="24"/>
            <w:szCs w:val="24"/>
          </w:rPr>
          <m:t>℃</m:t>
        </m:r>
      </m:oMath>
    </w:p>
    <w:p w:rsidR="00373914" w:rsidRPr="00901068" w:rsidRDefault="00373914" w:rsidP="00373914">
      <w:pPr>
        <w:pStyle w:val="ListParagraph"/>
        <w:numPr>
          <w:ilvl w:val="0"/>
          <w:numId w:val="5"/>
        </w:numPr>
        <w:tabs>
          <w:tab w:val="left" w:pos="360"/>
        </w:tabs>
        <w:spacing w:after="0" w:line="240" w:lineRule="auto"/>
        <w:jc w:val="both"/>
        <w:rPr>
          <w:rFonts w:ascii="Arial" w:hAnsi="Arial" w:cs="Arial"/>
          <w:sz w:val="24"/>
          <w:szCs w:val="24"/>
        </w:rPr>
      </w:pPr>
      <m:oMath>
        <m:r>
          <w:rPr>
            <w:rFonts w:ascii="Cambria Math" w:hAnsi="Cambria Math" w:cs="Arial"/>
            <w:sz w:val="24"/>
            <w:szCs w:val="24"/>
          </w:rPr>
          <m:t>α</m:t>
        </m:r>
      </m:oMath>
      <w:r w:rsidRPr="00901068">
        <w:rPr>
          <w:rFonts w:ascii="Arial" w:eastAsiaTheme="minorEastAsia" w:hAnsi="Arial" w:cs="Arial"/>
          <w:sz w:val="24"/>
          <w:szCs w:val="24"/>
        </w:rPr>
        <w:t xml:space="preserve"> = the temperature coefficient</w:t>
      </w:r>
    </w:p>
    <w:p w:rsidR="00373914" w:rsidRPr="00901068" w:rsidRDefault="00373914" w:rsidP="00373914">
      <w:pPr>
        <w:pStyle w:val="ListParagraph"/>
        <w:numPr>
          <w:ilvl w:val="0"/>
          <w:numId w:val="5"/>
        </w:numPr>
        <w:tabs>
          <w:tab w:val="left" w:pos="360"/>
        </w:tabs>
        <w:spacing w:after="0" w:line="240" w:lineRule="auto"/>
        <w:jc w:val="both"/>
        <w:rPr>
          <w:rFonts w:ascii="Arial" w:hAnsi="Arial" w:cs="Arial"/>
          <w:sz w:val="24"/>
          <w:szCs w:val="24"/>
        </w:rPr>
      </w:pPr>
      <m:oMath>
        <m:r>
          <w:rPr>
            <w:rFonts w:ascii="Cambria Math" w:hAnsi="Cambria Math" w:cs="Arial"/>
            <w:sz w:val="24"/>
            <w:szCs w:val="24"/>
          </w:rPr>
          <m:t>T</m:t>
        </m:r>
      </m:oMath>
      <w:r w:rsidRPr="00901068">
        <w:rPr>
          <w:rFonts w:ascii="Arial" w:eastAsiaTheme="minorEastAsia" w:hAnsi="Arial" w:cs="Arial"/>
          <w:sz w:val="24"/>
          <w:szCs w:val="24"/>
        </w:rPr>
        <w:t xml:space="preserve"> = Temperature of the battery.</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Theme="minorEastAsia" w:hAnsi="Arial" w:cs="Arial"/>
          <w:sz w:val="24"/>
          <w:szCs w:val="24"/>
        </w:rPr>
      </w:pPr>
      <w:r w:rsidRPr="00901068">
        <w:rPr>
          <w:rFonts w:ascii="Arial" w:hAnsi="Arial" w:cs="Arial"/>
          <w:sz w:val="24"/>
          <w:szCs w:val="24"/>
        </w:rPr>
        <w:t xml:space="preserve">The temperature coefficient </w:t>
      </w:r>
      <m:oMath>
        <m:r>
          <w:rPr>
            <w:rFonts w:ascii="Cambria Math" w:hAnsi="Cambria Math" w:cs="Arial"/>
            <w:sz w:val="24"/>
            <w:szCs w:val="24"/>
          </w:rPr>
          <m:t>α</m:t>
        </m:r>
      </m:oMath>
      <w:r w:rsidRPr="00901068">
        <w:rPr>
          <w:rFonts w:ascii="Arial" w:eastAsiaTheme="minorEastAsia" w:hAnsi="Arial" w:cs="Arial"/>
          <w:sz w:val="24"/>
          <w:szCs w:val="24"/>
        </w:rPr>
        <w:t xml:space="preserve"> varies from battery to battery.  The effect of temperature on available capacity is shown in figure 2.1 8.</w:t>
      </w:r>
      <w:r>
        <w:rPr>
          <w:rFonts w:ascii="Arial" w:eastAsiaTheme="minorEastAsia" w:hAnsi="Arial" w:cs="Arial"/>
          <w:sz w:val="24"/>
          <w:szCs w:val="24"/>
        </w:rPr>
        <w:t xml:space="preserve"> [6]</w:t>
      </w:r>
    </w:p>
    <w:p w:rsidR="00373914" w:rsidRPr="00901068" w:rsidRDefault="00373914" w:rsidP="00373914">
      <w:pPr>
        <w:tabs>
          <w:tab w:val="left" w:pos="360"/>
        </w:tabs>
        <w:spacing w:after="0" w:line="240" w:lineRule="auto"/>
        <w:jc w:val="both"/>
        <w:rPr>
          <w:rFonts w:ascii="Arial" w:eastAsiaTheme="minorEastAsia" w:hAnsi="Arial" w:cs="Arial"/>
          <w:sz w:val="24"/>
          <w:szCs w:val="24"/>
        </w:rPr>
      </w:pPr>
    </w:p>
    <w:p w:rsidR="00373914" w:rsidRPr="00901068" w:rsidRDefault="00373914" w:rsidP="00373914">
      <w:pPr>
        <w:tabs>
          <w:tab w:val="left" w:pos="360"/>
        </w:tabs>
        <w:spacing w:after="0" w:line="240" w:lineRule="auto"/>
        <w:jc w:val="center"/>
        <w:rPr>
          <w:rFonts w:ascii="Arial" w:eastAsia="Times New Roman" w:hAnsi="Arial" w:cs="Arial"/>
          <w:sz w:val="24"/>
          <w:szCs w:val="24"/>
        </w:rPr>
      </w:pPr>
      <w:r w:rsidRPr="00901068">
        <w:rPr>
          <w:rFonts w:ascii="Arial" w:eastAsia="Times New Roman" w:hAnsi="Arial" w:cs="Arial"/>
          <w:noProof/>
          <w:sz w:val="24"/>
          <w:szCs w:val="24"/>
        </w:rPr>
        <w:drawing>
          <wp:inline distT="0" distB="0" distL="0" distR="0">
            <wp:extent cx="5133975" cy="3276600"/>
            <wp:effectExtent l="19050" t="0" r="9525" b="0"/>
            <wp:docPr id="78" name="Picture 4" descr="http://homepages.which.net/~paul.hills/Batteri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pages.which.net/~paul.hills/Batteries/Image131.gif"/>
                    <pic:cNvPicPr>
                      <a:picLocks noChangeAspect="1" noChangeArrowheads="1"/>
                    </pic:cNvPicPr>
                  </pic:nvPicPr>
                  <pic:blipFill>
                    <a:blip r:embed="rId21" cstate="print"/>
                    <a:srcRect/>
                    <a:stretch>
                      <a:fillRect/>
                    </a:stretch>
                  </pic:blipFill>
                  <pic:spPr bwMode="auto">
                    <a:xfrm>
                      <a:off x="0" y="0"/>
                      <a:ext cx="5133975" cy="3276600"/>
                    </a:xfrm>
                    <a:prstGeom prst="rect">
                      <a:avLst/>
                    </a:prstGeom>
                    <a:no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8 – Temperature effect on nominal battery capacity (permission pending)</w:t>
      </w:r>
    </w:p>
    <w:p w:rsidR="00373914" w:rsidRDefault="00373914" w:rsidP="00373914">
      <w:pPr>
        <w:pStyle w:val="NoSpacing"/>
        <w:tabs>
          <w:tab w:val="left" w:pos="360"/>
        </w:tabs>
        <w:rPr>
          <w:rFonts w:ascii="Arial" w:hAnsi="Arial" w:cs="Arial"/>
          <w:sz w:val="24"/>
          <w:szCs w:val="24"/>
        </w:rPr>
      </w:pPr>
    </w:p>
    <w:p w:rsidR="00373914"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lastRenderedPageBreak/>
        <w:tab/>
        <w:t>2.1.3.4 Battery Charging</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Charging the lead acid batteries can take up to 5 times longer than discharging them.  Under normal operating conditions safe and efficient charging would take place overnight from a wall outlet.  This method of charging would have no impact on the use of the golf cart during the day.  To meet one of the sustainability goals of this project, a different method of charging is being introduced.  The golf cart must be able to be fully recharged using solar energy. The charging time required for a lead acid batter is shown below.  This presents a problem in that the time available to charge the golf cart will coincide with the time it is being used.  For example 4 hours of daytime use on the golf cart may require 20 hours of sunlight to recharge the batteries.  There is not 20 hours of sunlight in a single day, and so the batteries would not be able to be fully charged.  Partial charging of the batteries will cause damage to them and reduce their overall life expectancy.  To reduce damage to the batteries and overall recharge time the charging requirements and most efficient method of charging must be determined.</w:t>
      </w:r>
      <w:r>
        <w:rPr>
          <w:rFonts w:ascii="Arial" w:hAnsi="Arial" w:cs="Arial"/>
          <w:sz w:val="24"/>
          <w:szCs w:val="24"/>
        </w:rPr>
        <w:t xml:space="preserve"> [7]</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m:oMathPara>
        <m:oMath>
          <m:f>
            <m:fPr>
              <m:ctrlPr>
                <w:rPr>
                  <w:rFonts w:ascii="Cambria Math" w:hAnsi="Arial" w:cs="Arial"/>
                  <w:i/>
                  <w:sz w:val="24"/>
                  <w:szCs w:val="24"/>
                </w:rPr>
              </m:ctrlPr>
            </m:fPr>
            <m:num>
              <m:r>
                <m:rPr>
                  <m:nor/>
                </m:rPr>
                <w:rPr>
                  <w:rFonts w:ascii="Arial" w:hAnsi="Arial" w:cs="Arial"/>
                  <w:sz w:val="24"/>
                  <w:szCs w:val="24"/>
                </w:rPr>
                <m:t>Amp-hour Rating</m:t>
              </m:r>
            </m:num>
            <m:den>
              <m:r>
                <m:rPr>
                  <m:nor/>
                </m:rPr>
                <w:rPr>
                  <w:rFonts w:ascii="Arial" w:hAnsi="Arial" w:cs="Arial"/>
                  <w:sz w:val="24"/>
                  <w:szCs w:val="24"/>
                </w:rPr>
                <m:t>Continuous Current (in amps)</m:t>
              </m:r>
            </m:den>
          </m:f>
        </m:oMath>
      </m:oMathPara>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Equation 2.1 6 - Charge/Discharge time (hours)</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 xml:space="preserve"> To avoid over-charge chemical reactions in a lead acid battery, it is important to supply each cell with the correct voltage and current.  For a 6 volt battery there are 3 cells and for a 12 volt battery there are 6 cells.  If the voltage per cell is too low the battery will not charge at all.  If the voltage is too high there is the potential of reaching the batteries gassing voltage.  The gassing voltage is when the battery produces an excess amount of hydrogen and oxygen gas.  This will not only drain the water supply of the battery, but also increases the danger of explosion.  The typical charging voltage for a lead acid battery is between 2.15V volts per cell and 2.35 volts per cell.  The charging voltages will vary with temperature and the nominal charge of the battery.  The charging voltage and current for a depleted lead acid battery can be much higher.  This is because the charging chemical reaction well occur before the over-charge chemical reactions.   For a list of charging voltages with varying temperature for cyclic use charging refer to the table in figure 2.1 9.  For a list of charging voltages with varying temperature for standby use charging refer to the table in figure 2.1 10</w:t>
      </w:r>
      <w:r>
        <w:rPr>
          <w:rFonts w:ascii="Arial" w:hAnsi="Arial" w:cs="Arial"/>
          <w:sz w:val="24"/>
          <w:szCs w:val="24"/>
        </w:rPr>
        <w:t>. [7]</w:t>
      </w:r>
    </w:p>
    <w:p w:rsidR="00373914" w:rsidRPr="00901068" w:rsidRDefault="00373914" w:rsidP="00373914">
      <w:pPr>
        <w:pStyle w:val="NoSpacing"/>
        <w:tabs>
          <w:tab w:val="left" w:pos="360"/>
        </w:tabs>
        <w:rPr>
          <w:rFonts w:ascii="Arial" w:hAnsi="Arial" w:cs="Arial"/>
          <w:sz w:val="24"/>
          <w:szCs w:val="24"/>
        </w:rPr>
      </w:pPr>
    </w:p>
    <w:tbl>
      <w:tblPr>
        <w:tblStyle w:val="LightGrid1"/>
        <w:tblW w:w="0" w:type="auto"/>
        <w:tblLook w:val="04A0"/>
      </w:tblPr>
      <w:tblGrid>
        <w:gridCol w:w="1897"/>
        <w:gridCol w:w="1540"/>
        <w:gridCol w:w="1895"/>
        <w:gridCol w:w="1630"/>
        <w:gridCol w:w="1894"/>
      </w:tblGrid>
      <w:tr w:rsidR="00373914" w:rsidRPr="00901068" w:rsidTr="005E38EC">
        <w:trPr>
          <w:cnfStyle w:val="1000000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Battery Temperature</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per cell</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for a 12 Volt battery</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per cell</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for a 12V battery</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 *</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2.67 to 2.76</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16.02 to 16.56</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2.97</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17.82</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 *</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2.61 to 2.70</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15.66 to 16.2</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2.65</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15.9</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0 ° C *</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2.55 to 2.65</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15.3 to 15.9</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2.54</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15.24</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2.49 to 2.59</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14.94 to 15.54</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2.47</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14.82</w:t>
            </w:r>
          </w:p>
        </w:tc>
      </w:tr>
    </w:tbl>
    <w:p w:rsidR="00373914" w:rsidRDefault="00373914" w:rsidP="00373914">
      <w:pPr>
        <w:pStyle w:val="NoSpacing"/>
        <w:tabs>
          <w:tab w:val="left" w:pos="360"/>
        </w:tabs>
        <w:jc w:val="center"/>
        <w:rPr>
          <w:rFonts w:ascii="Arial" w:hAnsi="Arial" w:cs="Arial"/>
          <w:sz w:val="24"/>
          <w:szCs w:val="24"/>
        </w:rPr>
      </w:pPr>
    </w:p>
    <w:tbl>
      <w:tblPr>
        <w:tblStyle w:val="LightGrid1"/>
        <w:tblW w:w="0" w:type="auto"/>
        <w:tblLook w:val="04A0"/>
      </w:tblPr>
      <w:tblGrid>
        <w:gridCol w:w="1771"/>
        <w:gridCol w:w="1667"/>
        <w:gridCol w:w="1875"/>
        <w:gridCol w:w="1771"/>
        <w:gridCol w:w="1772"/>
      </w:tblGrid>
      <w:tr w:rsidR="00373914" w:rsidTr="005E38EC">
        <w:trPr>
          <w:cnfStyle w:val="100000000000"/>
        </w:trPr>
        <w:tc>
          <w:tcPr>
            <w:cnfStyle w:val="001000000000"/>
            <w:tcW w:w="1771" w:type="dxa"/>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Battery Temperature</w:t>
            </w:r>
          </w:p>
        </w:tc>
        <w:tc>
          <w:tcPr>
            <w:tcW w:w="1667" w:type="dxa"/>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per cell</w:t>
            </w:r>
          </w:p>
        </w:tc>
        <w:tc>
          <w:tcPr>
            <w:tcW w:w="1875" w:type="dxa"/>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for a 12 Volt battery</w:t>
            </w:r>
          </w:p>
        </w:tc>
        <w:tc>
          <w:tcPr>
            <w:tcW w:w="1771" w:type="dxa"/>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per cell</w:t>
            </w:r>
          </w:p>
        </w:tc>
        <w:tc>
          <w:tcPr>
            <w:tcW w:w="1772" w:type="dxa"/>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for a 12V battery</w:t>
            </w:r>
          </w:p>
        </w:tc>
      </w:tr>
      <w:tr w:rsidR="00373914" w:rsidTr="005E38EC">
        <w:trPr>
          <w:cnfStyle w:val="000000100000"/>
        </w:trPr>
        <w:tc>
          <w:tcPr>
            <w:cnfStyle w:val="001000000000"/>
            <w:tcW w:w="1771" w:type="dxa"/>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w:t>
            </w:r>
          </w:p>
        </w:tc>
        <w:tc>
          <w:tcPr>
            <w:tcW w:w="1667"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2.43 to 2.53</w:t>
            </w:r>
          </w:p>
        </w:tc>
        <w:tc>
          <w:tcPr>
            <w:tcW w:w="1875"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14.58 to 15.18</w:t>
            </w:r>
          </w:p>
        </w:tc>
        <w:tc>
          <w:tcPr>
            <w:tcW w:w="1771"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2.415</w:t>
            </w:r>
          </w:p>
        </w:tc>
        <w:tc>
          <w:tcPr>
            <w:tcW w:w="1772"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14.49</w:t>
            </w:r>
          </w:p>
        </w:tc>
      </w:tr>
      <w:tr w:rsidR="00373914" w:rsidTr="005E38EC">
        <w:trPr>
          <w:cnfStyle w:val="000000010000"/>
        </w:trPr>
        <w:tc>
          <w:tcPr>
            <w:cnfStyle w:val="001000000000"/>
            <w:tcW w:w="1771" w:type="dxa"/>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25 °C</w:t>
            </w:r>
          </w:p>
        </w:tc>
        <w:tc>
          <w:tcPr>
            <w:tcW w:w="1667"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2.40 to 2.50</w:t>
            </w:r>
          </w:p>
        </w:tc>
        <w:tc>
          <w:tcPr>
            <w:tcW w:w="1875"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14.40 to 15.00</w:t>
            </w:r>
          </w:p>
        </w:tc>
        <w:tc>
          <w:tcPr>
            <w:tcW w:w="1771"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2.39</w:t>
            </w:r>
          </w:p>
        </w:tc>
        <w:tc>
          <w:tcPr>
            <w:tcW w:w="1772"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14.34</w:t>
            </w:r>
          </w:p>
        </w:tc>
      </w:tr>
      <w:tr w:rsidR="00373914" w:rsidTr="005E38EC">
        <w:trPr>
          <w:cnfStyle w:val="000000100000"/>
        </w:trPr>
        <w:tc>
          <w:tcPr>
            <w:cnfStyle w:val="001000000000"/>
            <w:tcW w:w="1771" w:type="dxa"/>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30 °C</w:t>
            </w:r>
          </w:p>
        </w:tc>
        <w:tc>
          <w:tcPr>
            <w:tcW w:w="1667"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2.37 to 2.47</w:t>
            </w:r>
          </w:p>
        </w:tc>
        <w:tc>
          <w:tcPr>
            <w:tcW w:w="1875"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14.22 to 14.82</w:t>
            </w:r>
          </w:p>
        </w:tc>
        <w:tc>
          <w:tcPr>
            <w:tcW w:w="1771"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2.365</w:t>
            </w:r>
          </w:p>
        </w:tc>
        <w:tc>
          <w:tcPr>
            <w:tcW w:w="1772"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14.19</w:t>
            </w:r>
          </w:p>
        </w:tc>
      </w:tr>
      <w:tr w:rsidR="00373914" w:rsidTr="005E38EC">
        <w:trPr>
          <w:cnfStyle w:val="000000010000"/>
        </w:trPr>
        <w:tc>
          <w:tcPr>
            <w:cnfStyle w:val="001000000000"/>
            <w:tcW w:w="1771" w:type="dxa"/>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40 °C</w:t>
            </w:r>
          </w:p>
        </w:tc>
        <w:tc>
          <w:tcPr>
            <w:tcW w:w="1667"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2.31 to 2.41</w:t>
            </w:r>
          </w:p>
        </w:tc>
        <w:tc>
          <w:tcPr>
            <w:tcW w:w="1875"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13.86 to 14.46</w:t>
            </w:r>
          </w:p>
        </w:tc>
        <w:tc>
          <w:tcPr>
            <w:tcW w:w="1771"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2.33</w:t>
            </w:r>
          </w:p>
        </w:tc>
        <w:tc>
          <w:tcPr>
            <w:tcW w:w="1772" w:type="dxa"/>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13.98</w:t>
            </w:r>
          </w:p>
        </w:tc>
      </w:tr>
      <w:tr w:rsidR="00373914" w:rsidTr="005E38EC">
        <w:trPr>
          <w:cnfStyle w:val="000000100000"/>
        </w:trPr>
        <w:tc>
          <w:tcPr>
            <w:cnfStyle w:val="001000000000"/>
            <w:tcW w:w="1771" w:type="dxa"/>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50 °C</w:t>
            </w:r>
          </w:p>
        </w:tc>
        <w:tc>
          <w:tcPr>
            <w:tcW w:w="1667"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2.25 to 2.35</w:t>
            </w:r>
          </w:p>
        </w:tc>
        <w:tc>
          <w:tcPr>
            <w:tcW w:w="1875"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13.5 to 14.10</w:t>
            </w:r>
          </w:p>
        </w:tc>
        <w:tc>
          <w:tcPr>
            <w:tcW w:w="1771"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2.30</w:t>
            </w:r>
          </w:p>
        </w:tc>
        <w:tc>
          <w:tcPr>
            <w:tcW w:w="1772" w:type="dxa"/>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13.8</w:t>
            </w:r>
          </w:p>
        </w:tc>
      </w:tr>
    </w:tbl>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9 - Cyclic use charging (permission pending)</w:t>
      </w:r>
    </w:p>
    <w:p w:rsidR="00373914" w:rsidRPr="00901068" w:rsidRDefault="00373914" w:rsidP="00373914">
      <w:pPr>
        <w:pStyle w:val="NoSpacing"/>
        <w:tabs>
          <w:tab w:val="left" w:pos="360"/>
        </w:tabs>
        <w:jc w:val="center"/>
        <w:rPr>
          <w:rFonts w:ascii="Arial" w:hAnsi="Arial" w:cs="Arial"/>
          <w:sz w:val="24"/>
          <w:szCs w:val="24"/>
        </w:rPr>
      </w:pPr>
    </w:p>
    <w:tbl>
      <w:tblPr>
        <w:tblStyle w:val="LightGrid1"/>
        <w:tblW w:w="0" w:type="auto"/>
        <w:tblLook w:val="04A0"/>
      </w:tblPr>
      <w:tblGrid>
        <w:gridCol w:w="2220"/>
        <w:gridCol w:w="2191"/>
        <w:gridCol w:w="2724"/>
        <w:gridCol w:w="1721"/>
      </w:tblGrid>
      <w:tr w:rsidR="00373914" w:rsidRPr="00901068" w:rsidTr="005E38EC">
        <w:trPr>
          <w:cnfStyle w:val="1000000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Battery Temperature</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per cell</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for 12V Battery</w:t>
            </w:r>
          </w:p>
        </w:tc>
        <w:tc>
          <w:tcPr>
            <w:tcW w:w="0" w:type="auto"/>
            <w:hideMark/>
          </w:tcPr>
          <w:p w:rsidR="00373914" w:rsidRPr="00901068" w:rsidRDefault="00373914" w:rsidP="005E38EC">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-30 °C *</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2.7</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16.2</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 *</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2.34 to 2.38</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14.04 to 14.28</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2.97</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 *</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2.32 to 2.37</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13.92 to 14.22</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2.65</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0 °C</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2.30 to 2.35</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13.8 to 14.1</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2.54</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2.28 to 2.33</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13.68 to 13.98</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2.47</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2.26 to 2.31</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13.56 to 13.86</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2.415</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25 °C</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2.25 to 2.30</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13.5 to 13.8</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2.39</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30 °C</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2.24 to 2.29</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13.44 to 13.74</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2.365</w:t>
            </w:r>
          </w:p>
        </w:tc>
      </w:tr>
      <w:tr w:rsidR="00373914" w:rsidRPr="00901068" w:rsidTr="005E38EC">
        <w:trPr>
          <w:cnfStyle w:val="00000010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40 °C</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2.22 to 2.27</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13.32 to 13.62</w:t>
            </w:r>
          </w:p>
        </w:tc>
        <w:tc>
          <w:tcPr>
            <w:tcW w:w="0" w:type="auto"/>
            <w:hideMark/>
          </w:tcPr>
          <w:p w:rsidR="00373914" w:rsidRPr="00901068" w:rsidRDefault="00373914" w:rsidP="005E38EC">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2.33</w:t>
            </w:r>
          </w:p>
        </w:tc>
      </w:tr>
      <w:tr w:rsidR="00373914" w:rsidRPr="00901068" w:rsidTr="005E38EC">
        <w:trPr>
          <w:cnfStyle w:val="000000010000"/>
        </w:trPr>
        <w:tc>
          <w:tcPr>
            <w:cnfStyle w:val="001000000000"/>
            <w:tcW w:w="0" w:type="auto"/>
            <w:hideMark/>
          </w:tcPr>
          <w:p w:rsidR="00373914" w:rsidRPr="00901068" w:rsidRDefault="00373914" w:rsidP="005E38EC">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50 °C</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2.20 to 2.25</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13.2 to 13.5</w:t>
            </w:r>
          </w:p>
        </w:tc>
        <w:tc>
          <w:tcPr>
            <w:tcW w:w="0" w:type="auto"/>
            <w:hideMark/>
          </w:tcPr>
          <w:p w:rsidR="00373914" w:rsidRPr="00901068" w:rsidRDefault="00373914" w:rsidP="005E38EC">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2.30</w:t>
            </w:r>
          </w:p>
        </w:tc>
      </w:tr>
    </w:tbl>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10 Stand by use charging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t>2.1.4 Battery charging techniques</w:t>
      </w: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t>2.1.4.1 Constant Voltage charging</w:t>
      </w:r>
    </w:p>
    <w:p w:rsidR="00373914" w:rsidRPr="00901068" w:rsidRDefault="00373914" w:rsidP="00373914">
      <w:pPr>
        <w:pStyle w:val="NoSpacing"/>
        <w:tabs>
          <w:tab w:val="left" w:pos="360"/>
        </w:tabs>
        <w:rPr>
          <w:rFonts w:ascii="Arial" w:hAnsi="Arial" w:cs="Arial"/>
          <w:b/>
          <w:sz w:val="24"/>
          <w:szCs w:val="24"/>
        </w:rPr>
      </w:pPr>
    </w:p>
    <w:p w:rsidR="00373914" w:rsidRPr="00901068" w:rsidRDefault="00373914" w:rsidP="00373914">
      <w:pPr>
        <w:pStyle w:val="NoSpacing"/>
        <w:tabs>
          <w:tab w:val="left" w:pos="360"/>
        </w:tabs>
        <w:jc w:val="both"/>
        <w:rPr>
          <w:rFonts w:ascii="Arial" w:hAnsi="Arial" w:cs="Arial"/>
          <w:b/>
          <w:sz w:val="24"/>
          <w:szCs w:val="24"/>
        </w:rPr>
      </w:pPr>
      <w:r w:rsidRPr="00901068">
        <w:rPr>
          <w:rFonts w:ascii="Arial" w:hAnsi="Arial" w:cs="Arial"/>
          <w:sz w:val="24"/>
          <w:szCs w:val="24"/>
        </w:rPr>
        <w:t xml:space="preserve">Constant voltage charging, also known as constant potential charging, supplies the batteries with a relatively constant voltage throughout the charging process.  This method of charging supplies the batteries with a high initial current due the larger potential difference between the charger and the battery.  The large flow of current causes the batteries to charge quickly at first.  Under optimum conditions a constant voltage charging system can charge a battery with up to 70% of the amount depleted in as little as 30 minutes.  As the battery charge increases the potential difference that has been driving the current decreases.  This causes the overall charging speed to rapidly decrease as the battery approaches a full charge.  The decreasing charge rate can be used to determine when the battery has approached a full charge.  For the charging characteristic of a constant voltage charging system refer to figure 2.1 11. The difficulty with using the constant voltage charging system is that our solar panels can only handle an output current of approximately 8 amps.  This would limit us to using this charging technique when the battery is approximately 50% depleted.  As shown in the diagram this would restrict the charging of the battery to an inefficient </w:t>
      </w:r>
      <w:r w:rsidRPr="00901068">
        <w:rPr>
          <w:rFonts w:ascii="Arial" w:hAnsi="Arial" w:cs="Arial"/>
          <w:sz w:val="24"/>
          <w:szCs w:val="24"/>
        </w:rPr>
        <w:lastRenderedPageBreak/>
        <w:t>operating condition.  Another problem with using the constant voltage charging method, is that the voltage supplied by the solar cells depends on the light levels.  Cloudy weather conditions can make constant voltage charging difficult to implement.</w:t>
      </w:r>
      <w:r>
        <w:rPr>
          <w:rFonts w:ascii="Arial" w:hAnsi="Arial" w:cs="Arial"/>
          <w:sz w:val="24"/>
          <w:szCs w:val="24"/>
        </w:rPr>
        <w:t xml:space="preserve"> [3]</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5257800" cy="3605610"/>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57800" cy="3605610"/>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11 - Constant Voltage vs. Battery current charging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t>2.1.4.2 Constant current charging</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 xml:space="preserve">Constant current charging is a charging system that varies the voltage depending on the charge of the battery, while supplying a relatively stable current throughout the charging process.  For the constant current charging characteristic refer to figure 2.1 12.  Using this charging method can reduce the imbalances of single cell voltages within the battery.  Reducing the imbalances of cell voltages can improve the batteries performance in supplying a constant voltage to the motor.  The specific current required to charge the battery is calculated from the battery temperature and nominal charge.  Using constant current charging eliminates the high initial current experienced using the constant voltage charging method.  In doing so it also loses the fast charge rate.  As the battery is charged using constant current, the temperature of the battery will increase.  This will cause some gassing to occur, and the water levels of the lead acid batteries will have to be regularly checked.  Another negative aspect to using the constant current charging method is that it increases the change of overcharging the batteries.  Without an accurate control system to stop charging </w:t>
      </w:r>
      <w:r w:rsidRPr="00901068">
        <w:rPr>
          <w:rFonts w:ascii="Arial" w:hAnsi="Arial" w:cs="Arial"/>
          <w:sz w:val="24"/>
          <w:szCs w:val="24"/>
        </w:rPr>
        <w:lastRenderedPageBreak/>
        <w:t>when a full charge is attained, the batteries will be damaged.  Attaining a constant current from the solar cells may also be problematic.  Cloudy weather conditions will affect the current supplied to the batteries, and may make using the constant current method inefficient.</w:t>
      </w:r>
      <w:r>
        <w:rPr>
          <w:rFonts w:ascii="Arial" w:hAnsi="Arial" w:cs="Arial"/>
          <w:sz w:val="24"/>
          <w:szCs w:val="24"/>
        </w:rPr>
        <w:t xml:space="preserve"> [3] [8]</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5200650" cy="3169293"/>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00650" cy="3169293"/>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12 - Constant current charging characteristics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tab/>
        <w:t>2.1.4.3 IU charging</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An IU charging system is a combination of the previous two charging methods.  It first charges the battery with a constant current and then switches to a constant voltage during the charging process.  For the IU charging characteristic refer to figure 2.1 13.  This eliminates the dangerously high starting current of the constant voltage charging system.  If switched to constant voltage charging at the proper time, this method has the potential to take advantage of some of the high charge rates experienced in the beginning of the constant voltage system.  It also reduces the chances of overcharging the battery near the end of the charging process.  While eliminating the two major problems of the constant current and voltage systems, the IU charging method is less efficient.  The overall charge time of the batteries will be increased, and so partial chargi</w:t>
      </w:r>
      <w:r>
        <w:rPr>
          <w:rFonts w:ascii="Arial" w:hAnsi="Arial" w:cs="Arial"/>
          <w:sz w:val="24"/>
          <w:szCs w:val="24"/>
        </w:rPr>
        <w:t xml:space="preserve">ng of the batteries may occur. [3] </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486400" cy="3848100"/>
            <wp:effectExtent l="1905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86400" cy="3848100"/>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13 - IU charging characteristic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tab/>
        <w:t>2.1.4.4 IUI charging</w:t>
      </w:r>
    </w:p>
    <w:p w:rsidR="00373914" w:rsidRPr="00901068" w:rsidRDefault="00373914" w:rsidP="00373914">
      <w:pPr>
        <w:pStyle w:val="NoSpacing"/>
        <w:tabs>
          <w:tab w:val="left" w:pos="360"/>
        </w:tabs>
        <w:jc w:val="both"/>
        <w:rPr>
          <w:rFonts w:ascii="Arial" w:hAnsi="Arial" w:cs="Arial"/>
          <w:b/>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An IUI charging method is similar to the IU charging method and is a combination of constant current and constant voltage charging.  For IUI charging characteristics refer to figure 2.1 14.  The system begins with a constant current, then switches to a constant voltage, and ends by switching back to a constant current.  This eliminates the extreme initial current experienced by the constant voltage charging.  If switched to constant voltage charging at the proper time, this method has the potential to take advantage of some of the high charge rates experienced in the beginning of the constant voltage method.  Near the end of charging the IUI system switches back to using a constant current to charge the batteries.  This increases the efficiency of charging when the battery is near a full charge, and shortens the overall charge time.  Switching to constant current when the battery nears a full charge increases the potential for gassing and overcharging the battery.  An accurate charge controller is needed to prevent either of these problems from occurring.  Due to the control of current in the beginning of the charging process, as well as taking advantage of the most efficient operating conditions of the constant current and voltage charging methods; the IUI charging method is the most efficient and safe choice for our project.</w:t>
      </w:r>
      <w:r>
        <w:rPr>
          <w:rFonts w:ascii="Arial" w:hAnsi="Arial" w:cs="Arial"/>
          <w:sz w:val="24"/>
          <w:szCs w:val="24"/>
        </w:rPr>
        <w:t xml:space="preserve"> [3]</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405320" cy="3810000"/>
            <wp:effectExtent l="19050" t="0" r="488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05320" cy="3810000"/>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14 IUI charging characteristics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rPr>
          <w:rFonts w:ascii="Arial" w:hAnsi="Arial" w:cs="Arial"/>
          <w:sz w:val="40"/>
          <w:szCs w:val="40"/>
        </w:rPr>
      </w:pPr>
      <w:r w:rsidRPr="00901068">
        <w:rPr>
          <w:rFonts w:ascii="Arial" w:hAnsi="Arial" w:cs="Arial"/>
          <w:sz w:val="40"/>
          <w:szCs w:val="40"/>
        </w:rPr>
        <w:tab/>
        <w:t>2.1.5 Motor speed control</w:t>
      </w:r>
    </w:p>
    <w:p w:rsidR="00373914" w:rsidRPr="00901068" w:rsidRDefault="00373914" w:rsidP="00373914">
      <w:pPr>
        <w:pStyle w:val="NoSpacing"/>
        <w:tabs>
          <w:tab w:val="left" w:pos="360"/>
        </w:tabs>
        <w:rPr>
          <w:rFonts w:ascii="Arial" w:hAnsi="Arial" w:cs="Arial"/>
          <w:sz w:val="40"/>
          <w:szCs w:val="40"/>
        </w:rPr>
      </w:pPr>
      <w:r w:rsidRPr="00901068">
        <w:rPr>
          <w:rFonts w:ascii="Arial" w:hAnsi="Arial" w:cs="Arial"/>
          <w:sz w:val="40"/>
          <w:szCs w:val="40"/>
        </w:rPr>
        <w:tab/>
        <w:t>2.1.5.1 Resistor controller</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To control the speed of the series wound DC motor there are three methods that will work for the golf cart.  The first option is a resistor speed controller.  A resistor speed controller is a variable resistor connected in series with the motor. Refer to figure 2.1 15 for the resistor speed controller.  The amount of resistance applied to the input from the batteries is determined by the position of the accelerator.  Lower speeds are achieved by a high resistance that dissipates the power entering the motor.  The batteries, resistor controller, and motor can be thought of as a KVL circuit where.</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eastAsiaTheme="minorEastAsia" w:hAnsi="Arial" w:cs="Arial"/>
          <w:sz w:val="24"/>
          <w:szCs w:val="24"/>
        </w:rPr>
      </w:pPr>
      <m:oMathPara>
        <m:oMath>
          <m:sSub>
            <m:sSubPr>
              <m:ctrlPr>
                <w:rPr>
                  <w:rFonts w:ascii="Cambria Math" w:hAnsi="Arial" w:cs="Arial"/>
                  <w:i/>
                  <w:sz w:val="24"/>
                  <w:szCs w:val="24"/>
                </w:rPr>
              </m:ctrlPr>
            </m:sSubPr>
            <m:e>
              <m:r>
                <m:rPr>
                  <m:nor/>
                </m:rPr>
                <w:rPr>
                  <w:rFonts w:ascii="Arial" w:hAnsi="Arial" w:cs="Arial"/>
                  <w:sz w:val="24"/>
                  <w:szCs w:val="24"/>
                </w:rPr>
                <m:t>V</m:t>
              </m:r>
            </m:e>
            <m:sub>
              <m:r>
                <m:rPr>
                  <m:nor/>
                </m:rPr>
                <w:rPr>
                  <w:rFonts w:ascii="Arial" w:hAnsi="Arial" w:cs="Arial"/>
                  <w:sz w:val="24"/>
                  <w:szCs w:val="24"/>
                </w:rPr>
                <m:t>batteries</m:t>
              </m:r>
            </m:sub>
          </m:sSub>
          <m:r>
            <w:rPr>
              <w:rFonts w:ascii="Cambria Math" w:hAnsi="Arial" w:cs="Arial"/>
              <w:sz w:val="24"/>
              <w:szCs w:val="24"/>
            </w:rPr>
            <m:t>=</m:t>
          </m:r>
          <m:sSub>
            <m:sSubPr>
              <m:ctrlPr>
                <w:rPr>
                  <w:rFonts w:ascii="Cambria Math" w:hAnsi="Arial" w:cs="Arial"/>
                  <w:i/>
                  <w:sz w:val="24"/>
                  <w:szCs w:val="24"/>
                </w:rPr>
              </m:ctrlPr>
            </m:sSubPr>
            <m:e>
              <m:r>
                <m:rPr>
                  <m:nor/>
                </m:rPr>
                <w:rPr>
                  <w:rFonts w:ascii="Arial" w:hAnsi="Arial" w:cs="Arial"/>
                  <w:sz w:val="24"/>
                  <w:szCs w:val="24"/>
                </w:rPr>
                <m:t>voltage</m:t>
              </m:r>
            </m:e>
            <m:sub>
              <m:r>
                <m:rPr>
                  <m:nor/>
                </m:rPr>
                <w:rPr>
                  <w:rFonts w:ascii="Arial" w:hAnsi="Arial" w:cs="Arial"/>
                  <w:sz w:val="24"/>
                  <w:szCs w:val="24"/>
                </w:rPr>
                <m:t>induced</m:t>
              </m:r>
            </m:sub>
          </m:sSub>
          <m:r>
            <w:rPr>
              <w:rFonts w:ascii="Cambria Math" w:hAnsi="Arial" w:cs="Arial"/>
              <w:sz w:val="24"/>
              <w:szCs w:val="24"/>
            </w:rPr>
            <m:t>+</m:t>
          </m:r>
          <m:r>
            <m:rPr>
              <m:nor/>
            </m:rPr>
            <w:rPr>
              <w:rFonts w:ascii="Arial" w:hAnsi="Arial" w:cs="Arial"/>
              <w:sz w:val="24"/>
              <w:szCs w:val="24"/>
            </w:rPr>
            <m:t>I*R</m:t>
          </m:r>
        </m:oMath>
      </m:oMathPara>
    </w:p>
    <w:p w:rsidR="00373914" w:rsidRPr="00901068" w:rsidRDefault="00373914" w:rsidP="00373914">
      <w:pPr>
        <w:pStyle w:val="NoSpacing"/>
        <w:tabs>
          <w:tab w:val="left" w:pos="360"/>
        </w:tabs>
        <w:jc w:val="center"/>
        <w:rPr>
          <w:rFonts w:ascii="Arial" w:eastAsiaTheme="minorEastAsia" w:hAnsi="Arial" w:cs="Arial"/>
          <w:sz w:val="24"/>
          <w:szCs w:val="24"/>
        </w:rPr>
      </w:pPr>
      <w:r w:rsidRPr="00901068">
        <w:rPr>
          <w:rFonts w:ascii="Arial" w:eastAsiaTheme="minorEastAsia" w:hAnsi="Arial" w:cs="Arial"/>
          <w:sz w:val="24"/>
          <w:szCs w:val="24"/>
        </w:rPr>
        <w:t>Equation 2.1 7 – KVL equation of a DC motor</w:t>
      </w:r>
    </w:p>
    <w:p w:rsidR="00373914" w:rsidRPr="00901068" w:rsidRDefault="00373914" w:rsidP="00373914">
      <w:pPr>
        <w:pStyle w:val="NoSpacing"/>
        <w:tabs>
          <w:tab w:val="left" w:pos="360"/>
        </w:tabs>
        <w:jc w:val="center"/>
        <w:rPr>
          <w:rFonts w:ascii="Arial" w:eastAsiaTheme="minorEastAsia"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eastAsiaTheme="minorEastAsia" w:hAnsi="Arial" w:cs="Arial"/>
          <w:sz w:val="24"/>
          <w:szCs w:val="24"/>
        </w:rPr>
        <w:t>Where the current I is a constant and is the current leaving the motor. R is the variable resistance set by the controller.</w:t>
      </w:r>
      <w:r w:rsidRPr="00901068">
        <w:rPr>
          <w:rFonts w:ascii="Arial" w:hAnsi="Arial" w:cs="Arial"/>
          <w:sz w:val="24"/>
          <w:szCs w:val="24"/>
        </w:rPr>
        <w:t xml:space="preserve"> The voltage of the batteries can also be thought of as a constant.  As R increases the induced voltage must decrease to make the equation balanced.  The equation for induced voltage is as follows.</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eastAsiaTheme="minorEastAsia" w:hAnsi="Arial" w:cs="Arial"/>
          <w:sz w:val="24"/>
          <w:szCs w:val="24"/>
        </w:rPr>
      </w:pPr>
      <m:oMathPara>
        <m:oMath>
          <m:sSub>
            <m:sSubPr>
              <m:ctrlPr>
                <w:rPr>
                  <w:rFonts w:ascii="Cambria Math" w:hAnsi="Arial" w:cs="Arial"/>
                  <w:i/>
                  <w:sz w:val="24"/>
                  <w:szCs w:val="24"/>
                </w:rPr>
              </m:ctrlPr>
            </m:sSubPr>
            <m:e>
              <m:r>
                <m:rPr>
                  <m:nor/>
                </m:rPr>
                <w:rPr>
                  <w:rFonts w:ascii="Arial" w:hAnsi="Arial" w:cs="Arial"/>
                  <w:sz w:val="24"/>
                  <w:szCs w:val="24"/>
                </w:rPr>
                <m:t>Voltage</m:t>
              </m:r>
            </m:e>
            <m:sub>
              <m:r>
                <m:rPr>
                  <m:nor/>
                </m:rPr>
                <w:rPr>
                  <w:rFonts w:ascii="Arial" w:hAnsi="Arial" w:cs="Arial"/>
                  <w:sz w:val="24"/>
                  <w:szCs w:val="24"/>
                </w:rPr>
                <m:t>induced</m:t>
              </m:r>
            </m:sub>
          </m:sSub>
          <m:r>
            <w:rPr>
              <w:rFonts w:ascii="Cambria Math" w:hAnsi="Arial" w:cs="Arial"/>
              <w:sz w:val="24"/>
              <w:szCs w:val="24"/>
            </w:rPr>
            <m:t>=</m:t>
          </m:r>
          <m:d>
            <m:dPr>
              <m:ctrlPr>
                <w:rPr>
                  <w:rFonts w:ascii="Cambria Math" w:hAnsi="Arial" w:cs="Arial"/>
                  <w:i/>
                  <w:sz w:val="24"/>
                  <w:szCs w:val="24"/>
                </w:rPr>
              </m:ctrlPr>
            </m:dPr>
            <m:e>
              <m:r>
                <m:rPr>
                  <m:nor/>
                </m:rPr>
                <w:rPr>
                  <w:rFonts w:ascii="Arial" w:hAnsi="Arial" w:cs="Arial"/>
                  <w:sz w:val="24"/>
                  <w:szCs w:val="24"/>
                </w:rPr>
                <m:t>B*v</m:t>
              </m:r>
              <m:r>
                <m:rPr>
                  <m:nor/>
                </m:rPr>
                <w:rPr>
                  <w:rFonts w:ascii="Arial" w:eastAsiaTheme="minorEastAsia" w:hAnsi="Arial" w:cs="Arial"/>
                  <w:sz w:val="24"/>
                  <w:szCs w:val="24"/>
                </w:rPr>
                <m:t>*</m:t>
              </m:r>
              <m:func>
                <m:funcPr>
                  <m:ctrlPr>
                    <w:rPr>
                      <w:rFonts w:ascii="Cambria Math" w:eastAsiaTheme="minorEastAsia" w:hAnsi="Arial" w:cs="Arial"/>
                      <w:i/>
                      <w:sz w:val="24"/>
                      <w:szCs w:val="24"/>
                    </w:rPr>
                  </m:ctrlPr>
                </m:funcPr>
                <m:fName>
                  <m:r>
                    <m:rPr>
                      <m:sty m:val="p"/>
                    </m:rPr>
                    <w:rPr>
                      <w:rFonts w:ascii="Cambria Math" w:hAnsi="Arial" w:cs="Arial"/>
                      <w:sz w:val="24"/>
                      <w:szCs w:val="24"/>
                    </w:rPr>
                    <m:t>cos</m:t>
                  </m:r>
                </m:fName>
                <m:e>
                  <m:r>
                    <w:rPr>
                      <w:rFonts w:ascii="Cambria Math" w:eastAsiaTheme="minorEastAsia" w:hAnsi="Cambria Math" w:cs="Arial"/>
                      <w:sz w:val="24"/>
                      <w:szCs w:val="24"/>
                    </w:rPr>
                    <m:t>θ</m:t>
                  </m:r>
                </m:e>
              </m:func>
              <m:ctrlPr>
                <w:rPr>
                  <w:rFonts w:ascii="Cambria Math" w:eastAsiaTheme="minorEastAsia" w:hAnsi="Arial" w:cs="Arial"/>
                  <w:i/>
                  <w:sz w:val="24"/>
                  <w:szCs w:val="24"/>
                </w:rPr>
              </m:ctrlPr>
            </m:e>
          </m:d>
          <m:r>
            <w:rPr>
              <w:rFonts w:ascii="Arial" w:eastAsiaTheme="minorEastAsia" w:hAnsi="Cambria Math" w:cs="Arial"/>
              <w:sz w:val="24"/>
              <w:szCs w:val="24"/>
            </w:rPr>
            <m:t>*</m:t>
          </m:r>
          <m:r>
            <m:rPr>
              <m:nor/>
            </m:rPr>
            <w:rPr>
              <w:rFonts w:ascii="Arial" w:eastAsiaTheme="minorEastAsia" w:hAnsi="Arial" w:cs="Arial"/>
              <w:sz w:val="24"/>
              <w:szCs w:val="24"/>
            </w:rPr>
            <m:t>L*</m:t>
          </m:r>
          <m:func>
            <m:funcPr>
              <m:ctrlPr>
                <w:rPr>
                  <w:rFonts w:ascii="Cambria Math" w:eastAsiaTheme="minorEastAsia" w:hAnsi="Arial" w:cs="Arial"/>
                  <w:i/>
                  <w:sz w:val="24"/>
                  <w:szCs w:val="24"/>
                </w:rPr>
              </m:ctrlPr>
            </m:funcPr>
            <m:fName>
              <m:r>
                <m:rPr>
                  <m:sty m:val="p"/>
                </m:rPr>
                <w:rPr>
                  <w:rFonts w:ascii="Cambria Math" w:hAnsi="Arial" w:cs="Arial"/>
                  <w:sz w:val="24"/>
                  <w:szCs w:val="24"/>
                </w:rPr>
                <m:t>sin</m:t>
              </m:r>
            </m:fName>
            <m:e>
              <m:r>
                <w:rPr>
                  <w:rFonts w:ascii="Cambria Math" w:eastAsiaTheme="minorEastAsia" w:hAnsi="Cambria Math" w:cs="Arial"/>
                  <w:sz w:val="24"/>
                  <w:szCs w:val="24"/>
                </w:rPr>
                <m:t>θ</m:t>
              </m:r>
            </m:e>
          </m:func>
        </m:oMath>
      </m:oMathPara>
    </w:p>
    <w:p w:rsidR="00373914" w:rsidRPr="00901068" w:rsidRDefault="00373914" w:rsidP="00373914">
      <w:pPr>
        <w:pStyle w:val="NoSpacing"/>
        <w:tabs>
          <w:tab w:val="left" w:pos="360"/>
        </w:tabs>
        <w:jc w:val="center"/>
        <w:rPr>
          <w:rFonts w:ascii="Arial" w:hAnsi="Arial" w:cs="Arial"/>
          <w:sz w:val="24"/>
          <w:szCs w:val="24"/>
        </w:rPr>
      </w:pPr>
      <w:r w:rsidRPr="00901068">
        <w:rPr>
          <w:rFonts w:ascii="Arial" w:eastAsiaTheme="minorEastAsia" w:hAnsi="Arial" w:cs="Arial"/>
          <w:sz w:val="24"/>
          <w:szCs w:val="24"/>
        </w:rPr>
        <w:lastRenderedPageBreak/>
        <w:t>Equation 2.1 8 – induced voltage on the armature windings</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rPr>
          <w:rFonts w:ascii="Arial" w:hAnsi="Arial" w:cs="Arial"/>
          <w:sz w:val="24"/>
          <w:szCs w:val="24"/>
        </w:rPr>
      </w:pPr>
      <w:r w:rsidRPr="00901068">
        <w:rPr>
          <w:rFonts w:ascii="Arial" w:hAnsi="Arial" w:cs="Arial"/>
          <w:sz w:val="24"/>
          <w:szCs w:val="24"/>
        </w:rPr>
        <w:t>Where:</w:t>
      </w:r>
    </w:p>
    <w:p w:rsidR="00373914" w:rsidRPr="00901068" w:rsidRDefault="00373914" w:rsidP="00373914">
      <w:pPr>
        <w:pStyle w:val="NoSpacing"/>
        <w:numPr>
          <w:ilvl w:val="0"/>
          <w:numId w:val="7"/>
        </w:numPr>
        <w:tabs>
          <w:tab w:val="left" w:pos="360"/>
        </w:tabs>
        <w:rPr>
          <w:rFonts w:ascii="Arial" w:hAnsi="Arial" w:cs="Arial"/>
          <w:sz w:val="24"/>
          <w:szCs w:val="24"/>
        </w:rPr>
      </w:pPr>
      <w:r w:rsidRPr="00901068">
        <w:rPr>
          <w:rFonts w:ascii="Arial" w:hAnsi="Arial" w:cs="Arial"/>
          <w:sz w:val="24"/>
          <w:szCs w:val="24"/>
        </w:rPr>
        <w:t>B is the magnetic field created within the motor.  This is a constant with constant current.</w:t>
      </w:r>
    </w:p>
    <w:p w:rsidR="00373914" w:rsidRPr="00901068" w:rsidRDefault="00373914" w:rsidP="00373914">
      <w:pPr>
        <w:pStyle w:val="NoSpacing"/>
        <w:numPr>
          <w:ilvl w:val="0"/>
          <w:numId w:val="7"/>
        </w:numPr>
        <w:tabs>
          <w:tab w:val="left" w:pos="360"/>
        </w:tabs>
        <w:rPr>
          <w:rFonts w:ascii="Arial" w:hAnsi="Arial" w:cs="Arial"/>
          <w:sz w:val="24"/>
          <w:szCs w:val="24"/>
        </w:rPr>
      </w:pPr>
      <w:r w:rsidRPr="00901068">
        <w:rPr>
          <w:rFonts w:ascii="Arial" w:hAnsi="Arial" w:cs="Arial"/>
          <w:sz w:val="24"/>
          <w:szCs w:val="24"/>
        </w:rPr>
        <w:t>v is the velocity of the motor</w:t>
      </w:r>
    </w:p>
    <w:p w:rsidR="00373914" w:rsidRPr="00901068" w:rsidRDefault="00373914" w:rsidP="00373914">
      <w:pPr>
        <w:pStyle w:val="NoSpacing"/>
        <w:numPr>
          <w:ilvl w:val="0"/>
          <w:numId w:val="7"/>
        </w:numPr>
        <w:tabs>
          <w:tab w:val="left" w:pos="360"/>
        </w:tabs>
        <w:rPr>
          <w:rFonts w:ascii="Arial" w:hAnsi="Arial" w:cs="Arial"/>
          <w:sz w:val="24"/>
          <w:szCs w:val="24"/>
        </w:rPr>
      </w:pPr>
      <w:r w:rsidRPr="00901068">
        <w:rPr>
          <w:rFonts w:ascii="Arial" w:hAnsi="Arial" w:cs="Arial"/>
          <w:sz w:val="24"/>
          <w:szCs w:val="24"/>
        </w:rPr>
        <w:t xml:space="preserve">L is the length of the motor shaft which is constant </w:t>
      </w:r>
    </w:p>
    <w:p w:rsidR="00373914" w:rsidRPr="00901068" w:rsidRDefault="00373914" w:rsidP="00373914">
      <w:pPr>
        <w:pStyle w:val="NoSpacing"/>
        <w:numPr>
          <w:ilvl w:val="0"/>
          <w:numId w:val="7"/>
        </w:numPr>
        <w:tabs>
          <w:tab w:val="left" w:pos="360"/>
        </w:tabs>
        <w:rPr>
          <w:rFonts w:ascii="Arial" w:hAnsi="Arial" w:cs="Arial"/>
          <w:sz w:val="24"/>
          <w:szCs w:val="24"/>
        </w:rPr>
      </w:pPr>
      <m:oMath>
        <m:r>
          <m:rPr>
            <m:nor/>
          </m:rPr>
          <w:rPr>
            <w:rFonts w:ascii="Arial" w:hAnsi="Arial" w:cs="Arial"/>
            <w:sz w:val="24"/>
            <w:szCs w:val="24"/>
          </w:rPr>
          <m:t>θ</m:t>
        </m:r>
      </m:oMath>
      <w:r w:rsidRPr="00901068">
        <w:rPr>
          <w:rFonts w:ascii="Arial" w:hAnsi="Arial" w:cs="Arial"/>
          <w:sz w:val="24"/>
          <w:szCs w:val="24"/>
        </w:rPr>
        <w:t xml:space="preserve"> is the angle between the field windings and the armature windings</w:t>
      </w:r>
    </w:p>
    <w:p w:rsidR="00373914" w:rsidRPr="00901068" w:rsidRDefault="00373914" w:rsidP="00373914">
      <w:pPr>
        <w:pStyle w:val="NoSpacing"/>
        <w:tabs>
          <w:tab w:val="left" w:pos="360"/>
        </w:tabs>
        <w:ind w:left="720"/>
        <w:rPr>
          <w:rFonts w:ascii="Arial" w:hAnsi="Arial" w:cs="Arial"/>
          <w:sz w:val="24"/>
          <w:szCs w:val="24"/>
        </w:rPr>
      </w:pPr>
    </w:p>
    <w:p w:rsidR="00373914" w:rsidRPr="00901068" w:rsidRDefault="00373914" w:rsidP="00373914">
      <w:pPr>
        <w:pStyle w:val="NoSpacing"/>
        <w:tabs>
          <w:tab w:val="left" w:pos="360"/>
        </w:tabs>
        <w:rPr>
          <w:rFonts w:ascii="Arial" w:hAnsi="Arial" w:cs="Arial"/>
          <w:sz w:val="24"/>
          <w:szCs w:val="24"/>
        </w:rPr>
      </w:pPr>
      <w:r w:rsidRPr="00901068">
        <w:rPr>
          <w:rFonts w:ascii="Arial" w:hAnsi="Arial" w:cs="Arial"/>
          <w:sz w:val="24"/>
          <w:szCs w:val="24"/>
        </w:rPr>
        <w:t>This relationship shows that as resistance increases the only component of the induced voltage that can decrease is the velocity.</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3295650" cy="3466248"/>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297380" cy="3468068"/>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15 showing a resistor speed controller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The benefit of using a resistor speed controller is that it makes soft starting the motor possible.  The highest current experienced by the motor is when it is first supplied with current.  As the motor velocity increases the current required to make it spin decreases.  Without the resistor controller in place the motor would receive its maximum current and maximum voltage at the same time.  This would cause a force in the motor great enough to cause damage. Also the resistor speed controller is an old technology that is very cheap when compared to other types of controllers.</w:t>
      </w:r>
      <w:r>
        <w:rPr>
          <w:rFonts w:ascii="Arial" w:hAnsi="Arial" w:cs="Arial"/>
          <w:sz w:val="24"/>
          <w:szCs w:val="24"/>
        </w:rPr>
        <w:t xml:space="preserve"> [10] [11][15]</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 xml:space="preserve">The negative side to using a resistor speed controller is that they are controlled mechanically by the accelerator.  This would mean that the different operating </w:t>
      </w:r>
      <w:r w:rsidRPr="00901068">
        <w:rPr>
          <w:rFonts w:ascii="Arial" w:hAnsi="Arial" w:cs="Arial"/>
          <w:sz w:val="24"/>
          <w:szCs w:val="24"/>
        </w:rPr>
        <w:lastRenderedPageBreak/>
        <w:t>modes, outlined in our initial documentation, would not be able to be met. Also it provides no control over the current leaving the batteries.  With a constant current leaving the batteries the energy outputted is a constant at all times.  The energy dissipated to control the speed of the motor is essentially wasted.  The most efficient operating condition of the golf cart is when it is running at full speed. Refer to figure 2.1 16 to see the operation condition of the motor using a resistor speed controller.  With the inefficient energy consumption and inability to set different modes of operation, the resistor speed controller will only be chosen if the budget doesn’t allow for anything else.</w:t>
      </w:r>
      <w:r>
        <w:rPr>
          <w:rFonts w:ascii="Arial" w:hAnsi="Arial" w:cs="Arial"/>
          <w:sz w:val="24"/>
          <w:szCs w:val="24"/>
        </w:rPr>
        <w:t xml:space="preserve">  [15]</w:t>
      </w:r>
    </w:p>
    <w:p w:rsidR="00373914" w:rsidRPr="00901068" w:rsidRDefault="00373914" w:rsidP="00373914">
      <w:pPr>
        <w:pStyle w:val="NoSpacing"/>
        <w:tabs>
          <w:tab w:val="left" w:pos="360"/>
        </w:tabs>
        <w:rPr>
          <w:rFonts w:ascii="Arial" w:hAnsi="Arial" w:cs="Arial"/>
          <w:sz w:val="24"/>
          <w:szCs w:val="24"/>
        </w:rPr>
      </w:pPr>
      <w:r>
        <w:rPr>
          <w:rFonts w:ascii="Arial" w:hAnsi="Arial" w:cs="Arial"/>
          <w:sz w:val="24"/>
          <w:szCs w:val="24"/>
        </w:rPr>
        <w:t xml:space="preserve"> </w:t>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2802731" cy="2038350"/>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802731" cy="2038350"/>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16 Energy loss using a resistor speed controller (permission pending)</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40"/>
          <w:szCs w:val="40"/>
        </w:rPr>
      </w:pPr>
      <w:r w:rsidRPr="00901068">
        <w:rPr>
          <w:rFonts w:ascii="Arial" w:hAnsi="Arial" w:cs="Arial"/>
          <w:sz w:val="40"/>
          <w:szCs w:val="40"/>
        </w:rPr>
        <w:tab/>
        <w:t>2.1.5.2 PWM controller</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A PWM speed controller is another type of controller commonly found in golf carts.  It uses phase width modulation to control the amount of energy delivered to the motor.  Phase width modulation essentially pulses the motor on and off to achieve variable speed control.  The width and frequency of these pulses determine the amount of energy delivered as well as the overall speed of the motor.  The ratio of time on verses the time off during the period of pulsing is called the duty cycle.  Refer to figure 2.1 17 to see the effects of a duty cycle with a period of 1ms on the speed of the motor.</w:t>
      </w:r>
      <w:r>
        <w:rPr>
          <w:rFonts w:ascii="Arial" w:hAnsi="Arial" w:cs="Arial"/>
          <w:sz w:val="24"/>
          <w:szCs w:val="24"/>
        </w:rPr>
        <w:t xml:space="preserve"> [15] [12]</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3990975" cy="5076825"/>
            <wp:effectExtent l="19050" t="0" r="9525"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990975" cy="5076825"/>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17 Duty cycle for varying speeds (permission pending)</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 xml:space="preserve">Using phase width modulation very little energy supplied to the motor is dissipated within the controller.  The increases the overall efficiency of the golf cart at lower speeds.  Refer to figure 2.1 18 for the energy consumption of the PWM controller vs. increasing speed.  The reduction in the speed of the motor by an increasing load is also reduced using a PWM controller.  </w:t>
      </w:r>
      <w:r>
        <w:rPr>
          <w:rFonts w:ascii="Arial" w:hAnsi="Arial" w:cs="Arial"/>
          <w:sz w:val="24"/>
          <w:szCs w:val="24"/>
        </w:rPr>
        <w:t>[15]</w:t>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2667000" cy="1748186"/>
            <wp:effectExtent l="19050" t="0" r="0"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667000" cy="1748186"/>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18 Energy Consumption by a PWM controller (permission pending)</w:t>
      </w: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lastRenderedPageBreak/>
        <w:t>Programmable PWM speed controllers are also available to control the speed of the motor.  Using a programmable PWM controller the maximum duty cycle as well as the current supplied to the motor can be modified.  This would make it possible to developing different operating modes for the golf cart, and achieve one of the design goals for this project.  The specific programmable PWM controller that is being used in the comparison of motor controllers for this project is the Alltrax AXE4834.  Refer to figure 2.1 19 for the Alltrax AXE4834.  The AXE4834 provides many programming aspects and features that are necessary to achieve the design goals of this project.</w:t>
      </w:r>
      <w:r>
        <w:rPr>
          <w:rFonts w:ascii="Arial" w:hAnsi="Arial" w:cs="Arial"/>
          <w:sz w:val="24"/>
          <w:szCs w:val="24"/>
        </w:rPr>
        <w:t xml:space="preserve"> [12] [15]</w:t>
      </w:r>
    </w:p>
    <w:p w:rsidR="00373914" w:rsidRPr="00901068" w:rsidRDefault="00373914" w:rsidP="00373914">
      <w:pPr>
        <w:pStyle w:val="NoSpacing"/>
        <w:tabs>
          <w:tab w:val="left" w:pos="360"/>
        </w:tabs>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2867025" cy="2466975"/>
            <wp:effectExtent l="19050" t="0" r="9525"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867025" cy="2466975"/>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19 the Alltrax 4834 (permission pending)</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The features of the AXE 4834 include:</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Programmable via RS232 comm port using PC or Laptop</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Integrated anodized heat-sink with multi bolt pattern for flexibility</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Fully encapsulated epoxy fill - environmentally rugged design</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Advanced MOSFET power transistor design for excellent efficiency </w:t>
      </w:r>
      <w:r w:rsidRPr="00901068">
        <w:rPr>
          <w:rFonts w:ascii="Arial" w:eastAsia="Times New Roman" w:hAnsi="Arial" w:cs="Arial"/>
          <w:color w:val="000000"/>
          <w:sz w:val="24"/>
          <w:szCs w:val="24"/>
        </w:rPr>
        <w:br/>
        <w:t>and power transfer</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1/2 Speed reverse option and "Plug Brake" options available </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Type:  DC "SERIES WOUND" motor controller</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Under-voltage cutback: adjustable</w:t>
      </w:r>
      <w:r w:rsidRPr="00901068">
        <w:rPr>
          <w:rFonts w:ascii="Arial" w:eastAsia="Times New Roman" w:hAnsi="Arial" w:cs="Arial"/>
          <w:sz w:val="24"/>
          <w:szCs w:val="24"/>
        </w:rPr>
        <w:t xml:space="preserve"> </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16-30 VDC,</w:t>
      </w:r>
      <w:r w:rsidRPr="00901068">
        <w:rPr>
          <w:rFonts w:ascii="Arial" w:eastAsia="Times New Roman" w:hAnsi="Arial" w:cs="Arial"/>
          <w:sz w:val="24"/>
          <w:szCs w:val="24"/>
        </w:rPr>
        <w:t xml:space="preserve"> preset to 12 volts under your battery pack voltage</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Over-voltage shutdown: adjustable</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30-60 VDC (48V models) (60VDC MAX)</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Operating Frequency: 18kHz</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Control voltage range; Key, Throttle and Reverse inputs:</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Reverse Horn Output: 50mA sink max</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Standby Current (Powered Up): &lt; 35mA</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Throttle Input:</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ITS (inductive)</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Resistive 0-5K ohm (+/-10%)</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5K-0 ohm (+/-10%)</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lastRenderedPageBreak/>
        <w:t>0-5Volt</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6-10Volt</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Operating Temperature: -25C to 75C, 95C shutdown</w:t>
      </w:r>
    </w:p>
    <w:p w:rsidR="00373914" w:rsidRPr="00901068" w:rsidRDefault="00373914" w:rsidP="00373914">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Adjustable via Controller Pro software:</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Throttle acceleration / deceleration rate and map profile</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Armature current limit</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Brake current limit</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Under / Over-voltage shutdown</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Half Speed Reverse</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High Pedal Disable</w:t>
      </w:r>
    </w:p>
    <w:p w:rsidR="00373914" w:rsidRPr="00901068" w:rsidRDefault="00373914" w:rsidP="00373914">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Plug Brake</w:t>
      </w:r>
      <w:r>
        <w:rPr>
          <w:rFonts w:ascii="Arial" w:eastAsia="Times New Roman" w:hAnsi="Arial" w:cs="Arial"/>
          <w:color w:val="000000"/>
          <w:sz w:val="24"/>
          <w:szCs w:val="24"/>
        </w:rPr>
        <w:tab/>
        <w:t>[12]</w:t>
      </w:r>
    </w:p>
    <w:p w:rsidR="00373914" w:rsidRPr="00901068" w:rsidRDefault="00373914" w:rsidP="00373914">
      <w:pPr>
        <w:tabs>
          <w:tab w:val="left" w:pos="360"/>
        </w:tabs>
        <w:spacing w:after="0" w:line="240" w:lineRule="auto"/>
        <w:jc w:val="both"/>
        <w:rPr>
          <w:rFonts w:ascii="Arial" w:eastAsia="Times New Roman" w:hAnsi="Arial" w:cs="Arial"/>
          <w:color w:val="000000"/>
          <w:sz w:val="24"/>
          <w:szCs w:val="24"/>
        </w:rPr>
      </w:pPr>
    </w:p>
    <w:p w:rsidR="00373914" w:rsidRPr="00901068" w:rsidRDefault="00373914" w:rsidP="00373914">
      <w:p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Using the programmable aspects of the AXE 4834 the following characteristics can be controlled.</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Acceleration/deceleration rate </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Armature current limit </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Brake current limit </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Under/over voltage shutdown </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Half speed reverse </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High pedal disable </w:t>
      </w:r>
    </w:p>
    <w:p w:rsidR="00373914" w:rsidRPr="00901068" w:rsidRDefault="00373914" w:rsidP="00373914">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Plug brake </w:t>
      </w:r>
      <w:r>
        <w:rPr>
          <w:rFonts w:ascii="Arial" w:eastAsia="Times New Roman" w:hAnsi="Arial" w:cs="Arial"/>
          <w:color w:val="000000"/>
          <w:sz w:val="24"/>
          <w:szCs w:val="24"/>
        </w:rPr>
        <w:tab/>
        <w:t>[12]</w:t>
      </w:r>
    </w:p>
    <w:p w:rsidR="00373914" w:rsidRPr="00901068" w:rsidRDefault="00373914" w:rsidP="00373914">
      <w:pPr>
        <w:tabs>
          <w:tab w:val="left" w:pos="360"/>
        </w:tabs>
        <w:spacing w:after="0" w:line="240" w:lineRule="auto"/>
        <w:ind w:right="24"/>
        <w:jc w:val="both"/>
        <w:rPr>
          <w:rFonts w:ascii="Arial" w:eastAsia="Times New Roman" w:hAnsi="Arial" w:cs="Arial"/>
          <w:color w:val="000000"/>
          <w:sz w:val="24"/>
          <w:szCs w:val="24"/>
        </w:rPr>
      </w:pPr>
    </w:p>
    <w:p w:rsidR="00373914" w:rsidRPr="00901068" w:rsidRDefault="00373914" w:rsidP="00373914">
      <w:pPr>
        <w:tabs>
          <w:tab w:val="left" w:pos="360"/>
        </w:tabs>
        <w:spacing w:after="0" w:line="240" w:lineRule="auto"/>
        <w:ind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The most efficient operation condition of the golf cart will be determined in the testing procedure for this project.  </w:t>
      </w:r>
      <w:r>
        <w:rPr>
          <w:rFonts w:ascii="Arial" w:eastAsia="Times New Roman" w:hAnsi="Arial" w:cs="Arial"/>
          <w:color w:val="000000"/>
          <w:sz w:val="24"/>
          <w:szCs w:val="24"/>
        </w:rPr>
        <w:t>[12]</w:t>
      </w:r>
    </w:p>
    <w:p w:rsidR="00373914" w:rsidRPr="00901068" w:rsidRDefault="00373914" w:rsidP="00373914">
      <w:pPr>
        <w:tabs>
          <w:tab w:val="left" w:pos="360"/>
        </w:tabs>
        <w:spacing w:after="0" w:line="240" w:lineRule="auto"/>
        <w:ind w:right="24"/>
        <w:jc w:val="both"/>
        <w:rPr>
          <w:rFonts w:ascii="Arial" w:eastAsia="Times New Roman" w:hAnsi="Arial" w:cs="Arial"/>
          <w:color w:val="000000"/>
          <w:sz w:val="24"/>
          <w:szCs w:val="24"/>
        </w:rPr>
      </w:pPr>
    </w:p>
    <w:p w:rsidR="00373914" w:rsidRPr="00901068" w:rsidRDefault="00373914" w:rsidP="00373914">
      <w:pPr>
        <w:tabs>
          <w:tab w:val="left" w:pos="360"/>
        </w:tabs>
        <w:spacing w:after="0" w:line="240" w:lineRule="auto"/>
        <w:ind w:right="24"/>
        <w:jc w:val="both"/>
        <w:rPr>
          <w:rFonts w:ascii="Arial" w:eastAsia="Times New Roman" w:hAnsi="Arial" w:cs="Arial"/>
          <w:color w:val="000000"/>
          <w:sz w:val="40"/>
          <w:szCs w:val="40"/>
        </w:rPr>
      </w:pPr>
      <w:r w:rsidRPr="00901068">
        <w:rPr>
          <w:rFonts w:ascii="Arial" w:hAnsi="Arial" w:cs="Arial"/>
          <w:sz w:val="40"/>
          <w:szCs w:val="40"/>
        </w:rPr>
        <w:tab/>
        <w:t xml:space="preserve">2.1.5.3 </w:t>
      </w:r>
      <w:r w:rsidRPr="00901068">
        <w:rPr>
          <w:rFonts w:ascii="Arial" w:eastAsia="Times New Roman" w:hAnsi="Arial" w:cs="Arial"/>
          <w:color w:val="000000"/>
          <w:sz w:val="40"/>
          <w:szCs w:val="40"/>
        </w:rPr>
        <w:t>PWM regen controller</w:t>
      </w:r>
    </w:p>
    <w:p w:rsidR="00373914" w:rsidRPr="00901068" w:rsidRDefault="00373914" w:rsidP="00373914">
      <w:pPr>
        <w:tabs>
          <w:tab w:val="left" w:pos="360"/>
        </w:tabs>
        <w:spacing w:after="0" w:line="240" w:lineRule="auto"/>
        <w:ind w:right="24"/>
        <w:jc w:val="both"/>
        <w:rPr>
          <w:rFonts w:ascii="Arial" w:eastAsia="Times New Roman" w:hAnsi="Arial" w:cs="Arial"/>
          <w:b/>
          <w:color w:val="000000"/>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 xml:space="preserve">The final controller considered for this project was a programmable PWM controller with regenerative breaking capabilities.  Regenerative breaking is an energy recovery method that charges the batteries as the golf cart stops.  This is done by using the electric motor as an electric generator.  Electric motors and generators are essentially the same machine.  What separates them is the manner in which they are used.  When a sufficient voltage and current are supplied to a generator or motor the armature will attempt to spin at a certain speed of rotation.  If the rotational speed is decreased then the machine will act like a motor and apply force to the armature to try and maintain the speed of rotation.  If the rotational speed of the machine is increased the armature will act like a generator which induces a back voltage and current that charges the batteries.  Upon breaking the PWM regen controller will reduce the voltage supplied to the motor.  This will in turn reduce the speed at which the armature will try to spin.  The momentum of the golf car will then be increasing the speed that the armature is spinning.  This will cause the back current and voltage produced to charge the batteries, while the back force produced will slow the golf cart.  At slower speeds the stopping power as well as the energy return of regenerative breaking is greatly reduced.  For this reason dynamic breaking using friction pads is still used to bring the golf cart to a full stop.  The specific </w:t>
      </w:r>
      <w:r w:rsidRPr="00901068">
        <w:rPr>
          <w:rFonts w:ascii="Arial" w:hAnsi="Arial" w:cs="Arial"/>
          <w:sz w:val="24"/>
          <w:szCs w:val="24"/>
        </w:rPr>
        <w:lastRenderedPageBreak/>
        <w:t>PWM regen controller used in the comparison of motor controllers is the TPM400.  Refer to figure 2.1 20 for the TPM400.  This programmable speed controller offers many of the features that the programmable PWM controller does, and will be able to meet the design goals for this project.</w:t>
      </w:r>
      <w:r>
        <w:rPr>
          <w:rFonts w:ascii="Arial" w:hAnsi="Arial" w:cs="Arial"/>
          <w:sz w:val="24"/>
          <w:szCs w:val="24"/>
        </w:rPr>
        <w:t xml:space="preserve"> [13] [14]</w:t>
      </w:r>
    </w:p>
    <w:p w:rsidR="00373914" w:rsidRPr="00901068" w:rsidRDefault="00373914" w:rsidP="00373914">
      <w:pPr>
        <w:pStyle w:val="NoSpacing"/>
        <w:tabs>
          <w:tab w:val="left" w:pos="360"/>
        </w:tabs>
        <w:jc w:val="center"/>
        <w:rPr>
          <w:rFonts w:ascii="Arial" w:hAnsi="Arial" w:cs="Arial"/>
          <w:sz w:val="24"/>
          <w:szCs w:val="24"/>
        </w:rPr>
      </w:pP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3263900" cy="2987675"/>
            <wp:effectExtent l="1905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3263900" cy="2987675"/>
                    </a:xfrm>
                    <a:prstGeom prst="rect">
                      <a:avLst/>
                    </a:prstGeom>
                    <a:noFill/>
                    <a:ln w="9525">
                      <a:noFill/>
                      <a:miter lim="800000"/>
                      <a:headEnd/>
                      <a:tailEnd/>
                    </a:ln>
                  </pic:spPr>
                </pic:pic>
              </a:graphicData>
            </a:graphic>
          </wp:inline>
        </w:drawing>
      </w:r>
    </w:p>
    <w:p w:rsidR="00373914" w:rsidRPr="00901068" w:rsidRDefault="00373914" w:rsidP="00373914">
      <w:pPr>
        <w:pStyle w:val="NoSpacing"/>
        <w:tabs>
          <w:tab w:val="left" w:pos="360"/>
        </w:tabs>
        <w:jc w:val="center"/>
        <w:rPr>
          <w:rFonts w:ascii="Arial" w:hAnsi="Arial" w:cs="Arial"/>
          <w:sz w:val="24"/>
          <w:szCs w:val="24"/>
        </w:rPr>
      </w:pPr>
      <w:r w:rsidRPr="00901068">
        <w:rPr>
          <w:rFonts w:ascii="Arial" w:hAnsi="Arial" w:cs="Arial"/>
          <w:sz w:val="24"/>
          <w:szCs w:val="24"/>
        </w:rPr>
        <w:t>Figure 2.1 20 the TPM400 (permission pending)</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pStyle w:val="NoSpacing"/>
        <w:tabs>
          <w:tab w:val="left" w:pos="360"/>
        </w:tabs>
        <w:jc w:val="both"/>
        <w:rPr>
          <w:rFonts w:ascii="Arial" w:hAnsi="Arial" w:cs="Arial"/>
          <w:sz w:val="24"/>
          <w:szCs w:val="24"/>
        </w:rPr>
      </w:pPr>
      <w:r w:rsidRPr="00901068">
        <w:rPr>
          <w:rFonts w:ascii="Arial" w:hAnsi="Arial" w:cs="Arial"/>
          <w:sz w:val="24"/>
          <w:szCs w:val="24"/>
        </w:rPr>
        <w:t>Features of the TPM400 include</w:t>
      </w:r>
    </w:p>
    <w:p w:rsidR="00373914" w:rsidRPr="00901068" w:rsidRDefault="00373914" w:rsidP="00373914">
      <w:pPr>
        <w:pStyle w:val="NoSpacing"/>
        <w:tabs>
          <w:tab w:val="left" w:pos="360"/>
        </w:tabs>
        <w:jc w:val="both"/>
        <w:rPr>
          <w:rFonts w:ascii="Arial" w:hAnsi="Arial" w:cs="Arial"/>
          <w:sz w:val="24"/>
          <w:szCs w:val="24"/>
        </w:rPr>
      </w:pP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24 to 48 Volt DC Input</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400 amps peak armature current</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200 amps continuous armature current</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Contactor-less motor reversing</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Regenerative braking</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Up to 400 amps peak current</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Fully programmable with the Navitas PC Probit programming package (Sold separately or I can program it for you before shipping)</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Safe sequencing and power-up diagnostics\</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Battery over-discharge protection</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Current and thermal limiting</w:t>
      </w:r>
    </w:p>
    <w:p w:rsidR="00373914" w:rsidRPr="00901068" w:rsidRDefault="00373914" w:rsidP="00373914">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Resistive or voltage throttle input</w:t>
      </w:r>
    </w:p>
    <w:p w:rsidR="00373914" w:rsidRPr="00901068" w:rsidRDefault="00373914" w:rsidP="00373914">
      <w:pPr>
        <w:numPr>
          <w:ilvl w:val="0"/>
          <w:numId w:val="10"/>
        </w:numPr>
        <w:tabs>
          <w:tab w:val="left" w:pos="360"/>
        </w:tabs>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Static return to off (SRO) function</w:t>
      </w:r>
      <w:r>
        <w:rPr>
          <w:rFonts w:ascii="Arial" w:eastAsia="Times New Roman" w:hAnsi="Arial" w:cs="Arial"/>
          <w:color w:val="000000"/>
          <w:sz w:val="24"/>
          <w:szCs w:val="24"/>
        </w:rPr>
        <w:tab/>
      </w:r>
      <w:r>
        <w:rPr>
          <w:rFonts w:ascii="Arial" w:eastAsia="Times New Roman" w:hAnsi="Arial" w:cs="Arial"/>
          <w:color w:val="000000"/>
          <w:sz w:val="24"/>
          <w:szCs w:val="24"/>
        </w:rPr>
        <w:tab/>
        <w:t>[13]</w:t>
      </w:r>
    </w:p>
    <w:p w:rsidR="00373914" w:rsidRPr="00901068" w:rsidRDefault="00373914" w:rsidP="00373914">
      <w:pPr>
        <w:pStyle w:val="NoSpacing"/>
        <w:tabs>
          <w:tab w:val="left" w:pos="360"/>
        </w:tabs>
        <w:jc w:val="both"/>
        <w:rPr>
          <w:rFonts w:ascii="Arial" w:hAnsi="Arial" w:cs="Arial"/>
          <w:b/>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2.2 Human Interactive Display</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 human interactive display will be mounted in the golf cart so the driver can change modes of operation and view information related to the golf cart.  The human interactive display, at its homepage, will display the current mode of operation, allows the driver to change his current mode of operation, as well as </w:t>
      </w:r>
      <w:r w:rsidRPr="00901068">
        <w:rPr>
          <w:rFonts w:ascii="Arial" w:hAnsi="Arial" w:cs="Arial"/>
          <w:sz w:val="24"/>
          <w:szCs w:val="24"/>
        </w:rPr>
        <w:lastRenderedPageBreak/>
        <w:t>display speed, and estimated charge remaining.  For example, if the golf cart is currently in its standard mode of operation, and the driver desires in increase in speed and acceleration at the cost of battery life.  He will have the ability to hit the “high performance mode” button, which will in turn change the mode of the golf cart from standard mode to high performance mode.  The programmable logic controller for the human interactive display will need inputs from the speed sensor and the voltage sensor associated with the estimated charge remaining.  With these inputs, the logic controller must be programmed to display the speed with correct formatting in miles per hour and the estimated charge remaining as a time and percentage.  Two types of human interactive displays have been considered: a monitor with a controller and a combination of a touch screen monitor and programmable display controller hardware.</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If a monitor with controller is used, we will still need a way for the user to be able to switch modes of the golf cart.  Unlike a touch screen, a monitor does not come with any hardware that can accept input from the driver.  Three buttons will need to be used which correspond to the three modes of operation.  Figure 2.2 1 shows the basic hardware setup if a system with a monitor is used.</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5484495" cy="1561465"/>
            <wp:effectExtent l="19050" t="0" r="1905" b="0"/>
            <wp:wrapTopAndBottom/>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484495" cy="1561465"/>
                    </a:xfrm>
                    <a:prstGeom prst="rect">
                      <a:avLst/>
                    </a:prstGeom>
                    <a:solidFill>
                      <a:srgbClr val="FFFFFF"/>
                    </a:solidFill>
                    <a:ln w="9525">
                      <a:noFill/>
                      <a:miter lim="800000"/>
                      <a:headEnd/>
                      <a:tailEnd/>
                    </a:ln>
                  </pic:spPr>
                </pic:pic>
              </a:graphicData>
            </a:graphic>
          </wp:anchor>
        </w:drawing>
      </w:r>
      <w:r w:rsidRPr="00901068">
        <w:rPr>
          <w:rFonts w:ascii="Arial" w:hAnsi="Arial" w:cs="Arial"/>
          <w:sz w:val="24"/>
          <w:szCs w:val="24"/>
        </w:rPr>
        <w:t>Figure 2.2 1 – Monitor Setup</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 touch screen can be used with programmable controller hardware to get input from the driver and display information.  This method does not require additional hardware, such as buttons, to get input from the driver.  Therefore, using a touch screen will mean more programming and less hardware.  Figure 2.2 2 shows the basic hardware setup if a system with a touch screen was used.  The following subcategories will review various touch screens, touch screen controllers, and LCD controllers.</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anchor distT="0" distB="0" distL="0" distR="0" simplePos="0" relativeHeight="251670528" behindDoc="0" locked="0" layoutInCell="1" allowOverlap="1">
            <wp:simplePos x="0" y="0"/>
            <wp:positionH relativeFrom="column">
              <wp:posOffset>1143000</wp:posOffset>
            </wp:positionH>
            <wp:positionV relativeFrom="paragraph">
              <wp:posOffset>95250</wp:posOffset>
            </wp:positionV>
            <wp:extent cx="3199130" cy="1645920"/>
            <wp:effectExtent l="19050" t="0" r="1270" b="0"/>
            <wp:wrapTopAndBottom/>
            <wp:docPr id="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3199130" cy="1645920"/>
                    </a:xfrm>
                    <a:prstGeom prst="rect">
                      <a:avLst/>
                    </a:prstGeom>
                    <a:solidFill>
                      <a:srgbClr val="FFFFFF"/>
                    </a:solidFill>
                    <a:ln w="9525">
                      <a:noFill/>
                      <a:miter lim="800000"/>
                      <a:headEnd/>
                      <a:tailEnd/>
                    </a:ln>
                  </pic:spPr>
                </pic:pic>
              </a:graphicData>
            </a:graphic>
          </wp:anchor>
        </w:drawing>
      </w:r>
      <w:r w:rsidRPr="00901068">
        <w:rPr>
          <w:rFonts w:ascii="Arial" w:hAnsi="Arial" w:cs="Arial"/>
          <w:sz w:val="24"/>
          <w:szCs w:val="24"/>
        </w:rPr>
        <w:t>Figure 2.2 2 – Touch Screen Setup</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2.2.1 CFAG160128B-TMI-TZ Monitor with T6963CFG Controller Overview</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CFAG160128B-TMI-TZ monitor with T6963CFG controller is a good match for our project.  It is reasonably priced and is one of the larger displays that have been researched at 129mm x 102mm.  It has the ability to display several lines per screen which will be necessary to display information such as mode, speed, and charge remaining.  It also has graphical capabilities which could be used to display the charge remaining as a graph which shows the percentage remaining.  Programming is done via assembly level language.  Since the display is not a touch screen, we would need to find other means of inputting data.  Figure 2.2 3 shows how the CFAG160128B-TMI-TZ monitor connects with the T6963CFG controller along with the associated drivers.  Refer to figure 2.2 4 for information on the various voltages associated with the power supply.</w:t>
      </w:r>
      <w:r>
        <w:rPr>
          <w:rFonts w:ascii="Arial" w:hAnsi="Arial" w:cs="Arial"/>
          <w:sz w:val="24"/>
          <w:szCs w:val="24"/>
        </w:rPr>
        <w:t xml:space="preserve"> [27]</w:t>
      </w:r>
    </w:p>
    <w:p w:rsidR="00373914" w:rsidRPr="00901068" w:rsidRDefault="00373914" w:rsidP="00373914">
      <w:pPr>
        <w:tabs>
          <w:tab w:val="left" w:pos="360"/>
          <w:tab w:val="left" w:pos="705"/>
          <w:tab w:val="left" w:pos="765"/>
        </w:tabs>
        <w:spacing w:after="0" w:line="240" w:lineRule="auto"/>
        <w:jc w:val="both"/>
        <w:rPr>
          <w:rFonts w:ascii="Arial" w:hAnsi="Arial" w:cs="Arial"/>
          <w:sz w:val="24"/>
          <w:szCs w:val="24"/>
        </w:rPr>
      </w:pPr>
    </w:p>
    <w:p w:rsidR="00373914" w:rsidRPr="00901068" w:rsidRDefault="00373914" w:rsidP="00373914">
      <w:pPr>
        <w:tabs>
          <w:tab w:val="left" w:pos="360"/>
          <w:tab w:val="left" w:pos="705"/>
          <w:tab w:val="left" w:pos="765"/>
        </w:tabs>
        <w:spacing w:after="0" w:line="240" w:lineRule="auto"/>
        <w:jc w:val="both"/>
        <w:rPr>
          <w:rFonts w:ascii="Arial" w:hAnsi="Arial" w:cs="Arial"/>
          <w:sz w:val="24"/>
          <w:szCs w:val="24"/>
        </w:rPr>
      </w:pPr>
      <w:r w:rsidRPr="00901068">
        <w:rPr>
          <w:rFonts w:ascii="Arial" w:hAnsi="Arial" w:cs="Arial"/>
          <w:sz w:val="24"/>
          <w:szCs w:val="24"/>
        </w:rPr>
        <w:t>General Specifications:</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Number of Dots: 160 x 128</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Module dimension: 129.0mm x 102.0mm x 16.5mm (MAX)</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View Area: 101.0mm x 82.0mm</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Active Area: 95.96mm x 76.76mm</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Dot Size: 0.56mm x 0.56mm</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Dot Pitch: 0.60mm x 0.60mm</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LCD type: STN Negative, Blue, Transmissive</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Duty: 1/128</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View Direction: 6 o'clock</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Backlight: LED, White</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Operating Temperature: Min = -20ºC, Max = 70ºC</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Input Voltage: Min = 0V, Max = 5V</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Supply Voltage for Logic: Min = -0.3V, Max = +7V</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Supply Voltage for LCD: Min = 0V, Max = 28V</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Supply Current: Min = 30mA, Typical = 42mA, Max = 50mA</w:t>
      </w:r>
    </w:p>
    <w:p w:rsidR="00373914" w:rsidRPr="00901068" w:rsidRDefault="00373914" w:rsidP="00373914">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Response Time: Typical = 200ms, Max = 300ms</w:t>
      </w:r>
      <w:r>
        <w:rPr>
          <w:rFonts w:ascii="Arial" w:hAnsi="Arial" w:cs="Arial"/>
          <w:sz w:val="24"/>
          <w:szCs w:val="24"/>
        </w:rPr>
        <w:tab/>
        <w:t>[27]</w:t>
      </w:r>
    </w:p>
    <w:p w:rsidR="00373914" w:rsidRPr="00901068" w:rsidRDefault="00373914" w:rsidP="00373914">
      <w:pPr>
        <w:tabs>
          <w:tab w:val="left" w:pos="360"/>
          <w:tab w:val="left" w:pos="765"/>
        </w:tabs>
        <w:spacing w:after="0" w:line="240" w:lineRule="auto"/>
        <w:jc w:val="both"/>
        <w:rPr>
          <w:rFonts w:ascii="Arial" w:hAnsi="Arial" w:cs="Arial"/>
          <w:sz w:val="24"/>
          <w:szCs w:val="24"/>
        </w:rPr>
      </w:pPr>
    </w:p>
    <w:p w:rsidR="00373914" w:rsidRPr="00901068" w:rsidRDefault="00373914" w:rsidP="00373914">
      <w:pPr>
        <w:tabs>
          <w:tab w:val="left" w:pos="360"/>
          <w:tab w:val="left" w:pos="705"/>
          <w:tab w:val="left" w:pos="765"/>
        </w:tabs>
        <w:spacing w:after="0" w:line="240" w:lineRule="auto"/>
        <w:jc w:val="center"/>
        <w:rPr>
          <w:rFonts w:ascii="Arial" w:hAnsi="Arial" w:cs="Arial"/>
          <w:sz w:val="24"/>
          <w:szCs w:val="24"/>
        </w:rPr>
      </w:pPr>
      <w:r w:rsidRPr="00901068">
        <w:rPr>
          <w:rFonts w:ascii="Arial" w:hAnsi="Arial" w:cs="Arial"/>
          <w:sz w:val="24"/>
          <w:szCs w:val="24"/>
        </w:rPr>
        <w:t>Figure 2.2 3 - Block Diagram of CFAG160128B-TMI-TZ</w:t>
      </w:r>
      <w:r w:rsidRPr="00901068">
        <w:rPr>
          <w:rFonts w:ascii="Arial" w:hAnsi="Arial" w:cs="Arial"/>
          <w:noProof/>
          <w:sz w:val="24"/>
          <w:szCs w:val="24"/>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5475605" cy="4176395"/>
            <wp:effectExtent l="19050" t="0" r="0" b="0"/>
            <wp:wrapTopAndBottom/>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475605" cy="417639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373914" w:rsidRPr="00901068" w:rsidRDefault="00373914" w:rsidP="00373914">
      <w:pPr>
        <w:tabs>
          <w:tab w:val="left" w:pos="360"/>
          <w:tab w:val="left" w:pos="705"/>
          <w:tab w:val="left" w:pos="765"/>
        </w:tabs>
        <w:spacing w:after="0" w:line="240" w:lineRule="auto"/>
        <w:jc w:val="both"/>
        <w:rPr>
          <w:rFonts w:ascii="Arial" w:hAnsi="Arial" w:cs="Arial"/>
          <w:sz w:val="24"/>
          <w:szCs w:val="24"/>
        </w:rPr>
      </w:pPr>
    </w:p>
    <w:p w:rsidR="00373914" w:rsidRPr="00901068" w:rsidRDefault="00373914" w:rsidP="00373914">
      <w:pPr>
        <w:tabs>
          <w:tab w:val="left" w:pos="360"/>
          <w:tab w:val="left" w:pos="705"/>
          <w:tab w:val="left" w:pos="765"/>
        </w:tabs>
        <w:spacing w:after="0" w:line="240" w:lineRule="auto"/>
        <w:jc w:val="both"/>
        <w:rPr>
          <w:rFonts w:ascii="Arial" w:hAnsi="Arial" w:cs="Arial"/>
          <w:sz w:val="24"/>
          <w:szCs w:val="24"/>
        </w:rPr>
      </w:pPr>
      <w:r w:rsidRPr="00901068">
        <w:rPr>
          <w:rFonts w:ascii="Arial" w:hAnsi="Arial" w:cs="Arial"/>
          <w:noProof/>
          <w:sz w:val="24"/>
          <w:szCs w:val="24"/>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2593975" cy="2140585"/>
            <wp:effectExtent l="19050" t="0" r="0" b="0"/>
            <wp:wrapTopAndBottom/>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593975" cy="2140585"/>
                    </a:xfrm>
                    <a:prstGeom prst="rect">
                      <a:avLst/>
                    </a:prstGeom>
                    <a:solidFill>
                      <a:srgbClr val="FFFFFF"/>
                    </a:solidFill>
                    <a:ln w="9525">
                      <a:noFill/>
                      <a:miter lim="800000"/>
                      <a:headEnd/>
                      <a:tailEnd/>
                    </a:ln>
                  </pic:spPr>
                </pic:pic>
              </a:graphicData>
            </a:graphic>
          </wp:anchor>
        </w:drawing>
      </w:r>
    </w:p>
    <w:p w:rsidR="00373914"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2.2 4 – Power Supply of CFAG160128B-TMI-TZ</w:t>
      </w:r>
      <w:r>
        <w:rPr>
          <w:rFonts w:ascii="Arial" w:hAnsi="Arial" w:cs="Arial"/>
          <w:sz w:val="24"/>
          <w:szCs w:val="24"/>
        </w:rPr>
        <w:t xml:space="preserve"> </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Vcc = supply voltage for logic</w:t>
      </w: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Vadj = power supply for LCD contrast adjustment</w:t>
      </w: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Vss = ground</w:t>
      </w: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Vee = negative output voltage</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RAM interface is broken up into 3 components: text area, graphic area, and character generator RAM area.</w:t>
      </w:r>
      <w:r>
        <w:rPr>
          <w:rFonts w:ascii="Arial" w:hAnsi="Arial" w:cs="Arial"/>
          <w:sz w:val="24"/>
          <w:szCs w:val="24"/>
        </w:rPr>
        <w:t xml:space="preserve"> [27]</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T6963CFG controller is the built in controller for the CFAG160128B-TMI-TZ monitor.</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General Specifications:</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u w:val="single"/>
        </w:rPr>
      </w:pPr>
      <w:r w:rsidRPr="00901068">
        <w:rPr>
          <w:rFonts w:ascii="Arial" w:hAnsi="Arial" w:cs="Arial"/>
          <w:sz w:val="24"/>
          <w:szCs w:val="24"/>
          <w:u w:val="single"/>
        </w:rPr>
        <w:t>Display Format (pin selectable):</w:t>
      </w:r>
    </w:p>
    <w:p w:rsidR="00373914" w:rsidRPr="00901068" w:rsidRDefault="00373914" w:rsidP="00373914">
      <w:pPr>
        <w:widowControl w:val="0"/>
        <w:numPr>
          <w:ilvl w:val="0"/>
          <w:numId w:val="1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Columns: 32, 40, 64, 80</w:t>
      </w:r>
    </w:p>
    <w:p w:rsidR="00373914" w:rsidRPr="00901068" w:rsidRDefault="00373914" w:rsidP="00373914">
      <w:pPr>
        <w:widowControl w:val="0"/>
        <w:numPr>
          <w:ilvl w:val="0"/>
          <w:numId w:val="13"/>
        </w:numPr>
        <w:tabs>
          <w:tab w:val="left" w:pos="360"/>
        </w:tabs>
        <w:suppressAutoHyphens/>
        <w:spacing w:after="0" w:line="240" w:lineRule="auto"/>
        <w:jc w:val="both"/>
        <w:rPr>
          <w:rFonts w:ascii="Arial" w:eastAsia="Century" w:hAnsi="Arial" w:cs="Arial"/>
          <w:sz w:val="24"/>
          <w:szCs w:val="24"/>
        </w:rPr>
      </w:pPr>
      <w:r w:rsidRPr="00901068">
        <w:rPr>
          <w:rFonts w:ascii="Arial" w:hAnsi="Arial" w:cs="Arial"/>
          <w:sz w:val="24"/>
          <w:szCs w:val="24"/>
        </w:rPr>
        <w:t xml:space="preserve">Lines: </w:t>
      </w:r>
      <w:r w:rsidRPr="00901068">
        <w:rPr>
          <w:rFonts w:ascii="Arial" w:eastAsia="Century" w:hAnsi="Arial" w:cs="Arial"/>
          <w:sz w:val="24"/>
          <w:szCs w:val="24"/>
        </w:rPr>
        <w:t>2, 4, 6, 8, 10, 12, 14, 16, 20, 24, 28, 32</w:t>
      </w:r>
    </w:p>
    <w:p w:rsidR="00373914" w:rsidRPr="00901068" w:rsidRDefault="00373914" w:rsidP="00373914">
      <w:pPr>
        <w:tabs>
          <w:tab w:val="left" w:pos="360"/>
        </w:tabs>
        <w:spacing w:after="0" w:line="240" w:lineRule="auto"/>
        <w:jc w:val="both"/>
        <w:rPr>
          <w:rFonts w:ascii="Arial" w:eastAsia="Century" w:hAnsi="Arial" w:cs="Arial"/>
          <w:noProof/>
          <w:sz w:val="24"/>
          <w:szCs w:val="24"/>
        </w:rPr>
      </w:pPr>
      <w:r w:rsidRPr="00901068">
        <w:rPr>
          <w:rFonts w:ascii="Arial" w:eastAsia="Century" w:hAnsi="Arial" w:cs="Arial"/>
          <w:sz w:val="24"/>
          <w:szCs w:val="24"/>
        </w:rPr>
        <w:t>The combination of columns and lines affects the operational frequency of the device.  The combination cannot cause the frequency to exceed 5.5 MHz (See Figure 2.2 5).</w:t>
      </w:r>
      <w:r w:rsidRPr="00901068">
        <w:rPr>
          <w:rFonts w:ascii="Arial" w:eastAsia="Century" w:hAnsi="Arial" w:cs="Arial"/>
          <w:noProof/>
          <w:sz w:val="24"/>
          <w:szCs w:val="24"/>
        </w:rPr>
        <w:t xml:space="preserve"> </w:t>
      </w:r>
      <w:r>
        <w:rPr>
          <w:rFonts w:ascii="Arial" w:eastAsia="Century" w:hAnsi="Arial" w:cs="Arial"/>
          <w:noProof/>
          <w:sz w:val="24"/>
          <w:szCs w:val="24"/>
        </w:rPr>
        <w:tab/>
        <w:t>[27]</w:t>
      </w:r>
    </w:p>
    <w:p w:rsidR="00373914" w:rsidRPr="00901068" w:rsidRDefault="00373914" w:rsidP="00373914">
      <w:pPr>
        <w:tabs>
          <w:tab w:val="left" w:pos="360"/>
        </w:tabs>
        <w:spacing w:after="0" w:line="240" w:lineRule="auto"/>
        <w:jc w:val="both"/>
        <w:rPr>
          <w:rFonts w:ascii="Arial" w:eastAsia="Century" w:hAnsi="Arial" w:cs="Arial"/>
          <w:noProof/>
          <w:sz w:val="24"/>
          <w:szCs w:val="24"/>
        </w:rPr>
      </w:pPr>
    </w:p>
    <w:p w:rsidR="00373914" w:rsidRPr="00901068" w:rsidRDefault="00373914" w:rsidP="00373914">
      <w:pPr>
        <w:tabs>
          <w:tab w:val="left" w:pos="360"/>
        </w:tabs>
        <w:spacing w:after="0" w:line="240" w:lineRule="auto"/>
        <w:jc w:val="both"/>
        <w:rPr>
          <w:rFonts w:ascii="Arial" w:eastAsia="Century" w:hAnsi="Arial" w:cs="Arial"/>
          <w:sz w:val="24"/>
          <w:szCs w:val="24"/>
        </w:rPr>
      </w:pPr>
      <w:r w:rsidRPr="00901068">
        <w:rPr>
          <w:rFonts w:ascii="Arial" w:eastAsia="Century" w:hAnsi="Arial" w:cs="Arial"/>
          <w:noProof/>
          <w:sz w:val="24"/>
          <w:szCs w:val="24"/>
        </w:rPr>
        <w:drawing>
          <wp:inline distT="0" distB="0" distL="0" distR="0">
            <wp:extent cx="5656642" cy="4762500"/>
            <wp:effectExtent l="19050" t="0" r="1208"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658534" cy="4764093"/>
                    </a:xfrm>
                    <a:prstGeom prst="rect">
                      <a:avLst/>
                    </a:prstGeom>
                    <a:solidFill>
                      <a:srgbClr val="FFFFFF"/>
                    </a:solid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eastAsia="Century" w:hAnsi="Arial" w:cs="Arial"/>
          <w:sz w:val="24"/>
          <w:szCs w:val="24"/>
        </w:rPr>
        <w:t xml:space="preserve">Figure 2.2 5 – Operational Frequencies of </w:t>
      </w:r>
      <w:r w:rsidRPr="00901068">
        <w:rPr>
          <w:rFonts w:ascii="Arial" w:hAnsi="Arial" w:cs="Arial"/>
          <w:sz w:val="24"/>
          <w:szCs w:val="24"/>
        </w:rPr>
        <w:t>T6963CFG Controller</w:t>
      </w:r>
      <w:r>
        <w:rPr>
          <w:rFonts w:ascii="Arial" w:hAnsi="Arial" w:cs="Arial"/>
          <w:sz w:val="24"/>
          <w:szCs w:val="24"/>
        </w:rPr>
        <w:t xml:space="preserve"> </w:t>
      </w: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entury" w:hAnsi="Arial" w:cs="Arial"/>
          <w:sz w:val="24"/>
          <w:szCs w:val="24"/>
          <w:u w:val="single"/>
        </w:rPr>
      </w:pPr>
      <w:r w:rsidRPr="00901068">
        <w:rPr>
          <w:rFonts w:ascii="Arial" w:eastAsia="Century" w:hAnsi="Arial" w:cs="Arial"/>
          <w:sz w:val="24"/>
          <w:szCs w:val="24"/>
          <w:u w:val="single"/>
        </w:rPr>
        <w:lastRenderedPageBreak/>
        <w:t>Character Font (pin-selectable):</w:t>
      </w:r>
    </w:p>
    <w:p w:rsidR="00373914" w:rsidRPr="00901068" w:rsidRDefault="00373914" w:rsidP="00373914">
      <w:pPr>
        <w:widowControl w:val="0"/>
        <w:numPr>
          <w:ilvl w:val="0"/>
          <w:numId w:val="14"/>
        </w:numPr>
        <w:tabs>
          <w:tab w:val="left" w:pos="360"/>
        </w:tabs>
        <w:suppressAutoHyphens/>
        <w:spacing w:after="0" w:line="240" w:lineRule="auto"/>
        <w:jc w:val="both"/>
        <w:rPr>
          <w:rFonts w:ascii="Arial" w:eastAsia="Century" w:hAnsi="Arial" w:cs="Arial"/>
          <w:sz w:val="24"/>
          <w:szCs w:val="24"/>
        </w:rPr>
      </w:pPr>
      <w:r w:rsidRPr="00901068">
        <w:rPr>
          <w:rFonts w:ascii="Arial" w:eastAsia="Century" w:hAnsi="Arial" w:cs="Arial"/>
          <w:sz w:val="24"/>
          <w:szCs w:val="24"/>
        </w:rPr>
        <w:t>Horizontal Dots: 5, 6, 7, 8</w:t>
      </w:r>
    </w:p>
    <w:p w:rsidR="00373914" w:rsidRPr="00901068" w:rsidRDefault="00373914" w:rsidP="00373914">
      <w:pPr>
        <w:widowControl w:val="0"/>
        <w:numPr>
          <w:ilvl w:val="0"/>
          <w:numId w:val="14"/>
        </w:numPr>
        <w:tabs>
          <w:tab w:val="left" w:pos="360"/>
        </w:tabs>
        <w:suppressAutoHyphens/>
        <w:spacing w:after="0" w:line="240" w:lineRule="auto"/>
        <w:jc w:val="both"/>
        <w:rPr>
          <w:rFonts w:ascii="Arial" w:eastAsia="Century" w:hAnsi="Arial" w:cs="Arial"/>
          <w:sz w:val="24"/>
          <w:szCs w:val="24"/>
        </w:rPr>
      </w:pPr>
      <w:r w:rsidRPr="00901068">
        <w:rPr>
          <w:rFonts w:ascii="Arial" w:eastAsia="Century" w:hAnsi="Arial" w:cs="Arial"/>
          <w:sz w:val="24"/>
          <w:szCs w:val="24"/>
        </w:rPr>
        <w:t>Vertical dots: 8</w:t>
      </w:r>
    </w:p>
    <w:p w:rsidR="00373914" w:rsidRPr="00901068" w:rsidRDefault="00373914" w:rsidP="00373914">
      <w:pPr>
        <w:tabs>
          <w:tab w:val="left" w:pos="360"/>
        </w:tabs>
        <w:spacing w:after="0" w:line="240" w:lineRule="auto"/>
        <w:jc w:val="both"/>
        <w:rPr>
          <w:rFonts w:ascii="Arial" w:eastAsia="Century" w:hAnsi="Arial" w:cs="Arial"/>
          <w:sz w:val="24"/>
          <w:szCs w:val="24"/>
        </w:rPr>
      </w:pPr>
      <w:r w:rsidRPr="00901068">
        <w:rPr>
          <w:rFonts w:ascii="Arial" w:eastAsia="Century" w:hAnsi="Arial" w:cs="Arial"/>
          <w:sz w:val="24"/>
          <w:szCs w:val="24"/>
        </w:rPr>
        <w:t>Font does not affect frequency unlike columns and rows.</w:t>
      </w:r>
      <w:r>
        <w:rPr>
          <w:rFonts w:ascii="Arial" w:eastAsia="Century" w:hAnsi="Arial" w:cs="Arial"/>
          <w:sz w:val="24"/>
          <w:szCs w:val="24"/>
        </w:rPr>
        <w:t xml:space="preserve"> [27]</w:t>
      </w:r>
    </w:p>
    <w:p w:rsidR="00373914" w:rsidRPr="00901068" w:rsidRDefault="00373914" w:rsidP="00373914">
      <w:pPr>
        <w:tabs>
          <w:tab w:val="left" w:pos="360"/>
        </w:tabs>
        <w:spacing w:after="0" w:line="240" w:lineRule="auto"/>
        <w:jc w:val="both"/>
        <w:rPr>
          <w:rFonts w:ascii="Arial" w:eastAsia="Century" w:hAnsi="Arial" w:cs="Arial"/>
          <w:sz w:val="24"/>
          <w:szCs w:val="24"/>
        </w:rPr>
      </w:pPr>
    </w:p>
    <w:p w:rsidR="00373914" w:rsidRPr="00901068" w:rsidRDefault="00373914" w:rsidP="00373914">
      <w:pPr>
        <w:tabs>
          <w:tab w:val="left" w:pos="360"/>
        </w:tabs>
        <w:spacing w:after="0" w:line="240" w:lineRule="auto"/>
        <w:jc w:val="both"/>
        <w:rPr>
          <w:rFonts w:ascii="Arial" w:eastAsia="Century" w:hAnsi="Arial" w:cs="Arial"/>
          <w:sz w:val="24"/>
          <w:szCs w:val="24"/>
          <w:u w:val="single"/>
        </w:rPr>
      </w:pPr>
      <w:r w:rsidRPr="00901068">
        <w:rPr>
          <w:rFonts w:ascii="Arial" w:eastAsia="Century" w:hAnsi="Arial" w:cs="Arial"/>
          <w:sz w:val="24"/>
          <w:szCs w:val="24"/>
          <w:u w:val="single"/>
        </w:rPr>
        <w:t>Memory Specifications:</w:t>
      </w:r>
    </w:p>
    <w:p w:rsidR="00373914" w:rsidRPr="00901068" w:rsidRDefault="00373914" w:rsidP="00373914">
      <w:pPr>
        <w:widowControl w:val="0"/>
        <w:numPr>
          <w:ilvl w:val="0"/>
          <w:numId w:val="15"/>
        </w:numPr>
        <w:tabs>
          <w:tab w:val="left" w:pos="360"/>
        </w:tabs>
        <w:suppressAutoHyphens/>
        <w:spacing w:after="0" w:line="240" w:lineRule="auto"/>
        <w:jc w:val="both"/>
        <w:rPr>
          <w:rFonts w:ascii="Arial" w:eastAsia="Century" w:hAnsi="Arial" w:cs="Arial"/>
          <w:sz w:val="24"/>
          <w:szCs w:val="24"/>
        </w:rPr>
      </w:pPr>
      <w:r w:rsidRPr="00901068">
        <w:rPr>
          <w:rFonts w:ascii="Arial" w:eastAsia="Century" w:hAnsi="Arial" w:cs="Arial"/>
          <w:sz w:val="24"/>
          <w:szCs w:val="24"/>
        </w:rPr>
        <w:t>External Display Memory: 64 KB Max</w:t>
      </w:r>
      <w:r>
        <w:rPr>
          <w:rFonts w:ascii="Arial" w:eastAsia="Century" w:hAnsi="Arial" w:cs="Arial"/>
          <w:sz w:val="24"/>
          <w:szCs w:val="24"/>
        </w:rPr>
        <w:t xml:space="preserve"> [27]</w:t>
      </w:r>
    </w:p>
    <w:p w:rsidR="00373914" w:rsidRPr="00901068" w:rsidRDefault="00373914" w:rsidP="00373914">
      <w:pPr>
        <w:tabs>
          <w:tab w:val="left" w:pos="360"/>
        </w:tabs>
        <w:spacing w:after="0" w:line="240" w:lineRule="auto"/>
        <w:jc w:val="both"/>
        <w:rPr>
          <w:rFonts w:ascii="Arial" w:hAnsi="Arial" w:cs="Arial"/>
          <w:sz w:val="24"/>
          <w:szCs w:val="24"/>
          <w:u w:val="single"/>
        </w:rPr>
      </w:pPr>
    </w:p>
    <w:p w:rsidR="00373914" w:rsidRPr="00901068" w:rsidRDefault="00373914" w:rsidP="00373914">
      <w:pPr>
        <w:tabs>
          <w:tab w:val="left" w:pos="360"/>
        </w:tabs>
        <w:spacing w:after="0" w:line="240" w:lineRule="auto"/>
        <w:jc w:val="both"/>
        <w:rPr>
          <w:rFonts w:ascii="Arial" w:hAnsi="Arial" w:cs="Arial"/>
          <w:sz w:val="24"/>
          <w:szCs w:val="24"/>
          <w:u w:val="single"/>
        </w:rPr>
      </w:pPr>
      <w:r w:rsidRPr="00901068">
        <w:rPr>
          <w:rFonts w:ascii="Arial" w:hAnsi="Arial" w:cs="Arial"/>
          <w:sz w:val="24"/>
          <w:szCs w:val="24"/>
          <w:u w:val="single"/>
        </w:rPr>
        <w:t>Important Registers:</w:t>
      </w: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Important graphic information is stored in various registers to setup the display. A “Text Home Address” must be set which is the starting address in external display RAM for text.  This starting address represents the upper left position of the display.  A “Text Area Number” register is used to control the number of columns </w:t>
      </w:r>
      <w:r>
        <w:rPr>
          <w:rFonts w:ascii="Arial" w:hAnsi="Arial" w:cs="Arial"/>
          <w:sz w:val="24"/>
          <w:szCs w:val="24"/>
        </w:rPr>
        <w:t>associated with the text area. [27]</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 “Graphic Home Address” must be set which is the starting address in external display RAM for graphics.  Again, this starting address represents the upper left position of the display. A “Graphic Area Number” is used to set the number of columns associated with the graphic area.  Refer to figure </w:t>
      </w:r>
      <w:r w:rsidRPr="00901068">
        <w:rPr>
          <w:rFonts w:ascii="Arial" w:eastAsia="Century" w:hAnsi="Arial" w:cs="Arial"/>
          <w:sz w:val="24"/>
          <w:szCs w:val="24"/>
        </w:rPr>
        <w:t xml:space="preserve">2.2 6 </w:t>
      </w:r>
      <w:r w:rsidRPr="00901068">
        <w:rPr>
          <w:rFonts w:ascii="Arial" w:hAnsi="Arial" w:cs="Arial"/>
          <w:sz w:val="24"/>
          <w:szCs w:val="24"/>
        </w:rPr>
        <w:t>for information on how these registers interface with the memory and the overall explanation of data flow in the T6963CFG controller.</w:t>
      </w:r>
      <w:r>
        <w:rPr>
          <w:rFonts w:ascii="Arial" w:hAnsi="Arial" w:cs="Arial"/>
          <w:sz w:val="24"/>
          <w:szCs w:val="24"/>
        </w:rPr>
        <w:t xml:space="preserve"> [27]</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eastAsia="Century" w:hAnsi="Arial" w:cs="Arial"/>
          <w:sz w:val="24"/>
          <w:szCs w:val="24"/>
        </w:rPr>
        <w:t>Figure 2.2 6 - Block Di</w:t>
      </w:r>
      <w:r w:rsidRPr="00901068">
        <w:rPr>
          <w:rFonts w:ascii="Arial" w:hAnsi="Arial" w:cs="Arial"/>
          <w:sz w:val="24"/>
          <w:szCs w:val="24"/>
        </w:rPr>
        <w:t>agram for T6963CFG</w:t>
      </w:r>
      <w:r w:rsidRPr="00901068">
        <w:rPr>
          <w:rFonts w:ascii="Arial" w:hAnsi="Arial" w:cs="Arial"/>
          <w:noProof/>
          <w:sz w:val="24"/>
          <w:szCs w:val="24"/>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475605" cy="3227705"/>
            <wp:effectExtent l="19050" t="0" r="0" b="0"/>
            <wp:wrapTopAndBottom/>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475605" cy="322770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Arial-BoldMT" w:hAnsi="Arial" w:cs="Arial"/>
          <w:sz w:val="40"/>
          <w:szCs w:val="40"/>
        </w:rPr>
      </w:pPr>
      <w:r w:rsidRPr="00901068">
        <w:rPr>
          <w:rFonts w:ascii="Arial" w:hAnsi="Arial" w:cs="Arial"/>
          <w:sz w:val="40"/>
          <w:szCs w:val="40"/>
        </w:rPr>
        <w:lastRenderedPageBreak/>
        <w:tab/>
        <w:t xml:space="preserve">2.2.2 </w:t>
      </w:r>
      <w:r w:rsidRPr="00901068">
        <w:rPr>
          <w:rFonts w:ascii="Arial" w:eastAsia="Arial-BoldMT" w:hAnsi="Arial" w:cs="Arial"/>
          <w:sz w:val="40"/>
          <w:szCs w:val="40"/>
        </w:rPr>
        <w:t>CFAF320240F-T-TS Touch Screen with SSD2119 Controller Overview</w:t>
      </w:r>
    </w:p>
    <w:p w:rsidR="00373914" w:rsidRPr="00901068" w:rsidRDefault="00373914" w:rsidP="00373914">
      <w:pPr>
        <w:tabs>
          <w:tab w:val="left" w:pos="360"/>
        </w:tabs>
        <w:spacing w:after="0" w:line="240" w:lineRule="auto"/>
        <w:jc w:val="both"/>
        <w:rPr>
          <w:rFonts w:ascii="Arial" w:eastAsia="Arial-BoldMT" w:hAnsi="Arial" w:cs="Arial"/>
          <w:sz w:val="24"/>
          <w:szCs w:val="24"/>
        </w:rPr>
      </w:pPr>
    </w:p>
    <w:p w:rsidR="00373914" w:rsidRPr="00901068" w:rsidRDefault="00373914" w:rsidP="00373914">
      <w:pPr>
        <w:tabs>
          <w:tab w:val="left" w:pos="360"/>
        </w:tabs>
        <w:spacing w:after="0" w:line="240" w:lineRule="auto"/>
        <w:jc w:val="both"/>
        <w:rPr>
          <w:rFonts w:ascii="Arial" w:eastAsia="Arial-BoldMT" w:hAnsi="Arial" w:cs="Arial"/>
          <w:sz w:val="24"/>
          <w:szCs w:val="24"/>
        </w:rPr>
      </w:pPr>
      <w:r w:rsidRPr="00901068">
        <w:rPr>
          <w:rFonts w:ascii="Arial" w:eastAsia="Arial-BoldMT" w:hAnsi="Arial" w:cs="Arial"/>
          <w:sz w:val="24"/>
          <w:szCs w:val="24"/>
        </w:rPr>
        <w:t>The CFAF320240F-T-TS touch screen with SSD2119 controller also seems to fit all the design requirements of the human interactive display.  It also the lowest price touch screen that was reviewed.  The lower price accounts for the smaller display area at 71.70mm x 55.65mm.  Due to its smaller display area, it will be possible to use more than one of these touch screens in our overall design.  Programming is done in C which could make this controller simpler to test than an assembly-programmed controller.  This product is very similar to the products in previously reviewed besides the fact that one is a touch screen and one is a monitor.  The major differences associated with this touch screen include a lower price, smaller screen, and programming handled in C rather than assembly.  One of the most important differences is that a touch screen can have user inputs, where the monitor would need another device to do so.</w:t>
      </w:r>
      <w:r>
        <w:rPr>
          <w:rFonts w:ascii="Arial" w:eastAsia="Arial-BoldMT" w:hAnsi="Arial" w:cs="Arial"/>
          <w:sz w:val="24"/>
          <w:szCs w:val="24"/>
        </w:rPr>
        <w:t xml:space="preserve"> [26]</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Arial-BoldMT" w:hAnsi="Arial" w:cs="Arial"/>
          <w:sz w:val="24"/>
          <w:szCs w:val="24"/>
        </w:rPr>
      </w:pPr>
      <w:r w:rsidRPr="00901068">
        <w:rPr>
          <w:rFonts w:ascii="Arial" w:eastAsia="Arial-BoldMT" w:hAnsi="Arial" w:cs="Arial"/>
          <w:sz w:val="24"/>
          <w:szCs w:val="24"/>
        </w:rPr>
        <w:t xml:space="preserve">General Specifications: </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eastAsia="Arial-BoldMT" w:hAnsi="Arial" w:cs="Arial"/>
          <w:sz w:val="24"/>
          <w:szCs w:val="24"/>
        </w:rPr>
      </w:pPr>
      <w:r w:rsidRPr="00901068">
        <w:rPr>
          <w:rFonts w:ascii="Arial" w:eastAsia="Arial-BoldMT" w:hAnsi="Arial" w:cs="Arial"/>
          <w:sz w:val="24"/>
          <w:szCs w:val="24"/>
        </w:rPr>
        <w:t>Number of Pixels: 320 x 240 pixels = 76,800 pixels</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 xml:space="preserve">Viewing Area: 71.70mm x 55.65mm  </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Module Depth: 4.45 mm</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Active Area Diagonal: 88.9mm</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Active Area: 70.07mm x 52.55mm</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Weight: 22 grams</w:t>
      </w:r>
    </w:p>
    <w:p w:rsidR="00373914" w:rsidRPr="00901068" w:rsidRDefault="00373914" w:rsidP="00373914">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Response Time: Typical = 8-17ms</w:t>
      </w:r>
      <w:r>
        <w:rPr>
          <w:rFonts w:ascii="Arial" w:hAnsi="Arial" w:cs="Arial"/>
          <w:sz w:val="24"/>
          <w:szCs w:val="24"/>
        </w:rPr>
        <w:tab/>
        <w:t>[26]</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Absolute Maximum Ratings:</w:t>
      </w:r>
    </w:p>
    <w:p w:rsidR="00373914" w:rsidRPr="00901068" w:rsidRDefault="00373914" w:rsidP="00373914">
      <w:pPr>
        <w:widowControl w:val="0"/>
        <w:numPr>
          <w:ilvl w:val="0"/>
          <w:numId w:val="17"/>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Operating Temperature: Min = -20º C, Max = +70º C</w:t>
      </w:r>
    </w:p>
    <w:p w:rsidR="00373914" w:rsidRPr="00901068" w:rsidRDefault="00373914" w:rsidP="00373914">
      <w:pPr>
        <w:widowControl w:val="0"/>
        <w:numPr>
          <w:ilvl w:val="0"/>
          <w:numId w:val="17"/>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Storage Temperature: Min = -30º C, Max = +80º C</w:t>
      </w:r>
    </w:p>
    <w:p w:rsidR="00373914" w:rsidRPr="00901068" w:rsidRDefault="00373914" w:rsidP="00373914">
      <w:pPr>
        <w:widowControl w:val="0"/>
        <w:numPr>
          <w:ilvl w:val="0"/>
          <w:numId w:val="17"/>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Supply Voltage: Min = -0.3V, Max = +4V</w:t>
      </w:r>
      <w:r>
        <w:rPr>
          <w:rFonts w:ascii="Arial" w:hAnsi="Arial" w:cs="Arial"/>
          <w:sz w:val="24"/>
          <w:szCs w:val="24"/>
        </w:rPr>
        <w:tab/>
      </w:r>
      <w:r>
        <w:rPr>
          <w:rFonts w:ascii="Arial" w:hAnsi="Arial" w:cs="Arial"/>
          <w:sz w:val="24"/>
          <w:szCs w:val="24"/>
        </w:rPr>
        <w:tab/>
        <w:t>[26]</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SSD2119 controller is the built-in controller for the CFAF320240F-T-TS touch screen.  Below is a list of general features that are described in more detail in Figure 2.2 7.</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General Features:</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Number of Pixels: 320 x 240 with 262k color amorphous TFT LCD</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Power Supply VDDIO: 1.4V – 3.6V (I/O interface)</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Power Supply VCI: 2.5 – 3.6V (power supply for internal analog circuit)</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Output Voltage of Gate Driver: VGH-GND =  9V ~ 18V, VGL-GND =  -6V ~ - 15V, VGH-VGL = 30Vp-p max</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Output Voltage of Source Driver: V0 – V63 = 0 – 6V max</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Output Voltage of VCOM drive: VCOMH = 3.0V ~ 5.0V, VCOML = -1.0 ~ -3.0V, VCOMA = 6V max</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 xml:space="preserve">System Interface: 8/9/16/18-bit Parallel Interface (Serial Peripheral </w:t>
      </w:r>
      <w:r w:rsidRPr="00901068">
        <w:rPr>
          <w:rFonts w:ascii="Arial" w:hAnsi="Arial" w:cs="Arial"/>
          <w:sz w:val="24"/>
          <w:szCs w:val="24"/>
        </w:rPr>
        <w:lastRenderedPageBreak/>
        <w:t>Interface)</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Moving Picture Display Interface: 18-/6-bit RGB interface (DEN, DOTCLK, HSYNC, VSYNC, DB[17:0]), VSYNC interface, and WSYNC interface</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Supports Low Power Consumption: Low supply voltage, low current sleep mode, 8-color display mode for power saving, charge sharing functions</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High-speed RAM addressing functions: RAM write synchronization function, window address function, vertical scrolling function, partial display function</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Internal power supply circuit: Voltage generator, DC-DC converter up to 6x/-5x</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Built-in internal oscillator</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Internal GDDRAM capacity: 172800 Byte</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 Frame and Line inversion AC drive</w:t>
      </w:r>
    </w:p>
    <w:p w:rsidR="00373914" w:rsidRPr="00901068" w:rsidRDefault="00373914" w:rsidP="00373914">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Built in Non Volatile Memory for VCOM calibration</w:t>
      </w:r>
      <w:r>
        <w:rPr>
          <w:rFonts w:ascii="Arial" w:hAnsi="Arial" w:cs="Arial"/>
          <w:sz w:val="24"/>
          <w:szCs w:val="24"/>
        </w:rPr>
        <w:tab/>
        <w:t>[26]</w:t>
      </w:r>
    </w:p>
    <w:p w:rsidR="00373914" w:rsidRPr="00901068" w:rsidRDefault="00373914" w:rsidP="00373914">
      <w:pPr>
        <w:widowControl w:val="0"/>
        <w:tabs>
          <w:tab w:val="left" w:pos="360"/>
        </w:tabs>
        <w:suppressAutoHyphens/>
        <w:spacing w:after="0" w:line="240" w:lineRule="auto"/>
        <w:ind w:left="720"/>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noProof/>
          <w:sz w:val="24"/>
          <w:szCs w:val="24"/>
        </w:rPr>
        <w:drawing>
          <wp:inline distT="0" distB="0" distL="0" distR="0">
            <wp:extent cx="5476240" cy="3906520"/>
            <wp:effectExtent l="19050" t="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476240" cy="3906520"/>
                    </a:xfrm>
                    <a:prstGeom prst="rect">
                      <a:avLst/>
                    </a:prstGeom>
                    <a:solidFill>
                      <a:srgbClr val="FFFFFF"/>
                    </a:solidFill>
                    <a:ln w="9525">
                      <a:noFill/>
                      <a:miter lim="800000"/>
                      <a:headEnd/>
                      <a:tailEnd/>
                    </a:ln>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2.2 7 - Block Diagram of SSD2119</w:t>
      </w:r>
      <w:r>
        <w:rPr>
          <w:rFonts w:ascii="Arial" w:hAnsi="Arial" w:cs="Arial"/>
          <w:sz w:val="24"/>
          <w:szCs w:val="24"/>
        </w:rPr>
        <w:t xml:space="preserve"> (Reprinted with permission from Crystalfontz)</w:t>
      </w: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color w:val="000000"/>
          <w:sz w:val="40"/>
          <w:szCs w:val="40"/>
        </w:rPr>
      </w:pPr>
      <w:r w:rsidRPr="00901068">
        <w:rPr>
          <w:rFonts w:ascii="Arial" w:hAnsi="Arial" w:cs="Arial"/>
          <w:color w:val="000000"/>
          <w:sz w:val="40"/>
          <w:szCs w:val="40"/>
        </w:rPr>
        <w:lastRenderedPageBreak/>
        <w:tab/>
        <w:t>2.2.3 EA EDIP320J-8LWTP Touch Screen Overview</w:t>
      </w:r>
    </w:p>
    <w:p w:rsidR="00373914" w:rsidRPr="00901068" w:rsidRDefault="00373914" w:rsidP="00373914">
      <w:pPr>
        <w:tabs>
          <w:tab w:val="left" w:pos="360"/>
        </w:tabs>
        <w:spacing w:after="0" w:line="240" w:lineRule="auto"/>
        <w:jc w:val="both"/>
        <w:rPr>
          <w:rFonts w:ascii="Arial" w:eastAsia="Arial-BoldMT" w:hAnsi="Arial" w:cs="Arial"/>
          <w:color w:val="000000"/>
          <w:sz w:val="24"/>
          <w:szCs w:val="24"/>
        </w:rPr>
      </w:pPr>
    </w:p>
    <w:p w:rsidR="00373914" w:rsidRPr="00901068" w:rsidRDefault="00373914" w:rsidP="00373914">
      <w:pPr>
        <w:tabs>
          <w:tab w:val="left" w:pos="360"/>
        </w:tabs>
        <w:spacing w:after="0" w:line="240" w:lineRule="auto"/>
        <w:jc w:val="both"/>
        <w:rPr>
          <w:rFonts w:ascii="Arial" w:eastAsia="Arial-BoldMT" w:hAnsi="Arial" w:cs="Arial"/>
          <w:color w:val="000000"/>
          <w:sz w:val="24"/>
          <w:szCs w:val="24"/>
        </w:rPr>
      </w:pPr>
      <w:r w:rsidRPr="00901068">
        <w:rPr>
          <w:rFonts w:ascii="Arial" w:eastAsia="Arial-BoldMT" w:hAnsi="Arial" w:cs="Arial"/>
          <w:color w:val="000000"/>
          <w:sz w:val="24"/>
          <w:szCs w:val="24"/>
        </w:rPr>
        <w:t xml:space="preserve">The EA EDIP320J-8LWTP Touch Screen is a more expensive solution to our human interactive display design requirements.  There are several more display options and the programming is much more user friendly.  It uses a mix of C and what they call “macro-oriented” programming to make it simpler to produce the display you desire.  Its ability to display touch buttons as shown in </w:t>
      </w:r>
      <w:r w:rsidRPr="00901068">
        <w:rPr>
          <w:rFonts w:ascii="Arial" w:hAnsi="Arial" w:cs="Arial"/>
          <w:sz w:val="24"/>
          <w:szCs w:val="24"/>
        </w:rPr>
        <w:t xml:space="preserve">Figure 2.2 8 </w:t>
      </w:r>
      <w:r w:rsidRPr="00901068">
        <w:rPr>
          <w:rFonts w:ascii="Arial" w:eastAsia="Arial-BoldMT" w:hAnsi="Arial" w:cs="Arial"/>
          <w:color w:val="000000"/>
          <w:sz w:val="24"/>
          <w:szCs w:val="24"/>
        </w:rPr>
        <w:t>make it a good solution for our design requirements.  A tab for each mode of operation: Standard, high performance and efficiency would be ideal.  The user could easily switch tabs and view information associated with each mode.  It is also a larger touch screen compared to the other touch screens researched.</w:t>
      </w:r>
      <w:r>
        <w:rPr>
          <w:rFonts w:ascii="Arial" w:eastAsia="Arial-BoldMT" w:hAnsi="Arial" w:cs="Arial"/>
          <w:color w:val="000000"/>
          <w:sz w:val="24"/>
          <w:szCs w:val="24"/>
        </w:rPr>
        <w:t xml:space="preserve"> [28]</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color w:val="000000"/>
          <w:sz w:val="24"/>
          <w:szCs w:val="24"/>
        </w:rPr>
      </w:pPr>
      <w:r w:rsidRPr="00901068">
        <w:rPr>
          <w:rFonts w:ascii="Arial" w:hAnsi="Arial" w:cs="Arial"/>
          <w:color w:val="000000"/>
          <w:sz w:val="24"/>
          <w:szCs w:val="24"/>
        </w:rPr>
        <w:t>General features:</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LCD Graphic Display with touch panel</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8 built-in fonts</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3 different interface onboard: RS-232, I2C-bus, or SPI-bus</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320 x 240 pixels</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sz w:val="24"/>
          <w:szCs w:val="24"/>
        </w:rPr>
      </w:pPr>
      <w:r w:rsidRPr="00901068">
        <w:rPr>
          <w:rFonts w:ascii="Arial" w:hAnsi="Arial" w:cs="Arial"/>
          <w:color w:val="000000"/>
          <w:sz w:val="24"/>
          <w:szCs w:val="24"/>
        </w:rPr>
        <w:t xml:space="preserve">Module dimensions: </w:t>
      </w:r>
      <w:r w:rsidRPr="00901068">
        <w:rPr>
          <w:rFonts w:ascii="Arial" w:hAnsi="Arial" w:cs="Arial"/>
          <w:color w:val="222222"/>
          <w:sz w:val="24"/>
          <w:szCs w:val="24"/>
        </w:rPr>
        <w:t>138mm x 105mm x 12mm</w:t>
      </w:r>
      <w:r w:rsidRPr="00901068">
        <w:rPr>
          <w:rFonts w:ascii="Arial" w:hAnsi="Arial" w:cs="Arial"/>
          <w:sz w:val="24"/>
          <w:szCs w:val="24"/>
        </w:rPr>
        <w:t xml:space="preserve"> </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Viewing Area: 115.18mm x 105.00mm</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Power Supply: Typical = +5V, 50mA (without backlight), 240mA (with backlight)</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Power-Down mode: 150uA with wakeup by touch</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Programmed with high-level language-type graphics commands.</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Operating Temperature: Min = -20º C, Max = +70º C</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Storage Temperature: Min = -30º C, Max = +80º C</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Operating Voltage: Min = 4.5V, Typical = 5V, Max = 5.5V</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Output Voltage: Low = 0.7V, High = 4V</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Output Current: 20mA</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Power Supply: White Backlight = 230mA, Amber Backlight = 190mA, Backlight off = 50mA, Power down = 5-150uA</w:t>
      </w:r>
    </w:p>
    <w:p w:rsidR="00373914" w:rsidRPr="00901068" w:rsidRDefault="00373914" w:rsidP="00373914">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8 control outputs</w:t>
      </w:r>
      <w:r>
        <w:rPr>
          <w:rFonts w:ascii="Arial" w:hAnsi="Arial" w:cs="Arial"/>
          <w:color w:val="000000"/>
          <w:sz w:val="24"/>
          <w:szCs w:val="24"/>
        </w:rPr>
        <w:tab/>
        <w:t>[28]</w:t>
      </w:r>
    </w:p>
    <w:p w:rsidR="00373914" w:rsidRPr="00901068" w:rsidRDefault="00373914" w:rsidP="00373914">
      <w:pPr>
        <w:tabs>
          <w:tab w:val="left" w:pos="360"/>
        </w:tabs>
        <w:spacing w:after="0" w:line="240" w:lineRule="auto"/>
        <w:jc w:val="both"/>
        <w:rPr>
          <w:rFonts w:ascii="Arial" w:hAnsi="Arial" w:cs="Arial"/>
          <w:b/>
          <w:bCs/>
          <w:color w:val="000000"/>
          <w:sz w:val="24"/>
          <w:szCs w:val="24"/>
        </w:rPr>
      </w:pPr>
    </w:p>
    <w:p w:rsidR="00373914" w:rsidRPr="00901068" w:rsidRDefault="00373914" w:rsidP="00373914">
      <w:pPr>
        <w:tabs>
          <w:tab w:val="left" w:pos="360"/>
        </w:tabs>
        <w:spacing w:after="0" w:line="240" w:lineRule="auto"/>
        <w:jc w:val="both"/>
        <w:rPr>
          <w:rFonts w:ascii="Arial" w:hAnsi="Arial" w:cs="Arial"/>
          <w:color w:val="000000"/>
          <w:sz w:val="24"/>
          <w:szCs w:val="24"/>
        </w:rPr>
      </w:pPr>
      <w:r w:rsidRPr="00901068">
        <w:rPr>
          <w:rFonts w:ascii="Arial" w:hAnsi="Arial" w:cs="Arial"/>
          <w:color w:val="000000"/>
          <w:sz w:val="24"/>
          <w:szCs w:val="24"/>
        </w:rPr>
        <w:t>Touch Panel features:</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Up to 80 touch areas (keys, switches, menus, bar graph input)</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All fields can be defined with accuracy to the pixel</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User-friendly commands</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Sound tones when touched</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18 different frame types to easily modularize display (See Figure 2.2 8)</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Different fill patterns for touch buttons and radio buttons (See Figure 2.2 8)</w:t>
      </w:r>
    </w:p>
    <w:p w:rsidR="00373914" w:rsidRPr="00901068" w:rsidRDefault="00373914" w:rsidP="00373914">
      <w:pPr>
        <w:widowControl w:val="0"/>
        <w:numPr>
          <w:ilvl w:val="0"/>
          <w:numId w:val="20"/>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Up to 31 different fonts available</w:t>
      </w:r>
      <w:r>
        <w:rPr>
          <w:rFonts w:ascii="Arial" w:hAnsi="Arial" w:cs="Arial"/>
          <w:sz w:val="24"/>
          <w:szCs w:val="24"/>
        </w:rPr>
        <w:tab/>
        <w:t>[28]</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Pr>
          <w:rFonts w:ascii="Arial" w:hAnsi="Arial" w:cs="Arial"/>
          <w:noProof/>
          <w:sz w:val="24"/>
          <w:szCs w:val="24"/>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2152650" cy="1678940"/>
            <wp:effectExtent l="19050" t="0" r="0" b="0"/>
            <wp:wrapTopAndBottom/>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152650" cy="1678940"/>
                    </a:xfrm>
                    <a:prstGeom prst="rect">
                      <a:avLst/>
                    </a:prstGeom>
                    <a:solidFill>
                      <a:srgbClr val="FFFFFF"/>
                    </a:solidFill>
                    <a:ln w="9525">
                      <a:noFill/>
                      <a:miter lim="800000"/>
                      <a:headEnd/>
                      <a:tailEnd/>
                    </a:ln>
                  </pic:spPr>
                </pic:pic>
              </a:graphicData>
            </a:graphic>
          </wp:anchor>
        </w:drawing>
      </w:r>
      <w:r w:rsidRPr="00901068">
        <w:rPr>
          <w:rFonts w:ascii="Arial" w:hAnsi="Arial" w:cs="Arial"/>
          <w:sz w:val="24"/>
          <w:szCs w:val="24"/>
        </w:rPr>
        <w:t>Figure 2.2 8 – Interface of EA EDIP320J-8LWTP</w:t>
      </w:r>
      <w:r>
        <w:rPr>
          <w:rFonts w:ascii="Arial" w:hAnsi="Arial" w:cs="Arial"/>
          <w:sz w:val="24"/>
          <w:szCs w:val="24"/>
        </w:rPr>
        <w:t xml:space="preserve"> (Permission Pending)</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40"/>
          <w:szCs w:val="40"/>
        </w:rPr>
      </w:pPr>
      <w:r w:rsidRPr="00901068">
        <w:rPr>
          <w:rFonts w:ascii="Arial" w:eastAsia="Times New Roman" w:hAnsi="Arial" w:cs="Arial"/>
          <w:sz w:val="40"/>
          <w:szCs w:val="40"/>
        </w:rPr>
        <w:tab/>
        <w:t xml:space="preserve">2.2.4 </w:t>
      </w:r>
      <w:r w:rsidRPr="00901068">
        <w:rPr>
          <w:rFonts w:ascii="Arial" w:eastAsia="Calibri-Bold" w:hAnsi="Arial" w:cs="Arial"/>
          <w:sz w:val="40"/>
          <w:szCs w:val="40"/>
        </w:rPr>
        <w:t>NHD-3.5-320240MF-ATXL#T-1 Touch Panel with Associated Driver and Controller Overview</w:t>
      </w:r>
    </w:p>
    <w:p w:rsidR="00373914" w:rsidRPr="00901068" w:rsidRDefault="00373914" w:rsidP="00373914">
      <w:pPr>
        <w:tabs>
          <w:tab w:val="left" w:pos="360"/>
        </w:tabs>
        <w:spacing w:after="0" w:line="240" w:lineRule="auto"/>
        <w:jc w:val="both"/>
        <w:rPr>
          <w:rFonts w:ascii="Arial" w:eastAsia="Calibri-Bold"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color w:val="000000"/>
          <w:sz w:val="24"/>
          <w:szCs w:val="24"/>
        </w:rPr>
      </w:pPr>
      <w:r w:rsidRPr="00901068">
        <w:rPr>
          <w:rFonts w:ascii="Arial" w:eastAsia="Calibri-Bold" w:hAnsi="Arial" w:cs="Arial"/>
          <w:sz w:val="24"/>
          <w:szCs w:val="24"/>
        </w:rPr>
        <w:t>The NHD</w:t>
      </w:r>
      <w:r w:rsidRPr="00901068">
        <w:rPr>
          <w:rFonts w:eastAsia="Calibri-Bold" w:cs="Arial"/>
          <w:sz w:val="24"/>
          <w:szCs w:val="24"/>
        </w:rPr>
        <w:t>‐</w:t>
      </w:r>
      <w:r w:rsidRPr="00901068">
        <w:rPr>
          <w:rFonts w:ascii="Arial" w:eastAsia="Calibri-Bold" w:hAnsi="Arial" w:cs="Arial"/>
          <w:sz w:val="24"/>
          <w:szCs w:val="24"/>
        </w:rPr>
        <w:t>3.5</w:t>
      </w:r>
      <w:r w:rsidRPr="00901068">
        <w:rPr>
          <w:rFonts w:eastAsia="Calibri-Bold" w:cs="Arial"/>
          <w:sz w:val="24"/>
          <w:szCs w:val="24"/>
        </w:rPr>
        <w:t>‐</w:t>
      </w:r>
      <w:r w:rsidRPr="00901068">
        <w:rPr>
          <w:rFonts w:ascii="Arial" w:eastAsia="Calibri-Bold" w:hAnsi="Arial" w:cs="Arial"/>
          <w:sz w:val="24"/>
          <w:szCs w:val="24"/>
        </w:rPr>
        <w:t>320240MF</w:t>
      </w:r>
      <w:r w:rsidRPr="00901068">
        <w:rPr>
          <w:rFonts w:eastAsia="Calibri-Bold" w:cs="Arial"/>
          <w:sz w:val="24"/>
          <w:szCs w:val="24"/>
        </w:rPr>
        <w:t>‐</w:t>
      </w:r>
      <w:r w:rsidRPr="00901068">
        <w:rPr>
          <w:rFonts w:ascii="Arial" w:eastAsia="Calibri-Bold" w:hAnsi="Arial" w:cs="Arial"/>
          <w:sz w:val="24"/>
          <w:szCs w:val="24"/>
        </w:rPr>
        <w:t>ATXL#</w:t>
      </w:r>
      <w:r w:rsidRPr="00901068">
        <w:rPr>
          <w:rFonts w:eastAsia="Calibri-Bold" w:cs="Arial"/>
          <w:sz w:val="24"/>
          <w:szCs w:val="24"/>
        </w:rPr>
        <w:t>‐</w:t>
      </w:r>
      <w:r w:rsidRPr="00901068">
        <w:rPr>
          <w:rFonts w:ascii="Arial" w:eastAsia="Calibri-Bold" w:hAnsi="Arial" w:cs="Arial"/>
          <w:sz w:val="24"/>
          <w:szCs w:val="24"/>
        </w:rPr>
        <w:t>T</w:t>
      </w:r>
      <w:r w:rsidRPr="00901068">
        <w:rPr>
          <w:rFonts w:eastAsia="Calibri-Bold" w:cs="Arial"/>
          <w:sz w:val="24"/>
          <w:szCs w:val="24"/>
        </w:rPr>
        <w:t>‐</w:t>
      </w:r>
      <w:r w:rsidRPr="00901068">
        <w:rPr>
          <w:rFonts w:ascii="Arial" w:eastAsia="Calibri-Bold" w:hAnsi="Arial" w:cs="Arial"/>
          <w:sz w:val="24"/>
          <w:szCs w:val="24"/>
        </w:rPr>
        <w:t xml:space="preserve">1 touch panel comes with a built in NT39016D driver.  Assuming we are using the AD7877 touch screen controller discussed in section 2.2.5.2, this is a possible solution for our human interactive display.  Although this is the smallest touch screen that has been reviewed at </w:t>
      </w:r>
      <w:r w:rsidRPr="00901068">
        <w:rPr>
          <w:rFonts w:ascii="Arial" w:eastAsia="Calibri-Bold" w:hAnsi="Arial" w:cs="Arial"/>
          <w:color w:val="222222"/>
          <w:sz w:val="24"/>
          <w:szCs w:val="24"/>
        </w:rPr>
        <w:t>70.08mm x 52.96mm, this size makes it the most affordable touch screen.  Where the EA</w:t>
      </w:r>
      <w:r w:rsidRPr="00901068">
        <w:rPr>
          <w:rFonts w:ascii="Arial" w:eastAsia="Calibri-Bold" w:hAnsi="Arial" w:cs="Arial"/>
          <w:color w:val="000000"/>
          <w:sz w:val="24"/>
          <w:szCs w:val="24"/>
        </w:rPr>
        <w:t xml:space="preserve"> EDIP320J-8LWTP reviewed in section 2.2.3.1 has all of its necessary components built in, the NHD</w:t>
      </w:r>
      <w:r w:rsidRPr="00901068">
        <w:rPr>
          <w:rFonts w:eastAsia="Calibri-Bold" w:cs="Arial"/>
          <w:color w:val="000000"/>
          <w:sz w:val="24"/>
          <w:szCs w:val="24"/>
        </w:rPr>
        <w:t>‐</w:t>
      </w:r>
      <w:r w:rsidRPr="00901068">
        <w:rPr>
          <w:rFonts w:ascii="Arial" w:eastAsia="Calibri-Bold" w:hAnsi="Arial" w:cs="Arial"/>
          <w:color w:val="000000"/>
          <w:sz w:val="24"/>
          <w:szCs w:val="24"/>
        </w:rPr>
        <w:t>3.5</w:t>
      </w:r>
      <w:r w:rsidRPr="00901068">
        <w:rPr>
          <w:rFonts w:eastAsia="Calibri-Bold" w:cs="Arial"/>
          <w:color w:val="000000"/>
          <w:sz w:val="24"/>
          <w:szCs w:val="24"/>
        </w:rPr>
        <w:t>‐</w:t>
      </w:r>
      <w:r w:rsidRPr="00901068">
        <w:rPr>
          <w:rFonts w:ascii="Arial" w:eastAsia="Calibri-Bold" w:hAnsi="Arial" w:cs="Arial"/>
          <w:color w:val="000000"/>
          <w:sz w:val="24"/>
          <w:szCs w:val="24"/>
        </w:rPr>
        <w:t>320240MF</w:t>
      </w:r>
      <w:r w:rsidRPr="00901068">
        <w:rPr>
          <w:rFonts w:eastAsia="Calibri-Bold" w:cs="Arial"/>
          <w:color w:val="000000"/>
          <w:sz w:val="24"/>
          <w:szCs w:val="24"/>
        </w:rPr>
        <w:t>‐</w:t>
      </w:r>
      <w:r w:rsidRPr="00901068">
        <w:rPr>
          <w:rFonts w:ascii="Arial" w:eastAsia="Calibri-Bold" w:hAnsi="Arial" w:cs="Arial"/>
          <w:color w:val="000000"/>
          <w:sz w:val="24"/>
          <w:szCs w:val="24"/>
        </w:rPr>
        <w:t>ATXL#</w:t>
      </w:r>
      <w:r w:rsidRPr="00901068">
        <w:rPr>
          <w:rFonts w:eastAsia="Calibri-Bold" w:cs="Arial"/>
          <w:color w:val="000000"/>
          <w:sz w:val="24"/>
          <w:szCs w:val="24"/>
        </w:rPr>
        <w:t>‐</w:t>
      </w:r>
      <w:r w:rsidRPr="00901068">
        <w:rPr>
          <w:rFonts w:ascii="Arial" w:eastAsia="Calibri-Bold" w:hAnsi="Arial" w:cs="Arial"/>
          <w:color w:val="000000"/>
          <w:sz w:val="24"/>
          <w:szCs w:val="24"/>
        </w:rPr>
        <w:t>T</w:t>
      </w:r>
      <w:r w:rsidRPr="00901068">
        <w:rPr>
          <w:rFonts w:eastAsia="Calibri-Bold" w:cs="Arial"/>
          <w:color w:val="000000"/>
          <w:sz w:val="24"/>
          <w:szCs w:val="24"/>
        </w:rPr>
        <w:t>‐</w:t>
      </w:r>
      <w:r w:rsidRPr="00901068">
        <w:rPr>
          <w:rFonts w:ascii="Arial" w:eastAsia="Calibri-Bold" w:hAnsi="Arial" w:cs="Arial"/>
          <w:color w:val="000000"/>
          <w:sz w:val="24"/>
          <w:szCs w:val="24"/>
        </w:rPr>
        <w:t>1 needs to have a 4-wire touch screen controller.  Although this is the cheapest solution for our human interactive display, it turns out to be one of the more complex solutions.</w:t>
      </w:r>
      <w:r>
        <w:rPr>
          <w:rFonts w:ascii="Arial" w:eastAsia="Calibri-Bold" w:hAnsi="Arial" w:cs="Arial"/>
          <w:color w:val="000000"/>
          <w:sz w:val="24"/>
          <w:szCs w:val="24"/>
        </w:rPr>
        <w:t xml:space="preserve"> [29]</w:t>
      </w:r>
    </w:p>
    <w:p w:rsidR="00373914" w:rsidRPr="00901068" w:rsidRDefault="00373914" w:rsidP="00373914">
      <w:pPr>
        <w:tabs>
          <w:tab w:val="left" w:pos="360"/>
        </w:tabs>
        <w:spacing w:after="0" w:line="240" w:lineRule="auto"/>
        <w:jc w:val="both"/>
        <w:rPr>
          <w:rFonts w:ascii="Arial" w:eastAsia="Calibri-Bold"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The NHD-3.5-320240MF-ATXL#-T-1 touch panel is an example of a touch panel without a built in controller that could be used as a solution for our design requirements.  It is a slightly smaller display than the touch screen reviewed in section 2.2.2.  It is small enough so multiple devices could be used.  Normally, a single, larger touch screen would be an ideal solution to our design requirements, but the smaller touch screens are significantly easier and could still perform all of the tasks required.</w:t>
      </w:r>
      <w:r>
        <w:rPr>
          <w:rFonts w:ascii="Arial" w:eastAsia="Calibri-Bold" w:hAnsi="Arial" w:cs="Arial"/>
          <w:sz w:val="24"/>
          <w:szCs w:val="24"/>
        </w:rPr>
        <w:t xml:space="preserve"> [29]</w:t>
      </w:r>
    </w:p>
    <w:p w:rsidR="00373914" w:rsidRPr="00901068" w:rsidRDefault="00373914" w:rsidP="00373914">
      <w:pPr>
        <w:tabs>
          <w:tab w:val="left" w:pos="360"/>
        </w:tabs>
        <w:spacing w:after="0" w:line="240" w:lineRule="auto"/>
        <w:jc w:val="both"/>
        <w:rPr>
          <w:rFonts w:ascii="Arial" w:eastAsia="Calibri-Bold"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General Specifications:</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89mm diagonal</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320 x 240 RGB pixels</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eastAsia="Calibri-Bold" w:hAnsi="Arial" w:cs="Arial"/>
          <w:sz w:val="24"/>
          <w:szCs w:val="24"/>
        </w:rPr>
        <w:t xml:space="preserve">Module Dimensions: </w:t>
      </w:r>
      <w:r w:rsidRPr="00901068">
        <w:rPr>
          <w:rFonts w:ascii="Arial" w:hAnsi="Arial" w:cs="Arial"/>
          <w:color w:val="222222"/>
          <w:sz w:val="24"/>
          <w:szCs w:val="24"/>
        </w:rPr>
        <w:t>76.9mm x 63.9mm x 2.8mm</w:t>
      </w:r>
      <w:r w:rsidRPr="00901068">
        <w:rPr>
          <w:rFonts w:ascii="Arial" w:hAnsi="Arial" w:cs="Arial"/>
          <w:sz w:val="24"/>
          <w:szCs w:val="24"/>
        </w:rPr>
        <w:t xml:space="preserve"> </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 xml:space="preserve">Viewing Area: </w:t>
      </w:r>
      <w:r w:rsidRPr="00901068">
        <w:rPr>
          <w:rFonts w:ascii="Arial" w:hAnsi="Arial" w:cs="Arial"/>
          <w:color w:val="222222"/>
          <w:sz w:val="24"/>
          <w:szCs w:val="24"/>
        </w:rPr>
        <w:t>70.08mm x 52.96mm</w:t>
      </w:r>
      <w:r w:rsidRPr="00901068">
        <w:rPr>
          <w:rFonts w:ascii="Arial" w:hAnsi="Arial" w:cs="Arial"/>
          <w:sz w:val="24"/>
          <w:szCs w:val="24"/>
        </w:rPr>
        <w:t xml:space="preserve"> </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Built-in NT39016D driver (see 2.2.5)</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No  built-in controller</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White LED backlight</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4 wire resistive touch panel</w:t>
      </w:r>
    </w:p>
    <w:p w:rsidR="00373914" w:rsidRPr="00901068" w:rsidRDefault="00373914" w:rsidP="00373914">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3.3V power supply</w:t>
      </w:r>
      <w:r>
        <w:rPr>
          <w:rFonts w:ascii="Arial" w:hAnsi="Arial" w:cs="Arial"/>
          <w:sz w:val="24"/>
          <w:szCs w:val="24"/>
        </w:rPr>
        <w:tab/>
        <w:t>[29]</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Electrical Characteristics:</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Operating Temperature: Min = -20º C, Max = +70º C</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Storage Temperature: Min = -30º C, Max = +80º C</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Digital Supply Voltage: Min = 3.0V, Typical = 3.3V, Max = 3.6V</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Supply Current (assuming VCC = 3.3V) = 8.6mA</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Supply Voltage for LCD: Min = 13.5V</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Backlight Supply Voltage: Min = 18.6V, Typical = 19.2V, Max = 21V</w:t>
      </w:r>
    </w:p>
    <w:p w:rsidR="00373914" w:rsidRPr="00901068" w:rsidRDefault="00373914" w:rsidP="00373914">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Backlight Supply Current: Typical = 20mA, Max = 25mA</w:t>
      </w:r>
      <w:r>
        <w:rPr>
          <w:rFonts w:ascii="Arial" w:hAnsi="Arial" w:cs="Arial"/>
          <w:color w:val="000000"/>
          <w:sz w:val="24"/>
          <w:szCs w:val="24"/>
        </w:rPr>
        <w:tab/>
        <w:t>[29]</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40"/>
          <w:szCs w:val="40"/>
        </w:rPr>
      </w:pPr>
      <w:r w:rsidRPr="00901068">
        <w:rPr>
          <w:rFonts w:ascii="Arial" w:hAnsi="Arial" w:cs="Arial"/>
          <w:sz w:val="40"/>
          <w:szCs w:val="40"/>
        </w:rPr>
        <w:tab/>
        <w:t xml:space="preserve">2.2.5 </w:t>
      </w:r>
      <w:r w:rsidRPr="00901068">
        <w:rPr>
          <w:rFonts w:ascii="Arial" w:eastAsia="Calibri-Bold" w:hAnsi="Arial" w:cs="Arial"/>
          <w:sz w:val="40"/>
          <w:szCs w:val="40"/>
        </w:rPr>
        <w:t>NT39016D Driver Overview</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The NT39016D driver is the built in driver for the NHD-3.5-320240MF-ATXL#-T-1 touch panel.  This driver has the capabilities to be interfaced with even higher quality touch panels with a greater resolution.  It was designed in a flexible manner in order to have the ability to be integrated with a wide variety of TFT-LCD touch panels.</w:t>
      </w:r>
      <w:r>
        <w:rPr>
          <w:rFonts w:ascii="Arial" w:eastAsia="Calibri-Bold" w:hAnsi="Arial" w:cs="Arial"/>
          <w:sz w:val="24"/>
          <w:szCs w:val="24"/>
        </w:rPr>
        <w:tab/>
        <w:t>[29]</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General Features:</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Single-chip solution for 960 x 240 dot TFT LCD and smaller</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8-bit resolution 256 gray scale</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Supports 8-bit / 24-bit digital RGB</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Supports 2 sets of 3-wire commands for internal parameters setting</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Built in DC to DC power supplies</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Configurable color filter type</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Operating Frequency: 30MHz (Max)</w:t>
      </w:r>
    </w:p>
    <w:p w:rsidR="00373914" w:rsidRPr="00901068" w:rsidRDefault="00373914" w:rsidP="00373914">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Stand-by mode for low power consumption</w:t>
      </w:r>
      <w:r>
        <w:rPr>
          <w:rFonts w:ascii="Arial" w:hAnsi="Arial" w:cs="Arial"/>
          <w:sz w:val="24"/>
          <w:szCs w:val="24"/>
        </w:rPr>
        <w:tab/>
        <w:t>[29]</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Absolute Maximum Ratings:</w:t>
      </w: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Driver should not run at absolute maximum ratings.  They are for stress purposes only.  Running at absolute maximum ratings could cause damage to the device.</w:t>
      </w:r>
    </w:p>
    <w:p w:rsidR="00373914" w:rsidRPr="00901068" w:rsidRDefault="00373914" w:rsidP="00373914">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Logic supply voltage, VDD: -0.5V to +5V</w:t>
      </w:r>
    </w:p>
    <w:p w:rsidR="00373914" w:rsidRPr="00901068" w:rsidRDefault="00373914" w:rsidP="00373914">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Analog supply voltage, VDDA: -0.5V to +7.5V</w:t>
      </w:r>
    </w:p>
    <w:p w:rsidR="00373914" w:rsidRPr="00901068" w:rsidRDefault="00373914" w:rsidP="00373914">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Supply voltage, VDDP: -0.5V to +5.5V</w:t>
      </w:r>
    </w:p>
    <w:p w:rsidR="00373914" w:rsidRPr="00901068" w:rsidRDefault="00373914" w:rsidP="00373914">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VGH~VGL: -0.3V ~ +25V</w:t>
      </w:r>
    </w:p>
    <w:p w:rsidR="00373914" w:rsidRPr="00901068" w:rsidRDefault="00373914" w:rsidP="00373914">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Storage Temperature: -55º C to +125º C</w:t>
      </w:r>
    </w:p>
    <w:p w:rsidR="00373914" w:rsidRPr="00901068" w:rsidRDefault="00373914" w:rsidP="00373914">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Operating Temperature: -20º C to  +85º C</w:t>
      </w:r>
      <w:r>
        <w:rPr>
          <w:rFonts w:ascii="Arial" w:hAnsi="Arial" w:cs="Arial"/>
          <w:sz w:val="24"/>
          <w:szCs w:val="24"/>
        </w:rPr>
        <w:tab/>
        <w:t>[29]</w:t>
      </w: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hAnsi="Arial" w:cs="Arial"/>
          <w:sz w:val="24"/>
          <w:szCs w:val="24"/>
        </w:rPr>
        <w:t xml:space="preserve">The </w:t>
      </w:r>
      <w:r w:rsidRPr="00901068">
        <w:rPr>
          <w:rFonts w:ascii="Arial" w:eastAsia="Calibri-Bold" w:hAnsi="Arial" w:cs="Arial"/>
          <w:sz w:val="24"/>
          <w:szCs w:val="24"/>
        </w:rPr>
        <w:t>NHD</w:t>
      </w:r>
      <w:r w:rsidRPr="00901068">
        <w:rPr>
          <w:rFonts w:eastAsia="Calibri-Bold" w:cs="Arial"/>
          <w:sz w:val="24"/>
          <w:szCs w:val="24"/>
        </w:rPr>
        <w:t>‐</w:t>
      </w:r>
      <w:r w:rsidRPr="00901068">
        <w:rPr>
          <w:rFonts w:ascii="Arial" w:eastAsia="Calibri-Bold" w:hAnsi="Arial" w:cs="Arial"/>
          <w:sz w:val="24"/>
          <w:szCs w:val="24"/>
        </w:rPr>
        <w:t>3.5</w:t>
      </w:r>
      <w:r w:rsidRPr="00901068">
        <w:rPr>
          <w:rFonts w:eastAsia="Calibri-Bold" w:cs="Arial"/>
          <w:sz w:val="24"/>
          <w:szCs w:val="24"/>
        </w:rPr>
        <w:t>‐</w:t>
      </w:r>
      <w:r w:rsidRPr="00901068">
        <w:rPr>
          <w:rFonts w:ascii="Arial" w:eastAsia="Calibri-Bold" w:hAnsi="Arial" w:cs="Arial"/>
          <w:sz w:val="24"/>
          <w:szCs w:val="24"/>
        </w:rPr>
        <w:t>320240MF</w:t>
      </w:r>
      <w:r w:rsidRPr="00901068">
        <w:rPr>
          <w:rFonts w:eastAsia="Calibri-Bold" w:cs="Arial"/>
          <w:sz w:val="24"/>
          <w:szCs w:val="24"/>
        </w:rPr>
        <w:t>‐</w:t>
      </w:r>
      <w:r w:rsidRPr="00901068">
        <w:rPr>
          <w:rFonts w:ascii="Arial" w:eastAsia="Calibri-Bold" w:hAnsi="Arial" w:cs="Arial"/>
          <w:sz w:val="24"/>
          <w:szCs w:val="24"/>
        </w:rPr>
        <w:t>ATXL#</w:t>
      </w:r>
      <w:r w:rsidRPr="00901068">
        <w:rPr>
          <w:rFonts w:eastAsia="Calibri-Bold" w:cs="Arial"/>
          <w:sz w:val="24"/>
          <w:szCs w:val="24"/>
        </w:rPr>
        <w:t>‐</w:t>
      </w:r>
      <w:r w:rsidRPr="00901068">
        <w:rPr>
          <w:rFonts w:ascii="Arial" w:eastAsia="Calibri-Bold" w:hAnsi="Arial" w:cs="Arial"/>
          <w:sz w:val="24"/>
          <w:szCs w:val="24"/>
        </w:rPr>
        <w:t>T</w:t>
      </w:r>
      <w:r w:rsidRPr="00901068">
        <w:rPr>
          <w:rFonts w:eastAsia="Calibri-Bold" w:cs="Arial"/>
          <w:sz w:val="24"/>
          <w:szCs w:val="24"/>
        </w:rPr>
        <w:t>‐</w:t>
      </w:r>
      <w:r w:rsidRPr="00901068">
        <w:rPr>
          <w:rFonts w:ascii="Arial" w:eastAsia="Calibri-Bold" w:hAnsi="Arial" w:cs="Arial"/>
          <w:sz w:val="24"/>
          <w:szCs w:val="24"/>
        </w:rPr>
        <w:t>1 Touch Panel reviewed in section 2.3.4.1 does not come with a controller.  The AD7877 is an example of a 4-wire touch screen controller that could be used.</w:t>
      </w:r>
      <w:r>
        <w:rPr>
          <w:rFonts w:ascii="Arial" w:eastAsia="Calibri-Bold" w:hAnsi="Arial" w:cs="Arial"/>
          <w:sz w:val="24"/>
          <w:szCs w:val="24"/>
        </w:rPr>
        <w:tab/>
        <w:t>[32]</w:t>
      </w: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lastRenderedPageBreak/>
        <w:t>General Features:</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4-wire touch screen interface</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LCD noise reduction feature</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User programmable conversion parameters</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On-chip temperature sensor</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3 auxiliary analog inputs</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2 direct battery measurement channels (0.5V to 5V)</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3 interrupt outputs</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Touch pressure measurement</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Wake up on touch function</w:t>
      </w:r>
    </w:p>
    <w:p w:rsidR="00373914" w:rsidRPr="00901068" w:rsidRDefault="00373914" w:rsidP="00373914">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2.7V to 5.25V power supply</w:t>
      </w:r>
      <w:r>
        <w:rPr>
          <w:rFonts w:ascii="Arial" w:eastAsia="Calibri-Bold" w:hAnsi="Arial" w:cs="Arial"/>
          <w:sz w:val="24"/>
          <w:szCs w:val="24"/>
        </w:rPr>
        <w:tab/>
        <w:t>[32]</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Touch Screen Principles:</w:t>
      </w:r>
    </w:p>
    <w:p w:rsidR="00373914" w:rsidRPr="00901068" w:rsidRDefault="00373914" w:rsidP="00373914">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A 4-wire touch screen has two flexible, transparent, resistive-coated layers that are separated by a small gap.  These layers are composed of the X layer and the Y layer.  The X layer has conductive electrodes running down the left and right edges allowing for excitation voltage in the X direction. Similarly, the Y layer has conductive electrodes running along the top and bottom edges to allow for excitation voltage in the Y direction.  The voltage produced at any given point is proportional to its X and Y direction, allowing the mapping of a coordinate system.  When the screen is touched, the two layers make contact, the X layer electrodes and the Y layer electrodes are sensed, voltages are measured, and the X and Y coordinates can then be found.  The pressure can be sensed by measuring the contact resistance between the layers.  Figure 2.2 9 shows the input structure and how the x and y coordinate system is set up for a touch panel.  Figure 2.2 10 shows how after these x and y coordinates generate reference voltages and the overall use of the registers and logic components.</w:t>
      </w:r>
      <w:r>
        <w:rPr>
          <w:rFonts w:ascii="Arial" w:eastAsia="Calibri-Bold" w:hAnsi="Arial" w:cs="Arial"/>
          <w:sz w:val="24"/>
          <w:szCs w:val="24"/>
        </w:rPr>
        <w:t xml:space="preserve"> [32]</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noProof/>
          <w:sz w:val="24"/>
          <w:szCs w:val="24"/>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3183890" cy="2350770"/>
            <wp:effectExtent l="19050" t="0" r="0" b="0"/>
            <wp:wrapTopAndBottom/>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3183890" cy="2350770"/>
                    </a:xfrm>
                    <a:prstGeom prst="rect">
                      <a:avLst/>
                    </a:prstGeom>
                    <a:solidFill>
                      <a:srgbClr val="FFFFFF"/>
                    </a:solidFill>
                    <a:ln w="9525">
                      <a:noFill/>
                      <a:miter lim="800000"/>
                      <a:headEnd/>
                      <a:tailEnd/>
                    </a:ln>
                  </pic:spPr>
                </pic:pic>
              </a:graphicData>
            </a:graphic>
          </wp:anchor>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eastAsia="Calibri-Bold" w:hAnsi="Arial" w:cs="Arial"/>
          <w:sz w:val="24"/>
          <w:szCs w:val="24"/>
        </w:rPr>
        <w:t xml:space="preserve">Figure 2.2 9 - </w:t>
      </w:r>
      <w:r w:rsidRPr="00901068">
        <w:rPr>
          <w:rFonts w:ascii="Arial" w:hAnsi="Arial" w:cs="Arial"/>
          <w:sz w:val="24"/>
          <w:szCs w:val="24"/>
        </w:rPr>
        <w:t>AD7877 Input Structure</w:t>
      </w:r>
      <w:r>
        <w:rPr>
          <w:rFonts w:ascii="Arial" w:hAnsi="Arial" w:cs="Arial"/>
          <w:sz w:val="24"/>
          <w:szCs w:val="24"/>
        </w:rPr>
        <w:t xml:space="preserve"> (Permission Pending)</w:t>
      </w:r>
    </w:p>
    <w:p w:rsidR="00373914" w:rsidRPr="008E7E00"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lastRenderedPageBreak/>
        <w:t>Figure 2.2 10 - AD7877 Block Diagram</w:t>
      </w:r>
      <w:r w:rsidRPr="00901068">
        <w:rPr>
          <w:rFonts w:ascii="Arial" w:hAnsi="Arial" w:cs="Arial"/>
          <w:noProof/>
          <w:sz w:val="24"/>
          <w:szCs w:val="24"/>
        </w:rPr>
        <w:drawing>
          <wp:anchor distT="0" distB="0" distL="0" distR="0" simplePos="0" relativeHeight="251665408" behindDoc="0" locked="0" layoutInCell="1" allowOverlap="1">
            <wp:simplePos x="0" y="0"/>
            <wp:positionH relativeFrom="column">
              <wp:posOffset>1047750</wp:posOffset>
            </wp:positionH>
            <wp:positionV relativeFrom="paragraph">
              <wp:posOffset>142875</wp:posOffset>
            </wp:positionV>
            <wp:extent cx="3388995" cy="3966210"/>
            <wp:effectExtent l="19050" t="0" r="1905" b="0"/>
            <wp:wrapTopAndBottom/>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388995" cy="3966210"/>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(Permission Pending)</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 AR1000 is a cost effective touch screen solution.  It supports 4-wire, 5-wire, and 8-wire touch sensor interfaces.  It also has many power saving features such as sleep mode and standby.  In its power saving modes, it can be activated by either touch or communication input.  It supports UART, I2C, and SPI as forms of communication.  Figure 2.2 11 shows the basic flow of data in the AR1000</w:t>
      </w:r>
      <w:r>
        <w:rPr>
          <w:rFonts w:ascii="Arial" w:eastAsia="Times New Roman" w:hAnsi="Arial" w:cs="Arial"/>
          <w:sz w:val="24"/>
          <w:szCs w:val="24"/>
        </w:rPr>
        <w:t>. [34]</w:t>
      </w:r>
    </w:p>
    <w:p w:rsidR="00373914" w:rsidRPr="00901068" w:rsidRDefault="00373914" w:rsidP="00373914">
      <w:pPr>
        <w:tabs>
          <w:tab w:val="left" w:pos="360"/>
        </w:tabs>
        <w:spacing w:after="0" w:line="240" w:lineRule="auto"/>
        <w:jc w:val="center"/>
        <w:rPr>
          <w:rFonts w:ascii="Arial" w:eastAsia="Times New Roman" w:hAnsi="Arial" w:cs="Arial"/>
          <w:sz w:val="24"/>
          <w:szCs w:val="24"/>
        </w:rPr>
      </w:pPr>
      <w:r w:rsidRPr="00901068">
        <w:rPr>
          <w:rFonts w:ascii="Arial" w:hAnsi="Arial" w:cs="Arial"/>
          <w:noProof/>
          <w:sz w:val="24"/>
          <w:szCs w:val="24"/>
        </w:rPr>
        <w:drawing>
          <wp:anchor distT="0" distB="0" distL="0" distR="0" simplePos="0" relativeHeight="251672576" behindDoc="0" locked="0" layoutInCell="1" allowOverlap="1">
            <wp:simplePos x="0" y="0"/>
            <wp:positionH relativeFrom="column">
              <wp:align>center</wp:align>
            </wp:positionH>
            <wp:positionV relativeFrom="paragraph">
              <wp:posOffset>0</wp:posOffset>
            </wp:positionV>
            <wp:extent cx="5484495" cy="1982470"/>
            <wp:effectExtent l="19050" t="0" r="1905" b="0"/>
            <wp:wrapTopAndBottom/>
            <wp:docPr id="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484495" cy="1982470"/>
                    </a:xfrm>
                    <a:prstGeom prst="rect">
                      <a:avLst/>
                    </a:prstGeom>
                    <a:solidFill>
                      <a:srgbClr val="FFFFFF"/>
                    </a:solidFill>
                    <a:ln w="9525">
                      <a:noFill/>
                      <a:miter lim="800000"/>
                      <a:headEnd/>
                      <a:tailEnd/>
                    </a:ln>
                  </pic:spPr>
                </pic:pic>
              </a:graphicData>
            </a:graphic>
          </wp:anchor>
        </w:drawing>
      </w:r>
      <w:r w:rsidRPr="00901068">
        <w:rPr>
          <w:rFonts w:ascii="Arial" w:eastAsia="Times New Roman" w:hAnsi="Arial" w:cs="Arial"/>
          <w:sz w:val="24"/>
          <w:szCs w:val="24"/>
        </w:rPr>
        <w:t>Figure 2.2 11 – AR1000 Block Diagram</w:t>
      </w:r>
      <w:r>
        <w:rPr>
          <w:rFonts w:ascii="Arial" w:eastAsia="Times New Roman" w:hAnsi="Arial" w:cs="Arial"/>
          <w:sz w:val="24"/>
          <w:szCs w:val="24"/>
        </w:rPr>
        <w:t xml:space="preserve"> (Permission Pending)</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As discussed in “Touch Screen Principles” in section 2.2.5.2, touch screens convert excitation voltages into the X and Y coordinates.  Based on these coordinates, the system can recognize where the screen has been touched.  </w:t>
      </w:r>
      <w:r w:rsidRPr="00901068">
        <w:rPr>
          <w:rFonts w:ascii="Arial" w:eastAsia="Times New Roman" w:hAnsi="Arial" w:cs="Arial"/>
          <w:sz w:val="24"/>
          <w:szCs w:val="24"/>
        </w:rPr>
        <w:lastRenderedPageBreak/>
        <w:t>Figure 2.2 12 shows how the AR1000 controller is interfaced to get the X and Y coordinates</w:t>
      </w:r>
      <w:r>
        <w:rPr>
          <w:rFonts w:ascii="Arial" w:eastAsia="Times New Roman" w:hAnsi="Arial" w:cs="Arial"/>
          <w:sz w:val="24"/>
          <w:szCs w:val="24"/>
        </w:rPr>
        <w:t>. [34]</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center"/>
        <w:rPr>
          <w:rFonts w:ascii="Arial" w:eastAsia="Times New Roman" w:hAnsi="Arial" w:cs="Arial"/>
          <w:sz w:val="24"/>
          <w:szCs w:val="24"/>
        </w:rPr>
      </w:pPr>
      <w:r w:rsidRPr="00901068">
        <w:rPr>
          <w:rFonts w:ascii="Arial" w:hAnsi="Arial" w:cs="Arial"/>
          <w:noProof/>
          <w:sz w:val="24"/>
          <w:szCs w:val="24"/>
        </w:rPr>
        <w:drawing>
          <wp:anchor distT="0" distB="0" distL="0" distR="0" simplePos="0" relativeHeight="251673600" behindDoc="0" locked="0" layoutInCell="1" allowOverlap="1">
            <wp:simplePos x="0" y="0"/>
            <wp:positionH relativeFrom="column">
              <wp:align>center</wp:align>
            </wp:positionH>
            <wp:positionV relativeFrom="paragraph">
              <wp:posOffset>0</wp:posOffset>
            </wp:positionV>
            <wp:extent cx="3569970" cy="2798445"/>
            <wp:effectExtent l="19050" t="0" r="0" b="0"/>
            <wp:wrapTopAndBottom/>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3569970" cy="2798445"/>
                    </a:xfrm>
                    <a:prstGeom prst="rect">
                      <a:avLst/>
                    </a:prstGeom>
                    <a:solidFill>
                      <a:srgbClr val="FFFFFF"/>
                    </a:solidFill>
                    <a:ln w="9525">
                      <a:noFill/>
                      <a:miter lim="800000"/>
                      <a:headEnd/>
                      <a:tailEnd/>
                    </a:ln>
                  </pic:spPr>
                </pic:pic>
              </a:graphicData>
            </a:graphic>
          </wp:anchor>
        </w:drawing>
      </w:r>
      <w:r w:rsidRPr="00901068">
        <w:rPr>
          <w:rFonts w:ascii="Arial" w:eastAsia="Times New Roman" w:hAnsi="Arial" w:cs="Arial"/>
          <w:sz w:val="24"/>
          <w:szCs w:val="24"/>
        </w:rPr>
        <w:t>Figure 2.2 12 – 5-wire AR1000 Setup</w:t>
      </w:r>
      <w:r>
        <w:rPr>
          <w:rFonts w:ascii="Arial" w:eastAsia="Times New Roman" w:hAnsi="Arial" w:cs="Arial"/>
          <w:sz w:val="24"/>
          <w:szCs w:val="24"/>
        </w:rPr>
        <w:t xml:space="preserve"> (Permission Pending)</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2.2.6 LCD Controllers Overview</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HD44780U (discussed in section 2.3.6.1) and the SED 1335 (discussed in section 2.3.6.2) are examples of LCD controllers that could be used.  The HD44780U is one of the simplest LCD controllers and can only be used to control up to 2 lines of LCD output.  For our project, we would need a minimum of 3 HD44780U's to display the information related to the golf cart.  Although this method might be the least attractive in terms of looks, it is one of the more simple and cost efficient solutions.  The SED 1335 is much more complex of a an LCD controller compared to the HD44780U.  Where the HD44780U only allows 2 lines of display on a small LCD, the SED 1335 has much more advanced control options for much larger LCD’s.  If we are looking just at cost as a determining factor, the HD44780U's with small LCD's would be a good solution for our human interactive display.  Assuming we have the ability to spend more money, the SED 1335 is a more attractive solution because it allows us to display all information on a single, bigger LCD.</w:t>
      </w:r>
      <w:r>
        <w:rPr>
          <w:rFonts w:ascii="Arial" w:eastAsia="Arial" w:hAnsi="Arial" w:cs="Arial"/>
          <w:sz w:val="24"/>
          <w:szCs w:val="24"/>
        </w:rPr>
        <w:t xml:space="preserve"> [30][31]</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2.2.6.1 HD44780U Display Controller</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Overview:</w:t>
      </w: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The HD44780U is a display controller that can be used for LCD displays.  It is used for very small (80 x 8 bit) displays which means that using one would not allow us to implement our display requirements.  Multiple controllers and small </w:t>
      </w:r>
      <w:r w:rsidRPr="00901068">
        <w:rPr>
          <w:rFonts w:ascii="Arial" w:eastAsia="Times New Roman" w:hAnsi="Arial" w:cs="Arial"/>
          <w:sz w:val="24"/>
          <w:szCs w:val="24"/>
        </w:rPr>
        <w:lastRenderedPageBreak/>
        <w:t>display would have to be purchased to display the information such as battery life, mode of operation, speed etc.  This would perhaps be the simplest and cheapest solution to our design, but other solutions seem to be more practical and user friendly.</w:t>
      </w:r>
      <w:r>
        <w:rPr>
          <w:rFonts w:ascii="Arial" w:eastAsia="Times New Roman"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General Features:</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Can be configured to drive a liquid crystal display under the control of a 4-bit or 8-bit microprocessor</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Low power consumption: 2.7V – 5.5V</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Liquid Crystal Display Driver Power: 3.0V to 11V</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80 x 8-bit display RAM (80 characters max)</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9,920-bit character generator ROM for 240 character fonts.</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Pin compatibility with HD44780S</w:t>
      </w:r>
    </w:p>
    <w:p w:rsidR="00373914" w:rsidRPr="00901068" w:rsidRDefault="00373914" w:rsidP="00373914">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For smaller, more simple LCD displays</w:t>
      </w:r>
      <w:r>
        <w:rPr>
          <w:rFonts w:ascii="Arial" w:eastAsia="Times New Roman" w:hAnsi="Arial" w:cs="Arial"/>
          <w:sz w:val="24"/>
          <w:szCs w:val="24"/>
        </w:rPr>
        <w:tab/>
        <w:t>[30]</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Registers:</w:t>
      </w: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The HD44780U has an instruction register and a data register which are both 8-bit.  </w:t>
      </w: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 instruction register is responsible for storing commands such as “display clear” and “cursor shift”.  It also can hold address information for display data RAM and character generator RAM.  The instruction register can only</w:t>
      </w:r>
      <w:r>
        <w:rPr>
          <w:rFonts w:ascii="Arial" w:eastAsia="Times New Roman" w:hAnsi="Arial" w:cs="Arial"/>
          <w:sz w:val="24"/>
          <w:szCs w:val="24"/>
        </w:rPr>
        <w:t xml:space="preserve"> be edited by the MPU. [30]</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 data register is used to temporarily store data to be written into display data RAM or character generator RAM.  For data transfer operations, the last step would be obtaining the data transferred from the data register by the MPU.</w:t>
      </w:r>
      <w:r>
        <w:rPr>
          <w:rFonts w:ascii="Arial" w:eastAsia="Times New Roman"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There is a busy flag that is used to prevent instructions from being executed from the instruction register.  This busy flag is checked before any instruction is executed.  If it is a 1, the HD44780U is an internal operation mode.  The busy flag must be a 0 for instructions to occur.</w:t>
      </w:r>
      <w:r>
        <w:rPr>
          <w:rFonts w:ascii="Arial" w:eastAsia="Times New Roman"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An address counter is used to assign addresses to the display data RAM and the character generator RAM.  When addresses of instructions are written to the instruction register, the addresses are then sent to the address counter.  From the instruction, it can decide whether the address corresponds to display data RAM or character generator RAM.</w:t>
      </w:r>
      <w:r>
        <w:rPr>
          <w:rFonts w:ascii="Arial" w:eastAsia="Times New Roman"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Times New Roman" w:hAnsi="Arial" w:cs="Arial"/>
          <w:sz w:val="24"/>
          <w:szCs w:val="24"/>
        </w:rPr>
      </w:pPr>
      <w:r w:rsidRPr="00901068">
        <w:rPr>
          <w:rFonts w:ascii="Arial" w:eastAsia="Arial" w:hAnsi="Arial" w:cs="Arial"/>
          <w:sz w:val="24"/>
          <w:szCs w:val="24"/>
        </w:rPr>
        <w:t xml:space="preserve">Figure 2.2 13 </w:t>
      </w:r>
      <w:r w:rsidRPr="00901068">
        <w:rPr>
          <w:rFonts w:ascii="Arial" w:eastAsia="Times New Roman" w:hAnsi="Arial" w:cs="Arial"/>
          <w:sz w:val="24"/>
          <w:szCs w:val="24"/>
        </w:rPr>
        <w:t>shows an example of the instruction register (IR), busy flag, address counter, display data RAM (DDRAM), and character generator ram (CGRAM)</w:t>
      </w:r>
      <w:r>
        <w:rPr>
          <w:rFonts w:ascii="Arial" w:eastAsia="Times New Roman" w:hAnsi="Arial" w:cs="Arial"/>
          <w:sz w:val="24"/>
          <w:szCs w:val="24"/>
        </w:rPr>
        <w:t>. [30]</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eastAsia="Arial" w:hAnsi="Arial" w:cs="Arial"/>
          <w:sz w:val="24"/>
          <w:szCs w:val="24"/>
        </w:rPr>
        <w:lastRenderedPageBreak/>
        <w:t xml:space="preserve">Figure 2.2 13 – Table of Register Implementation of </w:t>
      </w:r>
      <w:r w:rsidRPr="00901068">
        <w:rPr>
          <w:rFonts w:ascii="Arial" w:hAnsi="Arial" w:cs="Arial"/>
          <w:sz w:val="24"/>
          <w:szCs w:val="24"/>
        </w:rPr>
        <w:t>HD44780U</w:t>
      </w:r>
      <w:r w:rsidRPr="00901068">
        <w:rPr>
          <w:rFonts w:ascii="Arial" w:hAnsi="Arial" w:cs="Arial"/>
          <w:noProof/>
          <w:sz w:val="24"/>
          <w:szCs w:val="24"/>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5194300" cy="940435"/>
            <wp:effectExtent l="19050" t="0" r="6350" b="0"/>
            <wp:wrapTopAndBottom/>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194300" cy="94043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r>
        <w:rPr>
          <w:rFonts w:ascii="Arial" w:eastAsia="Times New Roman" w:hAnsi="Arial" w:cs="Arial"/>
          <w:sz w:val="24"/>
          <w:szCs w:val="24"/>
        </w:rPr>
        <w:t>(Permission Pending)</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Character Generator ROM (CGROM) is used to generate 5 x 8 dot or 5 x 10 dot character patterns from 8-bit character codes.</w:t>
      </w:r>
      <w:r>
        <w:rPr>
          <w:rFonts w:ascii="Arial" w:eastAsia="Arial"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Character Generator RAM (CGRAM) gives the user the ability to rewrite character patterns by program.</w:t>
      </w:r>
      <w:r>
        <w:rPr>
          <w:rFonts w:ascii="Arial" w:eastAsia="Arial"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Figure 2.2 14 shows how the registers, ROM, RAM, MPU, and drivers are connected and how information flows throughout the HD44780U.</w:t>
      </w:r>
      <w:r>
        <w:rPr>
          <w:rFonts w:ascii="Arial" w:eastAsia="Arial" w:hAnsi="Arial" w:cs="Arial"/>
          <w:sz w:val="24"/>
          <w:szCs w:val="24"/>
        </w:rPr>
        <w:t xml:space="preserve"> [30]</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eastAsia="Arial" w:hAnsi="Arial" w:cs="Arial"/>
          <w:sz w:val="24"/>
          <w:szCs w:val="24"/>
        </w:rPr>
        <w:t xml:space="preserve">Figure 2.2 14 </w:t>
      </w:r>
      <w:r w:rsidRPr="00901068">
        <w:rPr>
          <w:rFonts w:ascii="Arial" w:eastAsia="Times New Roman" w:hAnsi="Arial" w:cs="Arial"/>
          <w:sz w:val="24"/>
          <w:szCs w:val="24"/>
        </w:rPr>
        <w:t>- HD44780U</w:t>
      </w:r>
      <w:r w:rsidRPr="00901068">
        <w:rPr>
          <w:rFonts w:ascii="Arial" w:hAnsi="Arial" w:cs="Arial"/>
          <w:sz w:val="24"/>
          <w:szCs w:val="24"/>
        </w:rPr>
        <w:t xml:space="preserve"> Block Diagram</w:t>
      </w:r>
      <w:r w:rsidRPr="00901068">
        <w:rPr>
          <w:rFonts w:ascii="Arial" w:hAnsi="Arial" w:cs="Arial"/>
          <w:noProof/>
          <w:sz w:val="24"/>
          <w:szCs w:val="24"/>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3399790" cy="3883660"/>
            <wp:effectExtent l="19050" t="0" r="0" b="0"/>
            <wp:wrapTopAndBottom/>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3399790" cy="3883660"/>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r>
        <w:rPr>
          <w:rFonts w:ascii="Arial" w:eastAsia="Times New Roman" w:hAnsi="Arial" w:cs="Arial"/>
          <w:sz w:val="24"/>
          <w:szCs w:val="24"/>
        </w:rPr>
        <w:t>(Permission Pending)</w:t>
      </w:r>
    </w:p>
    <w:p w:rsidR="00373914" w:rsidRPr="00901068" w:rsidRDefault="00373914" w:rsidP="00373914">
      <w:pPr>
        <w:tabs>
          <w:tab w:val="left" w:pos="360"/>
        </w:tabs>
        <w:spacing w:after="0" w:line="240" w:lineRule="auto"/>
        <w:jc w:val="both"/>
        <w:rPr>
          <w:rFonts w:ascii="Arial" w:eastAsia="Times New Roman"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Modifying Character Patterns:</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New character patterns can be created by the user.</w:t>
      </w:r>
    </w:p>
    <w:p w:rsidR="00373914" w:rsidRPr="00901068" w:rsidRDefault="00373914" w:rsidP="00373914">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Determine relationship between character codes and patterns.</w:t>
      </w:r>
    </w:p>
    <w:p w:rsidR="00373914" w:rsidRPr="00901068" w:rsidRDefault="00373914" w:rsidP="00373914">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lastRenderedPageBreak/>
        <w:t xml:space="preserve"> Create a listing that indicates the relationship between EPROM addresses and data.</w:t>
      </w:r>
    </w:p>
    <w:p w:rsidR="00373914" w:rsidRPr="00901068" w:rsidRDefault="00373914" w:rsidP="00373914">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Program the character pattern into the EPROM.</w:t>
      </w:r>
    </w:p>
    <w:p w:rsidR="00373914" w:rsidRPr="00901068" w:rsidRDefault="00373914" w:rsidP="00373914">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Send EPROM to Hitachi.</w:t>
      </w:r>
    </w:p>
    <w:p w:rsidR="00373914" w:rsidRPr="00901068" w:rsidRDefault="00373914" w:rsidP="00373914">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Computer processing on the EPROM is performed at Hitachi to create a character pattern listing which is sent back to the user.</w:t>
      </w:r>
      <w:r>
        <w:rPr>
          <w:rFonts w:ascii="Arial" w:eastAsia="Arial" w:hAnsi="Arial" w:cs="Arial"/>
          <w:sz w:val="24"/>
          <w:szCs w:val="24"/>
        </w:rPr>
        <w:tab/>
        <w:t>[30]</w:t>
      </w:r>
    </w:p>
    <w:p w:rsidR="00373914" w:rsidRPr="00901068" w:rsidRDefault="00373914" w:rsidP="00373914">
      <w:pPr>
        <w:tabs>
          <w:tab w:val="left" w:pos="360"/>
        </w:tabs>
        <w:spacing w:after="0" w:line="240" w:lineRule="auto"/>
        <w:ind w:left="720"/>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Within the scope of our project, creating character patterns could be useful to generate simple graphs to correspond with percentages.</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2.2.6.2 SED 1335 LCD controller</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SED1335 is a controller that can display text and graphics on an LCD.  It stores text, character codes, and bit-mapped graphics data in external frame buffer memory. Functions include transferring data from the MPU to the buffer memory, reading memory data, converting data to display pixels, and generating timing signals for the buffer memory, LCD.</w:t>
      </w:r>
      <w:r>
        <w:rPr>
          <w:rFonts w:ascii="Arial" w:eastAsia="Arial" w:hAnsi="Arial" w:cs="Arial"/>
          <w:sz w:val="24"/>
          <w:szCs w:val="24"/>
        </w:rPr>
        <w:t xml:space="preserve"> [31]</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General Features:</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Text mode, graphics mode, and combined text/graphics mode</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Three overlapping screens in graphics mode</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Up to 640 x 256 pixel LCD resolution</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Programmable cursor control</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Smooth horizontal and vertical scrolling</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160, 5 x 7 pixel characters in internal mask-programmed character generator ROM</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Up to 64, 8 x 16 pixel characters in external character generator ROM</w:t>
      </w:r>
    </w:p>
    <w:p w:rsidR="00373914" w:rsidRPr="00901068" w:rsidRDefault="00373914" w:rsidP="00373914">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Low power consumption: 3.5mA operating current and .05uA standby current.</w:t>
      </w:r>
      <w:r>
        <w:rPr>
          <w:rFonts w:ascii="Arial" w:eastAsia="Arial" w:hAnsi="Arial" w:cs="Arial"/>
          <w:sz w:val="24"/>
          <w:szCs w:val="24"/>
        </w:rPr>
        <w:tab/>
        <w:t>[31]</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Microprocessor Interface:</w:t>
      </w: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 xml:space="preserve">The SED 1335 controller can be interfaced to a processor in the 8080 or 6800 family.  It uses six main control signals for the databus which include SEL1, SEL2, A0, RD, WR, and CS.  A0 is connected to the lowest bit of the system address bus.  SEL1 and SEL2 are used to change the operations of the RD and WR pins depending on what MPU are used.  </w:t>
      </w:r>
      <w:r w:rsidRPr="00901068">
        <w:rPr>
          <w:rFonts w:ascii="Arial" w:hAnsi="Arial" w:cs="Arial"/>
          <w:sz w:val="24"/>
          <w:szCs w:val="24"/>
        </w:rPr>
        <w:t xml:space="preserve">Figure 2.2 15 </w:t>
      </w:r>
      <w:r w:rsidRPr="00901068">
        <w:rPr>
          <w:rFonts w:ascii="Arial" w:eastAsia="Arial" w:hAnsi="Arial" w:cs="Arial"/>
          <w:sz w:val="24"/>
          <w:szCs w:val="24"/>
        </w:rPr>
        <w:t>shows how the SED 1335 controller is integrated with a microprocessor to show how data flows throughout the device and to the LCD display.</w:t>
      </w:r>
      <w:r>
        <w:rPr>
          <w:rFonts w:ascii="Arial" w:eastAsia="Arial" w:hAnsi="Arial" w:cs="Arial"/>
          <w:sz w:val="24"/>
          <w:szCs w:val="24"/>
        </w:rPr>
        <w:t xml:space="preserve"> [31]</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4C4ADB" w:rsidRDefault="00373914" w:rsidP="00373914">
      <w:pPr>
        <w:tabs>
          <w:tab w:val="left" w:pos="360"/>
        </w:tabs>
        <w:spacing w:after="0" w:line="240" w:lineRule="auto"/>
        <w:jc w:val="center"/>
        <w:rPr>
          <w:rFonts w:ascii="Arial" w:hAnsi="Arial" w:cs="Arial"/>
          <w:b/>
          <w:sz w:val="24"/>
          <w:szCs w:val="24"/>
        </w:rPr>
      </w:pPr>
      <w:r w:rsidRPr="00901068">
        <w:rPr>
          <w:rFonts w:ascii="Arial" w:hAnsi="Arial" w:cs="Arial"/>
          <w:sz w:val="24"/>
          <w:szCs w:val="24"/>
        </w:rPr>
        <w:lastRenderedPageBreak/>
        <w:t xml:space="preserve">Figure 2.2 15 - </w:t>
      </w:r>
      <w:r w:rsidRPr="00901068">
        <w:rPr>
          <w:rFonts w:ascii="Arial" w:eastAsia="Arial" w:hAnsi="Arial" w:cs="Arial"/>
          <w:sz w:val="24"/>
          <w:szCs w:val="24"/>
        </w:rPr>
        <w:t>SED 1335</w:t>
      </w:r>
      <w:r w:rsidRPr="00901068">
        <w:rPr>
          <w:rFonts w:ascii="Arial" w:hAnsi="Arial" w:cs="Arial"/>
          <w:sz w:val="24"/>
          <w:szCs w:val="24"/>
        </w:rPr>
        <w:t xml:space="preserve"> Block Diagram</w:t>
      </w:r>
      <w:r w:rsidRPr="00901068">
        <w:rPr>
          <w:rFonts w:ascii="Arial" w:hAnsi="Arial" w:cs="Arial"/>
          <w:noProof/>
          <w:sz w:val="24"/>
          <w:szCs w:val="24"/>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4389120" cy="3123565"/>
            <wp:effectExtent l="19050" t="0" r="0" b="0"/>
            <wp:wrapTopAndBottom/>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4389120" cy="312356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r>
        <w:rPr>
          <w:rFonts w:ascii="Arial" w:eastAsia="Times New Roman" w:hAnsi="Arial" w:cs="Arial"/>
          <w:sz w:val="24"/>
          <w:szCs w:val="24"/>
        </w:rPr>
        <w:t>(Permission Pending)</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2.2.6.3 S1D15G00 LCD Controller</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SID15G00 LCD Controller is designed for smaller LCD displays (132 x 160 pixels RGB).  It has the ability to run two different modes. One mode focuses on performance, and the other mode focuses on running at minimum power.  This would be the first touch panel or LCD controller that could change modes based on user input.  If the golf cart is in high performance mode, even this LCD controller could change into its associated high performance mode.  Figure 2.2 16 shows the basic flow of data in the S1D15G00.</w:t>
      </w:r>
      <w:r>
        <w:rPr>
          <w:rFonts w:ascii="Arial" w:eastAsia="Arial" w:hAnsi="Arial" w:cs="Arial"/>
          <w:sz w:val="24"/>
          <w:szCs w:val="24"/>
        </w:rPr>
        <w:t xml:space="preserve"> [35]</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center"/>
        <w:rPr>
          <w:rFonts w:ascii="Arial" w:eastAsia="Arial" w:hAnsi="Arial" w:cs="Arial"/>
          <w:sz w:val="24"/>
          <w:szCs w:val="24"/>
        </w:rPr>
      </w:pPr>
      <w:r w:rsidRPr="00901068">
        <w:rPr>
          <w:rFonts w:ascii="Arial" w:hAnsi="Arial" w:cs="Arial"/>
          <w:noProof/>
          <w:sz w:val="24"/>
          <w:szCs w:val="24"/>
        </w:rPr>
        <w:lastRenderedPageBreak/>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5246370" cy="6387465"/>
            <wp:effectExtent l="19050" t="0" r="0" b="0"/>
            <wp:wrapTopAndBottom/>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246370" cy="6387465"/>
                    </a:xfrm>
                    <a:prstGeom prst="rect">
                      <a:avLst/>
                    </a:prstGeom>
                    <a:solidFill>
                      <a:srgbClr val="FFFFFF"/>
                    </a:solidFill>
                    <a:ln w="9525">
                      <a:noFill/>
                      <a:miter lim="800000"/>
                      <a:headEnd/>
                      <a:tailEnd/>
                    </a:ln>
                  </pic:spPr>
                </pic:pic>
              </a:graphicData>
            </a:graphic>
          </wp:anchor>
        </w:drawing>
      </w:r>
      <w:r w:rsidRPr="00901068">
        <w:rPr>
          <w:rFonts w:ascii="Arial" w:eastAsia="Arial" w:hAnsi="Arial" w:cs="Arial"/>
          <w:sz w:val="24"/>
          <w:szCs w:val="24"/>
        </w:rPr>
        <w:t>Figure 2.2 16 – S1D15G00 Block Diagram</w:t>
      </w:r>
      <w:r>
        <w:rPr>
          <w:rFonts w:ascii="Arial" w:eastAsia="Arial" w:hAnsi="Arial" w:cs="Arial"/>
          <w:sz w:val="24"/>
          <w:szCs w:val="24"/>
        </w:rPr>
        <w:t xml:space="preserve"> </w:t>
      </w:r>
      <w:r>
        <w:rPr>
          <w:rFonts w:ascii="Arial" w:eastAsia="Times New Roman" w:hAnsi="Arial" w:cs="Arial"/>
          <w:sz w:val="24"/>
          <w:szCs w:val="24"/>
        </w:rPr>
        <w:t>(Permission Pending)</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General Features:</w:t>
      </w:r>
    </w:p>
    <w:p w:rsidR="00373914" w:rsidRPr="00901068" w:rsidRDefault="00373914" w:rsidP="00373914">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Direct data display with display RAM</w:t>
      </w:r>
    </w:p>
    <w:p w:rsidR="00373914" w:rsidRPr="00901068" w:rsidRDefault="00373914" w:rsidP="00373914">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Partial display function (used to save power)</w:t>
      </w:r>
    </w:p>
    <w:p w:rsidR="00373914" w:rsidRPr="00901068" w:rsidRDefault="00373914" w:rsidP="00373914">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Low current consumption</w:t>
      </w:r>
    </w:p>
    <w:p w:rsidR="00373914" w:rsidRPr="00901068" w:rsidRDefault="00373914" w:rsidP="00373914">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Supply Voltage</w:t>
      </w:r>
    </w:p>
    <w:p w:rsidR="00373914" w:rsidRPr="00901068" w:rsidRDefault="00373914" w:rsidP="00373914">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Power for input/output system power: 1.7V – 3.6V</w:t>
      </w:r>
    </w:p>
    <w:p w:rsidR="00373914" w:rsidRPr="00901068" w:rsidRDefault="00373914" w:rsidP="00373914">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Power for internal circuit operation: 2.6V – 3.6V</w:t>
      </w:r>
    </w:p>
    <w:p w:rsidR="00373914" w:rsidRPr="00901068" w:rsidRDefault="00373914" w:rsidP="00373914">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Reference power for booster circuit: 2.6V – 3.6V</w:t>
      </w:r>
    </w:p>
    <w:p w:rsidR="00373914" w:rsidRPr="00901068" w:rsidRDefault="00373914" w:rsidP="00373914">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lastRenderedPageBreak/>
        <w:t>Power for liquid crystal drive: 12.0V – 21.0V</w:t>
      </w:r>
    </w:p>
    <w:p w:rsidR="00373914" w:rsidRPr="00901068" w:rsidRDefault="00373914" w:rsidP="00373914">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Wide operational temperature range:  -40ºC – 85ºC</w:t>
      </w:r>
      <w:r>
        <w:rPr>
          <w:rFonts w:ascii="Arial" w:eastAsia="Arial" w:hAnsi="Arial" w:cs="Arial"/>
          <w:sz w:val="24"/>
          <w:szCs w:val="24"/>
        </w:rPr>
        <w:tab/>
        <w:t>[35]</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2.2.7 Nios II 3C25 Microprocessor with LCD Controller Overview</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Nios II 3C25 Microprocessor with built in LCD Controller is a good solution for our design requirements.  In previous sections, LCD controllers do not come with MPU units.  Choosing this device would simplify the building process, as an MPU will not have to be configured with an LCD controller.  The Nios II 3C25 can be implemented in an FPGA system which allows for a lot of design customization.  It has three different “cores” which are used to easily configure the device to user-specific needs.  A size-optimized economy core, performance-optimum fast core, and a balanced optimum size-to-performance standard core.  Although the Nios II 3C25 is typically used to connect to an LCD device, it also supports LCD touch panels.  Refer to Figure 2.2 17 for a block diagram of the Nios II 3C25's features.</w:t>
      </w:r>
      <w:r>
        <w:rPr>
          <w:rFonts w:ascii="Arial" w:eastAsia="Arial" w:hAnsi="Arial" w:cs="Arial"/>
          <w:sz w:val="24"/>
          <w:szCs w:val="24"/>
        </w:rPr>
        <w:t xml:space="preserve"> [33]</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2.2.7.1 Nios II 3C25 Microprocessor with LCD Controller</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Memory Features:</w:t>
      </w:r>
    </w:p>
    <w:p w:rsidR="00373914" w:rsidRPr="00901068" w:rsidRDefault="00373914" w:rsidP="00373914">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Common Flash Interface (CFI) flash memory</w:t>
      </w:r>
    </w:p>
    <w:p w:rsidR="00373914" w:rsidRPr="00901068" w:rsidRDefault="00373914" w:rsidP="00373914">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16 MB</w:t>
      </w:r>
    </w:p>
    <w:p w:rsidR="00373914" w:rsidRPr="00901068" w:rsidRDefault="00373914" w:rsidP="00373914">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DDR SDRAM memory</w:t>
      </w:r>
    </w:p>
    <w:p w:rsidR="00373914" w:rsidRPr="00901068" w:rsidRDefault="00373914" w:rsidP="00373914">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32 MB</w:t>
      </w:r>
    </w:p>
    <w:p w:rsidR="00373914" w:rsidRPr="00901068" w:rsidRDefault="00373914" w:rsidP="00373914">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SD/MMC card serial peripheral interface (SPI)</w:t>
      </w:r>
    </w:p>
    <w:p w:rsidR="00373914" w:rsidRPr="00901068" w:rsidRDefault="00373914" w:rsidP="00373914">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Supports up to 1-Gbit SD card memory</w:t>
      </w:r>
    </w:p>
    <w:p w:rsidR="00373914" w:rsidRPr="00901068" w:rsidRDefault="00373914" w:rsidP="00373914">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Synchronous SRAM memory</w:t>
      </w:r>
    </w:p>
    <w:p w:rsidR="00373914" w:rsidRPr="00901068" w:rsidRDefault="00373914" w:rsidP="00373914">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1 MByte</w:t>
      </w:r>
      <w:r>
        <w:rPr>
          <w:rFonts w:ascii="Arial" w:eastAsia="Arial" w:hAnsi="Arial" w:cs="Arial"/>
          <w:sz w:val="24"/>
          <w:szCs w:val="24"/>
        </w:rPr>
        <w:tab/>
        <w:t>[33]</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Communication Features:</w:t>
      </w:r>
    </w:p>
    <w:p w:rsidR="00373914" w:rsidRPr="00901068" w:rsidRDefault="00373914" w:rsidP="00373914">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Ethernet MAC 10/100/1000 Base T</w:t>
      </w:r>
    </w:p>
    <w:p w:rsidR="00373914" w:rsidRPr="00901068" w:rsidRDefault="00373914" w:rsidP="00373914">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JTAG UART with integrated read and write FIFO</w:t>
      </w:r>
    </w:p>
    <w:p w:rsidR="00373914" w:rsidRPr="00901068" w:rsidRDefault="00373914" w:rsidP="00373914">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UART for RS-232 serial communication</w:t>
      </w:r>
    </w:p>
    <w:p w:rsidR="00373914" w:rsidRPr="00901068" w:rsidRDefault="00373914" w:rsidP="00373914">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2 wire-interface dedicated to LCD controller interface</w:t>
      </w:r>
      <w:r>
        <w:rPr>
          <w:rFonts w:ascii="Arial" w:eastAsia="Arial" w:hAnsi="Arial" w:cs="Arial"/>
          <w:sz w:val="24"/>
          <w:szCs w:val="24"/>
        </w:rPr>
        <w:tab/>
        <w:t>[33]</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Display Features:</w:t>
      </w:r>
    </w:p>
    <w:p w:rsidR="00373914" w:rsidRPr="00901068" w:rsidRDefault="00373914" w:rsidP="00373914">
      <w:pPr>
        <w:widowControl w:val="0"/>
        <w:numPr>
          <w:ilvl w:val="0"/>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Integrated LCD controller IP</w:t>
      </w:r>
    </w:p>
    <w:p w:rsidR="00373914" w:rsidRPr="00901068" w:rsidRDefault="00373914" w:rsidP="00373914">
      <w:pPr>
        <w:widowControl w:val="0"/>
        <w:numPr>
          <w:ilvl w:val="1"/>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Supports up to 800 x 480 resolution</w:t>
      </w:r>
    </w:p>
    <w:p w:rsidR="00373914" w:rsidRPr="00901068" w:rsidRDefault="00373914" w:rsidP="00373914">
      <w:pPr>
        <w:widowControl w:val="0"/>
        <w:numPr>
          <w:ilvl w:val="1"/>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Interface for LCD control uses 2-wire interface</w:t>
      </w:r>
    </w:p>
    <w:p w:rsidR="00373914" w:rsidRPr="00901068" w:rsidRDefault="00373914" w:rsidP="00373914">
      <w:pPr>
        <w:widowControl w:val="0"/>
        <w:numPr>
          <w:ilvl w:val="0"/>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Integrated touch panel controller IP</w:t>
      </w:r>
    </w:p>
    <w:p w:rsidR="00373914" w:rsidRPr="00901068" w:rsidRDefault="00373914" w:rsidP="00373914">
      <w:pPr>
        <w:widowControl w:val="0"/>
        <w:numPr>
          <w:ilvl w:val="1"/>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Interfaces to LCD using 3-wire SPI</w:t>
      </w:r>
      <w:r>
        <w:rPr>
          <w:rFonts w:ascii="Arial" w:eastAsia="Arial" w:hAnsi="Arial" w:cs="Arial"/>
          <w:sz w:val="24"/>
          <w:szCs w:val="24"/>
        </w:rPr>
        <w:tab/>
        <w:t>[33]</w:t>
      </w: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Default="00373914" w:rsidP="00373914">
      <w:pPr>
        <w:tabs>
          <w:tab w:val="left" w:pos="360"/>
        </w:tabs>
        <w:spacing w:after="0" w:line="240" w:lineRule="auto"/>
        <w:jc w:val="center"/>
        <w:rPr>
          <w:rFonts w:ascii="Arial" w:eastAsia="Arial" w:hAnsi="Arial" w:cs="Arial"/>
          <w:sz w:val="24"/>
          <w:szCs w:val="24"/>
        </w:rPr>
      </w:pPr>
      <w:r w:rsidRPr="00901068">
        <w:rPr>
          <w:rFonts w:ascii="Arial" w:hAnsi="Arial" w:cs="Arial"/>
          <w:noProof/>
          <w:sz w:val="24"/>
          <w:szCs w:val="24"/>
        </w:rPr>
        <w:drawing>
          <wp:anchor distT="0" distB="0" distL="0" distR="0" simplePos="0" relativeHeight="251671552" behindDoc="0" locked="0" layoutInCell="1" allowOverlap="1">
            <wp:simplePos x="0" y="0"/>
            <wp:positionH relativeFrom="column">
              <wp:align>center</wp:align>
            </wp:positionH>
            <wp:positionV relativeFrom="paragraph">
              <wp:posOffset>0</wp:posOffset>
            </wp:positionV>
            <wp:extent cx="5484495" cy="4327525"/>
            <wp:effectExtent l="19050" t="0" r="1905" b="0"/>
            <wp:wrapTopAndBottom/>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484495" cy="4327525"/>
                    </a:xfrm>
                    <a:prstGeom prst="rect">
                      <a:avLst/>
                    </a:prstGeom>
                    <a:solidFill>
                      <a:srgbClr val="FFFFFF"/>
                    </a:solidFill>
                    <a:ln w="9525">
                      <a:noFill/>
                      <a:miter lim="800000"/>
                      <a:headEnd/>
                      <a:tailEnd/>
                    </a:ln>
                  </pic:spPr>
                </pic:pic>
              </a:graphicData>
            </a:graphic>
          </wp:anchor>
        </w:drawing>
      </w:r>
      <w:r w:rsidRPr="00901068">
        <w:rPr>
          <w:rFonts w:ascii="Arial" w:eastAsia="Arial" w:hAnsi="Arial" w:cs="Arial"/>
          <w:sz w:val="24"/>
          <w:szCs w:val="24"/>
        </w:rPr>
        <w:t>Figure 2.2 17 – Nios II 3C25 Block Diagram</w:t>
      </w:r>
      <w:r>
        <w:rPr>
          <w:rFonts w:ascii="Arial" w:eastAsia="Arial" w:hAnsi="Arial" w:cs="Arial"/>
          <w:sz w:val="24"/>
          <w:szCs w:val="24"/>
        </w:rPr>
        <w:t xml:space="preserve"> </w:t>
      </w:r>
      <w:r>
        <w:rPr>
          <w:rFonts w:ascii="Arial" w:eastAsia="Times New Roman" w:hAnsi="Arial" w:cs="Arial"/>
          <w:sz w:val="24"/>
          <w:szCs w:val="24"/>
        </w:rPr>
        <w:t>(Permission Pending)</w:t>
      </w:r>
    </w:p>
    <w:p w:rsidR="00373914" w:rsidRDefault="00373914" w:rsidP="00373914">
      <w:pPr>
        <w:tabs>
          <w:tab w:val="left" w:pos="360"/>
        </w:tabs>
        <w:spacing w:after="0" w:line="240" w:lineRule="auto"/>
        <w:jc w:val="center"/>
        <w:rPr>
          <w:rFonts w:ascii="Arial" w:eastAsia="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 Control system</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The control systems for the golf cart can be implemented in a few different ways. The first would be to use an FPGA, more specifically the Spartan 6 from Xilinx due to having some familiarity working with it in labs to build our own. The second option would be to use a microcontroller either the PIC 18F4610 from Microchip or the ATmega644-20PU or the ATtiny44A from Atmel.  While the Spartan 6 has a lot of good qualities to it, the ATmega644 can do what is need at about a third of the cost and the ATtiny44A at a tenth. The equipment needed to program the Spartan 6 also costs more making the use of it much less likely. It comes down to the fact that 6 ATmega644s or PIC 18F4610 can be accidentally fired during testing for every one Spartan 6.</w:t>
      </w:r>
    </w:p>
    <w:p w:rsidR="00373914"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lastRenderedPageBreak/>
        <w:tab/>
        <w:t>2.3.1 Spartan 6</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The Spartan 6 is a family of FPGA chips from Xilinx ISE. It comes in a variety of settings that gives the user multiple models to choose from for their specific project. FPGAs are generally rated by how many logic cells and logic blocks they contain. Below in Figure 2.3 1 is a list of the ranges and features of the Spartan 6 FPGA family from the Xilinx website and data sheet. This FPGA has a lot of different versions that are available. The table below shows the ranges that the particular feature can come in. The block RAM is set in the number of blocks that come in the FPGA and not the size. Each block RAM contains 18kbytes of RAM in them. To get the range of the amount of RAM available just multiply the number of blocks by 18Kbytes.</w:t>
      </w:r>
      <w:r>
        <w:rPr>
          <w:rFonts w:ascii="Arial" w:hAnsi="Arial" w:cs="Arial"/>
          <w:sz w:val="24"/>
          <w:szCs w:val="24"/>
        </w:rPr>
        <w:t xml:space="preserve"> [24]</w:t>
      </w:r>
    </w:p>
    <w:p w:rsidR="00373914" w:rsidRPr="00746D47" w:rsidRDefault="00373914" w:rsidP="00373914">
      <w:pPr>
        <w:tabs>
          <w:tab w:val="left" w:pos="368"/>
        </w:tabs>
        <w:spacing w:after="0" w:line="240" w:lineRule="auto"/>
        <w:jc w:val="both"/>
        <w:rPr>
          <w:rFonts w:ascii="Arial" w:hAnsi="Arial" w:cs="Arial"/>
          <w:sz w:val="24"/>
          <w:szCs w:val="24"/>
        </w:rPr>
      </w:pPr>
    </w:p>
    <w:tbl>
      <w:tblPr>
        <w:tblW w:w="0" w:type="auto"/>
        <w:tblLayout w:type="fixed"/>
        <w:tblLook w:val="0000"/>
      </w:tblPr>
      <w:tblGrid>
        <w:gridCol w:w="4428"/>
        <w:gridCol w:w="4428"/>
      </w:tblGrid>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Logic cells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3,840 – 147,443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Slices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600 – 23,038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Flip Flops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4,800 – 184,304</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Max distributed RAM</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75kbytes – 1,355kbytes</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Block RAM blocks (18kbytes each)</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12 – 268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CMT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2 – 6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Memory controller blocks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0 – 4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Endpoint Blocks for PCI Express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0 – 1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Maximum GTP Transceivers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0 – 8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Total I/O Banks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4 – 6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Max User I/O</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132 – 540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CMT speed</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1050MHz</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xml:space="preserve">Block RAM speed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250MHz</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Special features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Embedded processing</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Low Power management modes</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Enhanced configuration and bitstream protection</w:t>
            </w:r>
          </w:p>
        </w:tc>
      </w:tr>
    </w:tbl>
    <w:p w:rsidR="00373914" w:rsidRPr="00746D47" w:rsidRDefault="00373914" w:rsidP="00373914">
      <w:pPr>
        <w:tabs>
          <w:tab w:val="left" w:pos="368"/>
        </w:tabs>
        <w:spacing w:after="0" w:line="240" w:lineRule="auto"/>
        <w:jc w:val="center"/>
        <w:rPr>
          <w:rFonts w:ascii="Arial" w:hAnsi="Arial" w:cs="Arial"/>
          <w:sz w:val="24"/>
          <w:szCs w:val="24"/>
        </w:rPr>
      </w:pPr>
      <w:r w:rsidRPr="00746D47">
        <w:rPr>
          <w:rFonts w:ascii="Arial" w:hAnsi="Arial" w:cs="Arial"/>
          <w:sz w:val="24"/>
          <w:szCs w:val="24"/>
        </w:rPr>
        <w:t>Figure 2.3 1 – Features of Spartan 6 FPGA family f</w:t>
      </w:r>
      <w:r>
        <w:rPr>
          <w:rFonts w:ascii="Arial" w:hAnsi="Arial" w:cs="Arial"/>
          <w:sz w:val="24"/>
          <w:szCs w:val="24"/>
        </w:rPr>
        <w:t>rom Xilinx.com and data sheet [24][25]</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Spartan 6 can be used to help implement a self built microcontroller.  There is a lot of flexibility that is allowed when using an FPGA to design a microcontroller than buying an already built one. This would at a lot of design to the project, but has several drawbacks. Designing a microcontroller using the Spartan 6 is a project in itself. While it would be good to do, it would not be practical and would consume a lot of time. The other part of it is cost. To use this method would be to increase the cost of the control system by a great deal. Not only does the FPGA itself cost upwards of fifty dollars, but the additional components that would be needed would also add to price. The added flexibility and control over the design and function of the microcontroller comes with a price, one that would put the project way over the budget. If any errors occurred </w:t>
      </w:r>
      <w:r w:rsidRPr="00746D47">
        <w:rPr>
          <w:rFonts w:ascii="Arial" w:hAnsi="Arial" w:cs="Arial"/>
          <w:sz w:val="24"/>
          <w:szCs w:val="24"/>
        </w:rPr>
        <w:lastRenderedPageBreak/>
        <w:t>or the Spartan 6 was damaged during testing, it would not only take another chunk out of the budget, but would also eat up a lot of much needed time.</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2.3.2 ATmega644</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The ATmega644 is an 8-bit microcontroller with 64kbytes of programmable flash memory and 6kbytes of data storage memory divided amongst SRAM (4kbytes) and EEPROM (2kbytes). It operates at 20MHz and executes instructions in one or two cycles. Below is a table of features of the ATmega644. [1</w:t>
      </w:r>
      <w:r>
        <w:rPr>
          <w:rFonts w:ascii="Arial" w:hAnsi="Arial" w:cs="Arial"/>
          <w:sz w:val="24"/>
          <w:szCs w:val="24"/>
        </w:rPr>
        <w:t>6</w:t>
      </w:r>
      <w:r w:rsidRPr="00746D47">
        <w:rPr>
          <w:rFonts w:ascii="Arial" w:hAnsi="Arial" w:cs="Arial"/>
          <w:sz w:val="24"/>
          <w:szCs w:val="24"/>
        </w:rPr>
        <w:t>]</w:t>
      </w:r>
    </w:p>
    <w:p w:rsidR="00373914" w:rsidRPr="00746D47" w:rsidRDefault="00373914" w:rsidP="00373914">
      <w:pPr>
        <w:tabs>
          <w:tab w:val="left" w:pos="368"/>
        </w:tabs>
        <w:spacing w:after="0" w:line="240" w:lineRule="auto"/>
        <w:jc w:val="both"/>
        <w:rPr>
          <w:rFonts w:ascii="Arial" w:hAnsi="Arial" w:cs="Arial"/>
          <w:sz w:val="24"/>
          <w:szCs w:val="24"/>
        </w:rPr>
      </w:pPr>
    </w:p>
    <w:tbl>
      <w:tblPr>
        <w:tblW w:w="0" w:type="auto"/>
        <w:tblLayout w:type="fixed"/>
        <w:tblLook w:val="0000"/>
      </w:tblPr>
      <w:tblGrid>
        <w:gridCol w:w="4428"/>
        <w:gridCol w:w="4428"/>
      </w:tblGrid>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Core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8-bit</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Speed</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20MHz</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Memory</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64k FLASH programmable memory</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2k EEPROM</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4k SRAM</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Supply voltage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1.8V – 5.5V</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Instruction set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131</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Pin numbers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40 PDIP</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I/O pins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32</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Peripherals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Two 8-bit Timers/Counters</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One 16-bit Timer/Counter</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6 PWM channels</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8 channel, 10-bit ADC</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Byte-oriented Two-wire Serial Interface</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One Programmable Serial USART</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Master/Slave SPI Serial Interface Programmable Watchdog Timer with                Separate On-chip Oscillator</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On-chip Analog Comparator</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Interrupt and Wake-up on Pin Change</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Special Features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Power-on Reset and Programmable Brown-out Detection</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xml:space="preserve"> Internal Calibrated RC Oscillator</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External and Internal Interrupt Sources</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Six Sleep Modes: Idle, ADC Noise Reduction, Power-save, Power-down, Standby</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and Extended Standby</w:t>
            </w:r>
          </w:p>
        </w:tc>
      </w:tr>
    </w:tbl>
    <w:p w:rsidR="00373914" w:rsidRPr="00746D47" w:rsidRDefault="00373914" w:rsidP="00373914">
      <w:pPr>
        <w:tabs>
          <w:tab w:val="left" w:pos="368"/>
        </w:tabs>
        <w:spacing w:after="0" w:line="240" w:lineRule="auto"/>
        <w:jc w:val="center"/>
        <w:rPr>
          <w:rFonts w:ascii="Arial" w:hAnsi="Arial" w:cs="Arial"/>
          <w:sz w:val="24"/>
          <w:szCs w:val="24"/>
        </w:rPr>
      </w:pPr>
      <w:r w:rsidRPr="00746D47">
        <w:rPr>
          <w:rFonts w:ascii="Arial" w:hAnsi="Arial" w:cs="Arial"/>
          <w:sz w:val="24"/>
          <w:szCs w:val="24"/>
        </w:rPr>
        <w:t>Figure 2.3 2 – Features of ATmega644 from information on data sheet [1</w:t>
      </w:r>
      <w:r>
        <w:rPr>
          <w:rFonts w:ascii="Arial" w:hAnsi="Arial" w:cs="Arial"/>
          <w:sz w:val="24"/>
          <w:szCs w:val="24"/>
        </w:rPr>
        <w:t>6</w:t>
      </w:r>
      <w:r w:rsidRPr="00746D47">
        <w:rPr>
          <w:rFonts w:ascii="Arial" w:hAnsi="Arial" w:cs="Arial"/>
          <w:sz w:val="24"/>
          <w:szCs w:val="24"/>
        </w:rPr>
        <w:t>]</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Some of the pins of the ATmega644 are self explanatory like GND and VCC. AVCC is the same as VCC but leads to the analog-to-digital converter. AREF is the reference pin for the analog signal to the analog-to-digital converter. XTAL1 is the input to the inverting oscillator amplifier and to the internal clock while XTAL2 is the output.</w:t>
      </w:r>
      <w:r>
        <w:rPr>
          <w:rFonts w:ascii="Arial" w:hAnsi="Arial" w:cs="Arial"/>
          <w:sz w:val="24"/>
          <w:szCs w:val="24"/>
        </w:rPr>
        <w:t xml:space="preserve"> [16]</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The I/O pins on the microcontroller are bi-directional and each group has its own additional special function as well. The Port A pins serve as the address low byte and data lines for external memory interface. Each pin also acts as a channel for the analog-to-digital converter. All the pins can act as external interrupts which makes it easy to select the pin that the sensors will be attached to and which ones will be used to connect to the display and speed controller.</w:t>
      </w:r>
      <w:r>
        <w:rPr>
          <w:rFonts w:ascii="Arial" w:hAnsi="Arial" w:cs="Arial"/>
          <w:sz w:val="24"/>
          <w:szCs w:val="24"/>
        </w:rPr>
        <w:t xml:space="preserve"> [16]</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The Port B pins serve various functions. PB0 and PB1 can act as controls for two of the clocks in the microcontroller. PB0 controls the USART0 external clock deciding whether it is an input or output. Another command associated with the pin is XCK0 which is only active if the USART0 is operating in Synchronous mode. PB1 can act as the output for the Divided System clock. PB2 serves as the positive input for the Analog comparator and as two external interrupt sources. PB3 serves as the negative input to the Analog comparator and as the output for the Timer/Counter0 compare function. PB4 serves as the slave port select input and as an output for the Timer/Counter0 compare function. PB5 can act as either the SPI master data output or slave data input. PB6 serves as PB5’s counterpart by being the SPI master data input or slave data output. PB7 acts as the master clock output or slave clock input for the SPI channel. This port would be the best choice for the speed controller interface since it deals with the timer/counter input and outputs.</w:t>
      </w:r>
      <w:r>
        <w:rPr>
          <w:rFonts w:ascii="Arial" w:hAnsi="Arial" w:cs="Arial"/>
          <w:sz w:val="24"/>
          <w:szCs w:val="24"/>
        </w:rPr>
        <w:t xml:space="preserve"> [16]</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Port C serves as the JTAG interface for the microcontroller. Most of the special functions associated with these pins deal with data testing and timer oscillation. Both PC6 and PC7 serve as pins for the timer oscillator as well as external interrupts for the MCU. PC5 acts as the JTAG Test data input while PC4 acts as the output. PC3 is the JTAG Test Mode Select and PC2 is the Test Clock. PC1 and PC0 are 2-wire serial buses where PC1 deals with data input and output and PC0 deals with a clock.</w:t>
      </w:r>
      <w:r>
        <w:rPr>
          <w:rFonts w:ascii="Arial" w:hAnsi="Arial" w:cs="Arial"/>
          <w:sz w:val="24"/>
          <w:szCs w:val="24"/>
        </w:rPr>
        <w:t xml:space="preserve"> [16]</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Port D alternate functions deal mainly with the Timer/Counter1 and 2 Compare outputs. PD6 can act as an input capture pin for the Timer/Counter1. PD3 and PD2 acts as an external interrupt for the MCU. PD1 can be the data output pin for the USART0. PD0 can act as the counterpart to PD1 as the data input pin for the USART0. For a more detailed description of the special functions each pin as, refer the ATmega644 data sheet pages 71 to 83.</w:t>
      </w:r>
      <w:r>
        <w:rPr>
          <w:rFonts w:ascii="Arial" w:hAnsi="Arial" w:cs="Arial"/>
          <w:sz w:val="24"/>
          <w:szCs w:val="24"/>
        </w:rPr>
        <w:t xml:space="preserve"> [16]</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2.3.3 ATtiny44A</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ATtiny44A is another 8-bit microcontroller from Atmel. This microcontroller however only has 4kbytes of programmable memory and 256 bytes of EEPROM and 256 bytes of SRAM. It has 12 I/O pins to work with, which is still enough for this project, each of which also has special functions associated with them. It also can operate at the same speed as the ATmega644 and within the same supply voltage range.  Below in Table -2 is an overview of the ATtiny44A’s </w:t>
      </w:r>
      <w:r w:rsidRPr="00746D47">
        <w:rPr>
          <w:rFonts w:ascii="Arial" w:hAnsi="Arial" w:cs="Arial"/>
          <w:sz w:val="24"/>
          <w:szCs w:val="24"/>
        </w:rPr>
        <w:lastRenderedPageBreak/>
        <w:t>capabilities. It is not as capable as the ATmega644, but it can serve as a cheap alternative if need or if it turns out that it can deal with the requirements of the project on its own.</w:t>
      </w:r>
      <w:r>
        <w:rPr>
          <w:rFonts w:ascii="Arial" w:hAnsi="Arial" w:cs="Arial"/>
          <w:sz w:val="24"/>
          <w:szCs w:val="24"/>
        </w:rPr>
        <w:t xml:space="preserve"> [23]</w:t>
      </w:r>
    </w:p>
    <w:p w:rsidR="00373914" w:rsidRPr="00746D47" w:rsidRDefault="00373914" w:rsidP="00373914">
      <w:pPr>
        <w:tabs>
          <w:tab w:val="left" w:pos="368"/>
        </w:tabs>
        <w:spacing w:after="0" w:line="240" w:lineRule="auto"/>
        <w:jc w:val="both"/>
        <w:rPr>
          <w:rFonts w:ascii="Arial" w:hAnsi="Arial" w:cs="Arial"/>
          <w:sz w:val="24"/>
          <w:szCs w:val="24"/>
        </w:rPr>
      </w:pPr>
    </w:p>
    <w:tbl>
      <w:tblPr>
        <w:tblW w:w="0" w:type="auto"/>
        <w:tblLayout w:type="fixed"/>
        <w:tblLook w:val="0000"/>
      </w:tblPr>
      <w:tblGrid>
        <w:gridCol w:w="4428"/>
        <w:gridCol w:w="4428"/>
      </w:tblGrid>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Core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8-bit</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Speed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20MHz</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Memory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4k programmable FLASH memory</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256 EEPROM</w:t>
            </w:r>
          </w:p>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256 SRAM</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Supply Voltage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1.8V- 5.5V </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Instruction Set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120</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Pin numbers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14 PDIP</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I/O pins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12</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Peripherals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One 8-Bit and One 16-Bit Timer/Counter with Two PWM Channels, Each</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10-bit ADC</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8 Single-Ended Channels</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12 Differential ADC Channel Pairs with Programmable Gain (1x / 20x) Programmable Watchdog Timer with Separate On-chip Oscillator</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On-Chip Analog Comparator</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Universal Serial Interface</w:t>
            </w:r>
          </w:p>
        </w:tc>
      </w:tr>
      <w:tr w:rsidR="00373914" w:rsidRPr="00746D47" w:rsidTr="005E38E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sz w:val="24"/>
                <w:szCs w:val="24"/>
              </w:rPr>
            </w:pPr>
            <w:r w:rsidRPr="00746D47">
              <w:rPr>
                <w:rFonts w:ascii="Arial" w:hAnsi="Arial" w:cs="Arial"/>
                <w:sz w:val="24"/>
                <w:szCs w:val="24"/>
              </w:rPr>
              <w:t>Special Features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debug WIRE On-chip Debug System</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In-System Programmable via SPI Port</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Internal and External Interrupt Sources</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Pin Change Interrupt on 12 Pins</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Low Power Idle, ADC Noise Reduction, Standby and Power-Down Modes</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Enhanced Power-on Reset Circuit</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Programmable Brown-Out Detection Circuit with Software Disable Function</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Internal Calibrated Oscillator</w:t>
            </w:r>
          </w:p>
          <w:p w:rsidR="00373914" w:rsidRPr="00746D47" w:rsidRDefault="00373914" w:rsidP="005E38EC">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On-Chip Temperature Sensor</w:t>
            </w:r>
          </w:p>
        </w:tc>
      </w:tr>
    </w:tbl>
    <w:p w:rsidR="00373914" w:rsidRPr="00746D47" w:rsidRDefault="00373914" w:rsidP="00373914">
      <w:pPr>
        <w:tabs>
          <w:tab w:val="left" w:pos="368"/>
        </w:tabs>
        <w:spacing w:after="0" w:line="240" w:lineRule="auto"/>
        <w:jc w:val="center"/>
        <w:rPr>
          <w:rFonts w:ascii="Arial" w:hAnsi="Arial" w:cs="Arial"/>
          <w:sz w:val="24"/>
          <w:szCs w:val="24"/>
        </w:rPr>
      </w:pPr>
      <w:r w:rsidRPr="00746D47">
        <w:rPr>
          <w:rFonts w:ascii="Arial" w:hAnsi="Arial" w:cs="Arial"/>
          <w:sz w:val="24"/>
          <w:szCs w:val="24"/>
        </w:rPr>
        <w:t>Figure 2.3 3 – Features</w:t>
      </w:r>
      <w:r>
        <w:rPr>
          <w:rFonts w:ascii="Arial" w:hAnsi="Arial" w:cs="Arial"/>
          <w:sz w:val="24"/>
          <w:szCs w:val="24"/>
        </w:rPr>
        <w:t xml:space="preserve"> of ATtiny44A from data sheet [23]</w:t>
      </w:r>
    </w:p>
    <w:p w:rsidR="00373914" w:rsidRPr="00746D47" w:rsidRDefault="00373914" w:rsidP="00373914">
      <w:pPr>
        <w:tabs>
          <w:tab w:val="left" w:pos="368"/>
        </w:tabs>
        <w:spacing w:after="0" w:line="240" w:lineRule="auto"/>
        <w:jc w:val="center"/>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Like the ATmega644, the ATtiny44A has its I/O pins set up as ports. The tiny AVR only has two ports, A and B, as opposed to four. Port A is similar to the port layouts of the ATmega644 in that it is divided into eight pins. One of the differences is that there are two pins on one side of the microcontroller and the rest are on the other side. Port B is divided into four pins instead of eight making it less flexible to use than Port A.</w:t>
      </w:r>
      <w:r>
        <w:rPr>
          <w:rFonts w:ascii="Arial" w:hAnsi="Arial" w:cs="Arial"/>
          <w:sz w:val="24"/>
          <w:szCs w:val="24"/>
        </w:rPr>
        <w:t xml:space="preserve"> [23]</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Like the other AVRs, the I/O pins have special functions associated with them. All the I/O pins can function as interrupts and inputs for the A/D converter. Port A </w:t>
      </w:r>
      <w:r w:rsidRPr="00746D47">
        <w:rPr>
          <w:rFonts w:ascii="Arial" w:hAnsi="Arial" w:cs="Arial"/>
          <w:sz w:val="24"/>
          <w:szCs w:val="24"/>
        </w:rPr>
        <w:lastRenderedPageBreak/>
        <w:t>pins deal with the timer/counter inputs, SPI input and output, and USI I/O pins. Pin A0 to A2 deal with the analog comparator inputs. Pin A0 acts as the external reference while Pin A1 is the positive input and Pin A2 is the negative. Pin A3 to A7 can act as input and output sources for the various timers/counters. Pin A4 to A6 also serve as inputs and outputs for the SPI and USI. This port would be the most likely candidate for the speed controller interface since it can connect with an 8-bit bus making data transfer much easier.</w:t>
      </w:r>
      <w:r>
        <w:rPr>
          <w:rFonts w:ascii="Arial" w:hAnsi="Arial" w:cs="Arial"/>
          <w:sz w:val="24"/>
          <w:szCs w:val="24"/>
        </w:rPr>
        <w:t xml:space="preserve"> [23]</w:t>
      </w: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Port B deals mainly with the clock outputs and crystal oscillator outputs. This port would most likely be used for the inputs from the sensors and display screen. Three of its pins would be tied to the display screen to receive the input for the correct mode and the last pin would be used to connect to the voltage sensor. This would be the best use for this port, but since there may be more inputs that might be connected to the microcontroller the ATtiny44A will not be a good choice for this project.</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2.3.4 PIC 18F4610</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PIC 18F4610 is a flash microcontroller with 64k of programmable flash memory and 3968 bytes of SRAM. It comes with 36 I/O pins and 13 10-bit A/D channels. This microcontroller comes from the PIC 18F4X1X family made by Microchip. They come equipped with a flexible oscillator that can go up to 40MHz along with two external clock options and a Phase loop lock. The 18F4610 shares several of the same features with the ATmega644. Some of these features are multiple operation modes, an A/D converter, and watchdog timer. Below in </w:t>
      </w:r>
      <w:r>
        <w:rPr>
          <w:rFonts w:ascii="Arial" w:hAnsi="Arial" w:cs="Arial"/>
          <w:sz w:val="24"/>
          <w:szCs w:val="24"/>
        </w:rPr>
        <w:t>the bulleted lists,</w:t>
      </w:r>
      <w:r w:rsidRPr="00746D47">
        <w:rPr>
          <w:rFonts w:ascii="Arial" w:hAnsi="Arial" w:cs="Arial"/>
          <w:sz w:val="24"/>
          <w:szCs w:val="24"/>
        </w:rPr>
        <w:t xml:space="preserve"> </w:t>
      </w:r>
      <w:r>
        <w:rPr>
          <w:rFonts w:ascii="Arial" w:hAnsi="Arial" w:cs="Arial"/>
          <w:sz w:val="24"/>
          <w:szCs w:val="24"/>
        </w:rPr>
        <w:t>the</w:t>
      </w:r>
      <w:r w:rsidRPr="00746D47">
        <w:rPr>
          <w:rFonts w:ascii="Arial" w:hAnsi="Arial" w:cs="Arial"/>
          <w:sz w:val="24"/>
          <w:szCs w:val="24"/>
        </w:rPr>
        <w:t xml:space="preserve"> features for the PIC 18F4610 from the datasheet by Microchip</w:t>
      </w:r>
      <w:r>
        <w:rPr>
          <w:rFonts w:ascii="Arial" w:hAnsi="Arial" w:cs="Arial"/>
          <w:sz w:val="24"/>
          <w:szCs w:val="24"/>
        </w:rPr>
        <w:t xml:space="preserve"> is shown and this database </w:t>
      </w:r>
      <w:r w:rsidRPr="00746D47">
        <w:rPr>
          <w:rFonts w:ascii="Arial" w:hAnsi="Arial" w:cs="Arial"/>
          <w:sz w:val="24"/>
          <w:szCs w:val="24"/>
        </w:rPr>
        <w:t>can be found at their website. One of the differences between the two microcontrollers is that the PIC 18F4610 has five ports instead of four. Like the ATmega644, each of the I/O ports serves another function.</w:t>
      </w:r>
      <w:r>
        <w:rPr>
          <w:rFonts w:ascii="Arial" w:hAnsi="Arial" w:cs="Arial"/>
          <w:sz w:val="24"/>
          <w:szCs w:val="24"/>
        </w:rPr>
        <w:t xml:space="preserve"> [17]</w:t>
      </w:r>
    </w:p>
    <w:p w:rsidR="00373914" w:rsidRDefault="00373914" w:rsidP="00373914">
      <w:pPr>
        <w:tabs>
          <w:tab w:val="left" w:pos="368"/>
        </w:tabs>
        <w:spacing w:after="0" w:line="240" w:lineRule="auto"/>
        <w:jc w:val="both"/>
        <w:rPr>
          <w:rFonts w:ascii="Arial" w:hAnsi="Arial" w:cs="Arial"/>
          <w:sz w:val="24"/>
          <w:szCs w:val="24"/>
        </w:rPr>
      </w:pP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 xml:space="preserve">Memory: </w:t>
      </w:r>
    </w:p>
    <w:p w:rsidR="00373914" w:rsidRPr="008E7E00" w:rsidRDefault="00373914" w:rsidP="00373914">
      <w:pPr>
        <w:pStyle w:val="ListParagraph"/>
        <w:numPr>
          <w:ilvl w:val="0"/>
          <w:numId w:val="37"/>
        </w:numPr>
        <w:tabs>
          <w:tab w:val="left" w:pos="368"/>
        </w:tabs>
        <w:spacing w:after="0" w:line="240" w:lineRule="auto"/>
        <w:jc w:val="both"/>
        <w:rPr>
          <w:rFonts w:ascii="Arial" w:hAnsi="Arial" w:cs="Arial"/>
          <w:sz w:val="24"/>
          <w:szCs w:val="24"/>
        </w:rPr>
      </w:pPr>
      <w:r w:rsidRPr="008E7E00">
        <w:rPr>
          <w:rFonts w:ascii="Arial" w:hAnsi="Arial" w:cs="Arial"/>
          <w:sz w:val="24"/>
          <w:szCs w:val="24"/>
        </w:rPr>
        <w:t>64k programmable FLASH memory</w:t>
      </w:r>
    </w:p>
    <w:p w:rsidR="00373914" w:rsidRPr="008E7E00" w:rsidRDefault="00373914" w:rsidP="00373914">
      <w:pPr>
        <w:pStyle w:val="ListParagraph"/>
        <w:numPr>
          <w:ilvl w:val="0"/>
          <w:numId w:val="37"/>
        </w:numPr>
        <w:tabs>
          <w:tab w:val="left" w:pos="368"/>
        </w:tabs>
        <w:spacing w:after="0" w:line="240" w:lineRule="auto"/>
        <w:jc w:val="both"/>
        <w:rPr>
          <w:rFonts w:ascii="Arial" w:hAnsi="Arial" w:cs="Arial"/>
          <w:sz w:val="24"/>
          <w:szCs w:val="24"/>
        </w:rPr>
      </w:pPr>
      <w:r w:rsidRPr="008E7E00">
        <w:rPr>
          <w:rFonts w:ascii="Arial" w:hAnsi="Arial" w:cs="Arial"/>
          <w:sz w:val="24"/>
          <w:szCs w:val="24"/>
        </w:rPr>
        <w:t>3968 bytes SRAM</w:t>
      </w: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Supply Voltage:</w:t>
      </w:r>
    </w:p>
    <w:p w:rsidR="00373914"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Pr>
          <w:rFonts w:ascii="Arial" w:hAnsi="Arial" w:cs="Arial"/>
          <w:sz w:val="24"/>
          <w:szCs w:val="24"/>
        </w:rPr>
        <w:t>4.5V – 5.5 V</w:t>
      </w: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I/O pins:</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36</w:t>
      </w: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Pin Number:</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40 PDIP</w:t>
      </w: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Number of Single word instructions that can be held:</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32768</w:t>
      </w: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Peripherals:</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High-Current Sink/Source 25 mA/25 mA</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Up to 2 Capture/Compare/PWM (CCP) modules,</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Enhanced Capture/Compare/PWM (ECCP)</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lastRenderedPageBreak/>
        <w:t>module (40/44-pin devices only):</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One, two or four PWM outputs</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Selectable polarity</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dead time</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Auto-shutdown and auto-restart</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Master Synchronous Serial Port (MSSP) module</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Supporting 3-Wire SPI (all 4 modes) and I2C™</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Master and Slave modes</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Enhanced Addressable USART module:</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Supports RS-485, RS-232 and LIN 1.2</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RS-232 operation using internal oscillator</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block (no external crystal required)</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Auto-wake-up on Start bit</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Auto-Baud Detect</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10-Bit, Up to 13-Channel Analog-to-Digital</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Converter module (A/D):</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Auto-acquisition capability</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Conversion available during Sleep</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Dual Analog Comparators with Input Multiplexing</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16-Level High/Low-Voltage</w:t>
      </w:r>
    </w:p>
    <w:p w:rsidR="00373914" w:rsidRPr="008E7E00" w:rsidRDefault="00373914" w:rsidP="00373914">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Detection (HLVD) module:</w:t>
      </w:r>
    </w:p>
    <w:p w:rsidR="00373914"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Supports interrupt on High/Low-Voltage Detection</w:t>
      </w:r>
    </w:p>
    <w:p w:rsidR="00373914" w:rsidRDefault="00373914" w:rsidP="00373914">
      <w:pPr>
        <w:tabs>
          <w:tab w:val="left" w:pos="368"/>
        </w:tabs>
        <w:spacing w:after="0" w:line="240" w:lineRule="auto"/>
        <w:jc w:val="both"/>
        <w:rPr>
          <w:rFonts w:ascii="Arial" w:hAnsi="Arial" w:cs="Arial"/>
          <w:sz w:val="24"/>
          <w:szCs w:val="24"/>
        </w:rPr>
      </w:pPr>
      <w:r>
        <w:rPr>
          <w:rFonts w:ascii="Arial" w:hAnsi="Arial" w:cs="Arial"/>
          <w:sz w:val="24"/>
          <w:szCs w:val="24"/>
        </w:rPr>
        <w:t>Special features: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C Compiler Optimized Architecture:</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Optional extended instruction set designed to</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optimize re-entrant code</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100,000 Erase/Write Cycle Flash Program</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Memory Typical</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Three Programmable External Interrupts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Four Input Change Interrupts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Priority Levels for Interrupts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8 x 8 Single-Cycle Hardware Multiplier</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Extended Watchdog Timer (WDT):</w:t>
      </w:r>
    </w:p>
    <w:p w:rsidR="00373914" w:rsidRPr="008E7E00" w:rsidRDefault="00373914" w:rsidP="00373914">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period from 4 ms to 131s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Single-Supply 5V In-Circuit Serial</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Programming™ (ICSP™) via Two Pins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In-Circuit Debug (ICD) via Two Pins</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Wide Operating Voltage Range: 2.0V to 5.5V</w:t>
      </w:r>
    </w:p>
    <w:p w:rsidR="00373914" w:rsidRPr="008E7E00" w:rsidRDefault="00373914" w:rsidP="00373914">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Brown-out Reset (BOR) with</w:t>
      </w:r>
      <w:r>
        <w:rPr>
          <w:rFonts w:ascii="Arial" w:hAnsi="Arial" w:cs="Arial"/>
          <w:sz w:val="24"/>
          <w:szCs w:val="24"/>
        </w:rPr>
        <w:t xml:space="preserve"> </w:t>
      </w:r>
      <w:r w:rsidRPr="00746D47">
        <w:rPr>
          <w:rFonts w:ascii="Arial" w:hAnsi="Arial" w:cs="Arial"/>
          <w:sz w:val="24"/>
          <w:szCs w:val="24"/>
        </w:rPr>
        <w:t>Software Enable Option</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Some of the pins are self-explanatory like VDD and VSS; others need more of an explanation. Like the ATmega644, the rest of the pins have multiple uses aside from basic input/output pins. In the following paragraphs are lists of the other functions that the other I/O pins have. </w:t>
      </w:r>
      <w:r>
        <w:rPr>
          <w:rFonts w:ascii="Arial" w:hAnsi="Arial" w:cs="Arial"/>
          <w:sz w:val="24"/>
          <w:szCs w:val="24"/>
        </w:rPr>
        <w:t>[17]</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lastRenderedPageBreak/>
        <w:t>RA0 and RA1 serve as pins for the same device function. Both serve as inputs for PORTA and comparators C1 and C2 as well as outputs for LATA. RA2 can serve as an A/D input and input for C2 comparator. It also acts as the voltage reference input for the A/D converter and comparator. RA3 can act as an input for comparator C1 and the A/D converter. It also acts as the voltage reference high input for the comparator and A/D. The other RA pins act as inputs and outputs for the oscillator and clocks.</w:t>
      </w:r>
      <w:r>
        <w:rPr>
          <w:rFonts w:ascii="Arial" w:hAnsi="Arial" w:cs="Arial"/>
          <w:sz w:val="24"/>
          <w:szCs w:val="24"/>
        </w:rPr>
        <w:t xml:space="preserve"> [17]</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RB0 can act as an external interrupt, A/D input and enhanced PWM fault input. RB1 and RB2 both serve as external interrupts and A/D input channels. RB3 can act as a capture input for the CCP2 compare and output for the CCP2 and PWM. RB5 can serve as the single supply programming entry. RB6 and RB7 serve as controls and I/O ports for serial execution ISCP and ICD operations. [2]</w:t>
      </w: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RC0 and RC1 serve as Timer oscillator inputs. RC2 deals with several ECCP1 operations and RC3 serves as the MCCP module clock inputs or outputs. RC4 can act as the SPI and I</w:t>
      </w:r>
      <w:r w:rsidRPr="00746D47">
        <w:rPr>
          <w:rFonts w:ascii="Arial" w:hAnsi="Arial" w:cs="Arial"/>
          <w:sz w:val="24"/>
          <w:szCs w:val="24"/>
        </w:rPr>
        <w:softHyphen/>
        <w:t>²C input and output for I²C while RC5 serves as the output for the SPI. RC6 and RC7 act as clock and data</w:t>
      </w:r>
      <w:r>
        <w:rPr>
          <w:rFonts w:ascii="Arial" w:hAnsi="Arial" w:cs="Arial"/>
          <w:sz w:val="24"/>
          <w:szCs w:val="24"/>
        </w:rPr>
        <w:t xml:space="preserve"> inputs for the USART module. [17</w:t>
      </w:r>
      <w:r w:rsidRPr="00746D47">
        <w:rPr>
          <w:rFonts w:ascii="Arial" w:hAnsi="Arial" w:cs="Arial"/>
          <w:sz w:val="24"/>
          <w:szCs w:val="24"/>
        </w:rPr>
        <w:t>]</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Port D also functions the Parallel Slave Port. Each of the pins acts as an input or output for read or write data. All the pins act as write data inputs and read data outputs. RD5, RD6, and RD7 also serve as ECCP1 enhanced a PWM output which takes priority over the PSP data and other port data.  This port would be the ideal for the interface with the speed controller since </w:t>
      </w:r>
      <w:r>
        <w:rPr>
          <w:rFonts w:ascii="Arial" w:hAnsi="Arial" w:cs="Arial"/>
          <w:sz w:val="24"/>
          <w:szCs w:val="24"/>
        </w:rPr>
        <w:t>it deals with the PWM outputs.[17</w:t>
      </w:r>
      <w:r w:rsidRPr="00746D47">
        <w:rPr>
          <w:rFonts w:ascii="Arial" w:hAnsi="Arial" w:cs="Arial"/>
          <w:sz w:val="24"/>
          <w:szCs w:val="24"/>
        </w:rPr>
        <w:t>]</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Port E pins serve several functions. All of the I/O pins act as inputs to the A/D converter. RE0 serves as the read enable input and RE1 and RE2 serves as write enable input for the Parallel Slave Port. RE3 can serve as the external master clear input and high voltage detection for ICSP mode entry detection. For more detailed information on the functions of the PIC 18F4610, see the data sheet at the website listed above. [2]Both the Atmel ATmega644 and Microchip PIC 18F4610 are suitable microcontrollers for the project. The price for these microcontrollers only differs by a few dollars making it irrelevant in the decision of which to choose. Both can be programmed by using a C compiler or an assembly language. The ATmega644 does come with more data storage memory and comes with a recommendation from a former employer. This is why the ATmega644 will be used to implement the control system for the project.</w:t>
      </w:r>
      <w:r>
        <w:rPr>
          <w:rFonts w:ascii="Arial" w:hAnsi="Arial" w:cs="Arial"/>
          <w:sz w:val="24"/>
          <w:szCs w:val="24"/>
        </w:rPr>
        <w:t xml:space="preserve"> [17]</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2.3.5 Programming</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other reason for choosing the Atmel microcontroller over the Spartan 6 is the way that the devices are programmed. The Spartan 6 uses Xilinx ISE software to create the programs for the FPGA while the ATmega644 uses AVR Studios. Both softwares are available free from the companies that made them, but the languages used to program the ATmega644 make it easier for the development </w:t>
      </w:r>
      <w:r w:rsidRPr="00746D47">
        <w:rPr>
          <w:rFonts w:ascii="Arial" w:hAnsi="Arial" w:cs="Arial"/>
          <w:sz w:val="24"/>
          <w:szCs w:val="24"/>
        </w:rPr>
        <w:lastRenderedPageBreak/>
        <w:t xml:space="preserve">of the project. There is also a BASIC programming platform available for use with AVR microcontrollers. This would be the best way to program the microcontroller since BASIC commands are very well suited for this type of programming. There are some problems that make the BASIC platform unsuitable for use leaving AVR Studios the best option for the AVRs. </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2.3.6 Xilinx ISE</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Xilinx ISE has a couple of ways to program the FPGAs, by either using a Verilog or VHDL program or by using the schematic capture tool. While the schematic capture tool is very useful since the circuit used to implement the design is used to program the FPGA. The only downside is when a circuit gets complicated. It becomes harder to find even the simplest of mistakes in the mess of wires and nodes that can cover the screen. Even though Verilog and the VHDL programs work well, there has not been enough application of these languages elsewhere to make using them worthwhile. The simulator in Xilinx ISE can is also useful but only displays the states of the inputs and outputs. While there is some control over the conditions before running the simulation, there is not as much that can be done with the simulation when compared to the one in AVR Studios.</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Pr="00746D47" w:rsidRDefault="00373914" w:rsidP="00373914">
      <w:pPr>
        <w:tabs>
          <w:tab w:val="left" w:pos="368"/>
        </w:tabs>
        <w:spacing w:after="0" w:line="240" w:lineRule="auto"/>
        <w:jc w:val="both"/>
        <w:rPr>
          <w:rFonts w:ascii="Arial" w:hAnsi="Arial" w:cs="Arial"/>
          <w:sz w:val="40"/>
          <w:szCs w:val="40"/>
        </w:rPr>
      </w:pPr>
      <w:r w:rsidRPr="00746D47">
        <w:rPr>
          <w:rFonts w:ascii="Arial" w:hAnsi="Arial" w:cs="Arial"/>
          <w:sz w:val="40"/>
          <w:szCs w:val="40"/>
        </w:rPr>
        <w:tab/>
        <w:t>2.3.7 AVR Studios 4/BASIC Platform</w:t>
      </w:r>
    </w:p>
    <w:p w:rsidR="00373914" w:rsidRPr="00746D47" w:rsidRDefault="00373914" w:rsidP="00373914">
      <w:pPr>
        <w:tabs>
          <w:tab w:val="left" w:pos="368"/>
        </w:tabs>
        <w:spacing w:after="0" w:line="240" w:lineRule="auto"/>
        <w:jc w:val="both"/>
        <w:rPr>
          <w:rFonts w:ascii="Arial" w:hAnsi="Arial" w:cs="Arial"/>
          <w:sz w:val="24"/>
          <w:szCs w:val="24"/>
        </w:rPr>
      </w:pPr>
    </w:p>
    <w:p w:rsidR="00373914" w:rsidRDefault="00373914" w:rsidP="00373914">
      <w:pPr>
        <w:tabs>
          <w:tab w:val="left" w:pos="368"/>
        </w:tabs>
        <w:spacing w:after="0" w:line="240" w:lineRule="auto"/>
        <w:jc w:val="both"/>
        <w:rPr>
          <w:rFonts w:ascii="Arial" w:hAnsi="Arial" w:cs="Arial"/>
          <w:sz w:val="24"/>
          <w:szCs w:val="24"/>
        </w:rPr>
      </w:pPr>
      <w:r w:rsidRPr="00746D47">
        <w:rPr>
          <w:rFonts w:ascii="Arial" w:hAnsi="Arial" w:cs="Arial"/>
          <w:sz w:val="24"/>
          <w:szCs w:val="24"/>
        </w:rPr>
        <w:t>AVR Studios uses either an assembly language (Intel, Motorola, or a Generic) or C to program its microcontrollers. The language is general enough that very few changes need to be made if a different AVR microcontroller was to replace the current model being used. The C program is familiar enough that a person can easily start programming once the commands for the microcontroller are learned. This makes development much easier since a much more familiar programming language is being used. AVR Studios also has a simulator built in that allows the user to see what is happening throughout the microcontroller. The status of the registers and states f the I/O ports can be configured and examined before and after the program has run. This makes for much better development than the simulator in Xilinx ISE. There is also a BASIC compiler for the AVR microcontrollers. This software would allow the user to use BASIC commands to program the microcontroller instead of C or an assembly language. BASIC would make the programming of the microcontroller much easier if the software that allowed this was user-friendly. While writing and compiling the code is not difficult, when it comes to downloading it to the microcontroller there are a few problems. The interface with the starter kit or USB programmer that would be used is not well defined. There is no real instruction given on how to connect and download the program to the microcontroller.</w:t>
      </w:r>
    </w:p>
    <w:p w:rsidR="00373914" w:rsidRDefault="00373914" w:rsidP="00373914">
      <w:pPr>
        <w:tabs>
          <w:tab w:val="left" w:pos="368"/>
        </w:tabs>
        <w:spacing w:after="0" w:line="240" w:lineRule="auto"/>
        <w:jc w:val="both"/>
        <w:rPr>
          <w:rFonts w:ascii="Arial" w:hAnsi="Arial" w:cs="Arial"/>
          <w:sz w:val="24"/>
          <w:szCs w:val="24"/>
        </w:rPr>
      </w:pPr>
    </w:p>
    <w:p w:rsidR="00373914" w:rsidRDefault="00373914" w:rsidP="00373914">
      <w:pPr>
        <w:tabs>
          <w:tab w:val="left" w:pos="368"/>
        </w:tabs>
        <w:spacing w:after="0" w:line="240" w:lineRule="auto"/>
        <w:jc w:val="both"/>
        <w:rPr>
          <w:rFonts w:ascii="Arial" w:hAnsi="Arial" w:cs="Arial"/>
          <w:sz w:val="24"/>
          <w:szCs w:val="24"/>
        </w:rPr>
      </w:pPr>
    </w:p>
    <w:p w:rsidR="00373914" w:rsidRDefault="00373914" w:rsidP="00373914">
      <w:pPr>
        <w:tabs>
          <w:tab w:val="left" w:pos="368"/>
        </w:tabs>
        <w:spacing w:after="0" w:line="240" w:lineRule="auto"/>
        <w:jc w:val="both"/>
        <w:rPr>
          <w:rFonts w:ascii="Arial" w:hAnsi="Arial" w:cs="Arial"/>
          <w:sz w:val="24"/>
          <w:szCs w:val="24"/>
        </w:rPr>
      </w:pPr>
    </w:p>
    <w:p w:rsidR="00373914" w:rsidRPr="00086017" w:rsidRDefault="00373914" w:rsidP="00373914">
      <w:pPr>
        <w:tabs>
          <w:tab w:val="left" w:pos="360"/>
        </w:tabs>
        <w:spacing w:after="0" w:line="240" w:lineRule="auto"/>
        <w:jc w:val="both"/>
        <w:rPr>
          <w:rFonts w:ascii="Arial" w:hAnsi="Arial" w:cs="Arial"/>
          <w:sz w:val="40"/>
          <w:szCs w:val="40"/>
        </w:rPr>
      </w:pPr>
      <w:r w:rsidRPr="00086017">
        <w:rPr>
          <w:rFonts w:ascii="Arial" w:hAnsi="Arial" w:cs="Arial"/>
          <w:sz w:val="40"/>
          <w:szCs w:val="40"/>
        </w:rPr>
        <w:lastRenderedPageBreak/>
        <w:tab/>
        <w:t>2.4 Sensors</w:t>
      </w:r>
    </w:p>
    <w:p w:rsidR="00373914" w:rsidRPr="00086017" w:rsidRDefault="00373914" w:rsidP="00373914">
      <w:pPr>
        <w:tabs>
          <w:tab w:val="left" w:pos="360"/>
        </w:tabs>
        <w:spacing w:after="0" w:line="240" w:lineRule="auto"/>
        <w:jc w:val="both"/>
        <w:rPr>
          <w:rFonts w:ascii="Arial" w:hAnsi="Arial" w:cs="Arial"/>
          <w:sz w:val="40"/>
          <w:szCs w:val="40"/>
        </w:rPr>
      </w:pPr>
      <w:r w:rsidRPr="00086017">
        <w:rPr>
          <w:rFonts w:ascii="Arial" w:hAnsi="Arial" w:cs="Arial"/>
          <w:sz w:val="40"/>
          <w:szCs w:val="40"/>
        </w:rPr>
        <w:tab/>
        <w:t>2.4.1 Speed sensors</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There are two main ways to determine the speed of a golf cart using sensors. One is by using a geartooth sensor to detect a gear mounted on the axel. The other way is to use a ring magnet and Hall sensor. The output changes as the poles of the ring magnet pass by the sensor. From either of these sensors, the RPM of the wheel axel can be found and the speed can then be calculated. Both tend to have the same range of specifications when it comes to operating voltages, output current and voltages, and operating temperatures making choosing one come implementation methodology and price.</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 xml:space="preserve">The Hall sensor and ring magnet seem to be the easiest to implement. The problem with the geartooth sensor comes from the difficulty of implementing it compared to the Hall sensor. The process of getting a gear on the axel would involve dismantling a good portion of the golf cart. Attaching a magnet to the wheel or around the axel takes much less work. The hall sensors also tend to cost less than the geartooth sensors and can come with a variety of output options like analog, digital, or sinusoid. </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 xml:space="preserve">Two decent sensors that can be used are the 55100 Mini Flange Mount Hall effect sensor made by Hamlin and the SS440R series made by Honeywell. Below in Figure 2.4 </w:t>
      </w:r>
      <w:r>
        <w:rPr>
          <w:rFonts w:ascii="Arial" w:hAnsi="Arial" w:cs="Arial"/>
          <w:sz w:val="24"/>
          <w:szCs w:val="24"/>
        </w:rPr>
        <w:t>1 is the b</w:t>
      </w:r>
      <w:r w:rsidRPr="00D51268">
        <w:rPr>
          <w:rFonts w:ascii="Arial" w:hAnsi="Arial" w:cs="Arial"/>
          <w:sz w:val="24"/>
          <w:szCs w:val="24"/>
        </w:rPr>
        <w:t>lock diagram for the SS440R from its data sheet provided by Honeywell and can be</w:t>
      </w:r>
      <w:r>
        <w:rPr>
          <w:rFonts w:ascii="Arial" w:hAnsi="Arial" w:cs="Arial"/>
          <w:sz w:val="24"/>
          <w:szCs w:val="24"/>
        </w:rPr>
        <w:t xml:space="preserve"> found at Honeywell’s website.[20][21</w:t>
      </w:r>
      <w:r w:rsidRPr="00D51268">
        <w:rPr>
          <w:rFonts w:ascii="Arial" w:hAnsi="Arial" w:cs="Arial"/>
          <w:sz w:val="24"/>
          <w:szCs w:val="24"/>
        </w:rPr>
        <w:t>]</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noProof/>
          <w:sz w:val="24"/>
          <w:szCs w:val="24"/>
        </w:rPr>
        <w:drawing>
          <wp:inline distT="0" distB="0" distL="0" distR="0">
            <wp:extent cx="6305550" cy="1352550"/>
            <wp:effectExtent l="1905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45994" t="40769" r="11538" b="42051"/>
                    <a:stretch>
                      <a:fillRect/>
                    </a:stretch>
                  </pic:blipFill>
                  <pic:spPr bwMode="auto">
                    <a:xfrm>
                      <a:off x="0" y="0"/>
                      <a:ext cx="6305550" cy="1352550"/>
                    </a:xfrm>
                    <a:prstGeom prst="rect">
                      <a:avLst/>
                    </a:prstGeom>
                    <a:noFill/>
                    <a:ln w="9525">
                      <a:noFill/>
                      <a:miter lim="800000"/>
                      <a:headEnd/>
                      <a:tailEnd/>
                    </a:ln>
                  </pic:spPr>
                </pic:pic>
              </a:graphicData>
            </a:graphic>
          </wp:inline>
        </w:drawing>
      </w:r>
    </w:p>
    <w:p w:rsidR="00373914" w:rsidRPr="00D51268" w:rsidRDefault="00373914" w:rsidP="00373914">
      <w:pPr>
        <w:spacing w:after="0" w:line="240" w:lineRule="auto"/>
        <w:jc w:val="center"/>
        <w:rPr>
          <w:rFonts w:ascii="Arial" w:hAnsi="Arial" w:cs="Arial"/>
          <w:sz w:val="24"/>
          <w:szCs w:val="24"/>
        </w:rPr>
      </w:pPr>
      <w:r w:rsidRPr="00D51268">
        <w:rPr>
          <w:rFonts w:ascii="Arial" w:hAnsi="Arial" w:cs="Arial"/>
          <w:sz w:val="24"/>
          <w:szCs w:val="24"/>
        </w:rPr>
        <w:t xml:space="preserve">Figure </w:t>
      </w:r>
      <w:r>
        <w:rPr>
          <w:rFonts w:ascii="Arial" w:hAnsi="Arial" w:cs="Arial"/>
          <w:sz w:val="24"/>
          <w:szCs w:val="24"/>
        </w:rPr>
        <w:t>2.4 1</w:t>
      </w:r>
      <w:r w:rsidRPr="00D51268">
        <w:rPr>
          <w:rFonts w:ascii="Arial" w:hAnsi="Arial" w:cs="Arial"/>
          <w:sz w:val="24"/>
          <w:szCs w:val="24"/>
        </w:rPr>
        <w:t xml:space="preserve"> – block diagram for the SS440</w:t>
      </w:r>
      <w:r>
        <w:rPr>
          <w:rFonts w:ascii="Arial" w:hAnsi="Arial" w:cs="Arial"/>
          <w:sz w:val="24"/>
          <w:szCs w:val="24"/>
        </w:rPr>
        <w:t>R Unipolar Hall Effect Sensor [21</w:t>
      </w:r>
      <w:r w:rsidRPr="00D51268">
        <w:rPr>
          <w:rFonts w:ascii="Arial" w:hAnsi="Arial" w:cs="Arial"/>
          <w:sz w:val="24"/>
          <w:szCs w:val="24"/>
        </w:rPr>
        <w:t>]</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The difference between the three wires and two wires 55100 is the output type that is desired. The two wire sensor produces a current output while the three wire sens</w:t>
      </w:r>
      <w:r>
        <w:rPr>
          <w:rFonts w:ascii="Arial" w:hAnsi="Arial" w:cs="Arial"/>
          <w:sz w:val="24"/>
          <w:szCs w:val="24"/>
        </w:rPr>
        <w:t>or produces a voltage output</w:t>
      </w:r>
      <w:r w:rsidRPr="00D51268">
        <w:rPr>
          <w:rFonts w:ascii="Arial" w:hAnsi="Arial" w:cs="Arial"/>
          <w:sz w:val="24"/>
          <w:szCs w:val="24"/>
        </w:rPr>
        <w:t xml:space="preserve">. This is one of the reasons the 55100 is going to be used for the speed sensor. While the SS440R is a good sensor, it has some drawbacks in being a board mount sensor. The 55100 already has a durable casing that can withstand a harsh environment like the underside of a golf cart near the axel. The SS440R would need to have a small circuit designed for it, durable housing that would protect it from debris that would be kicked up from the wheels, and a cable made up to connect the sensor to the rest of the </w:t>
      </w:r>
      <w:r w:rsidRPr="00D51268">
        <w:rPr>
          <w:rFonts w:ascii="Arial" w:hAnsi="Arial" w:cs="Arial"/>
          <w:sz w:val="24"/>
          <w:szCs w:val="24"/>
        </w:rPr>
        <w:lastRenderedPageBreak/>
        <w:t>circuit. The 55100 is already equipped with a cable whose length can be specified by the buyer making it easier to implement than the SS440R.</w:t>
      </w:r>
      <w:r>
        <w:rPr>
          <w:rFonts w:ascii="Arial" w:hAnsi="Arial" w:cs="Arial"/>
          <w:sz w:val="24"/>
          <w:szCs w:val="24"/>
        </w:rPr>
        <w:t xml:space="preserve"> [20]</w:t>
      </w:r>
    </w:p>
    <w:p w:rsidR="00373914" w:rsidRPr="00D51268" w:rsidRDefault="00373914" w:rsidP="00373914">
      <w:pPr>
        <w:spacing w:after="0" w:line="240" w:lineRule="auto"/>
        <w:jc w:val="both"/>
        <w:rPr>
          <w:rFonts w:ascii="Arial" w:hAnsi="Arial" w:cs="Arial"/>
          <w:sz w:val="24"/>
          <w:szCs w:val="24"/>
        </w:rPr>
      </w:pPr>
    </w:p>
    <w:p w:rsidR="00373914" w:rsidRPr="00086017" w:rsidRDefault="00373914" w:rsidP="00373914">
      <w:pPr>
        <w:tabs>
          <w:tab w:val="left" w:pos="360"/>
        </w:tabs>
        <w:spacing w:after="0" w:line="240" w:lineRule="auto"/>
        <w:jc w:val="both"/>
        <w:rPr>
          <w:rFonts w:ascii="Arial" w:hAnsi="Arial" w:cs="Arial"/>
          <w:sz w:val="40"/>
          <w:szCs w:val="40"/>
        </w:rPr>
      </w:pPr>
      <w:r w:rsidRPr="00086017">
        <w:rPr>
          <w:rFonts w:ascii="Arial" w:hAnsi="Arial" w:cs="Arial"/>
          <w:sz w:val="40"/>
          <w:szCs w:val="40"/>
        </w:rPr>
        <w:tab/>
        <w:t>2.4.2 Voltage Sensors</w:t>
      </w:r>
    </w:p>
    <w:p w:rsidR="00373914" w:rsidRPr="00D51268" w:rsidRDefault="00373914" w:rsidP="00373914">
      <w:pPr>
        <w:tabs>
          <w:tab w:val="left" w:pos="360"/>
        </w:tabs>
        <w:spacing w:after="0" w:line="240" w:lineRule="auto"/>
        <w:jc w:val="both"/>
        <w:rPr>
          <w:rFonts w:ascii="Arial" w:hAnsi="Arial" w:cs="Arial"/>
          <w:b/>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There are several ways to monitor the voltage across the batteries. One of these ways would be to place a non-inverting amplifier with unity gain at the positive end of the batteries and sending the output to the HUD to be displayed. It would then be a matter of sending the current value to the HUD and calculating the voltage. A much easier way would be to place a voltage divider in parallel with the batteries and send the voltage at the node to the HUD and microcontroller. This will keep the voltage low enough so the I/O pins are not overloaded. It also simplifies things since the use of op-amps would require more voltage regulators to implement the circuit.</w:t>
      </w:r>
    </w:p>
    <w:p w:rsidR="00373914" w:rsidRPr="00D51268" w:rsidRDefault="00373914" w:rsidP="00373914">
      <w:pPr>
        <w:spacing w:after="0" w:line="240" w:lineRule="auto"/>
        <w:jc w:val="both"/>
        <w:rPr>
          <w:rFonts w:ascii="Arial" w:hAnsi="Arial" w:cs="Arial"/>
          <w:b/>
          <w:sz w:val="24"/>
          <w:szCs w:val="24"/>
        </w:rPr>
      </w:pPr>
    </w:p>
    <w:p w:rsidR="00373914" w:rsidRPr="00086017" w:rsidRDefault="00373914" w:rsidP="00373914">
      <w:pPr>
        <w:tabs>
          <w:tab w:val="left" w:pos="360"/>
        </w:tabs>
        <w:spacing w:after="0" w:line="240" w:lineRule="auto"/>
        <w:jc w:val="both"/>
        <w:rPr>
          <w:rFonts w:ascii="Arial" w:hAnsi="Arial" w:cs="Arial"/>
          <w:sz w:val="40"/>
          <w:szCs w:val="40"/>
        </w:rPr>
      </w:pPr>
      <w:r w:rsidRPr="00086017">
        <w:rPr>
          <w:rFonts w:ascii="Arial" w:hAnsi="Arial" w:cs="Arial"/>
          <w:sz w:val="40"/>
          <w:szCs w:val="40"/>
        </w:rPr>
        <w:tab/>
        <w:t>2.4.3 Current Sensors</w:t>
      </w:r>
    </w:p>
    <w:p w:rsidR="00373914" w:rsidRPr="00086017" w:rsidRDefault="00373914" w:rsidP="00373914">
      <w:pPr>
        <w:tabs>
          <w:tab w:val="left" w:pos="360"/>
        </w:tabs>
        <w:spacing w:after="0" w:line="240" w:lineRule="auto"/>
        <w:jc w:val="both"/>
        <w:rPr>
          <w:rFonts w:ascii="Arial" w:hAnsi="Arial" w:cs="Arial"/>
          <w:sz w:val="40"/>
          <w:szCs w:val="40"/>
        </w:rPr>
      </w:pPr>
      <w:r w:rsidRPr="00086017">
        <w:rPr>
          <w:rFonts w:ascii="Arial" w:hAnsi="Arial" w:cs="Arial"/>
          <w:sz w:val="40"/>
          <w:szCs w:val="40"/>
        </w:rPr>
        <w:tab/>
        <w:t xml:space="preserve">2.4.3.1 Open and Closed Loop Hall-effect </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Current sensors come in a variety of forms. The most common of which are the open and closed loop Hall-effect sensors. Both use the same basic principles to produce an output that can then be used to calculate the current. A metal ring is placed around the wire in which the desired current is to be measured which produces a magnetic field. In the open-loop current sensor the magnetic flux created by the passing current produces a voltage that relates to through the equation V</w:t>
      </w:r>
      <w:r w:rsidRPr="00D51268">
        <w:rPr>
          <w:rFonts w:ascii="Arial" w:hAnsi="Arial" w:cs="Arial"/>
          <w:sz w:val="24"/>
          <w:szCs w:val="24"/>
          <w:vertAlign w:val="subscript"/>
        </w:rPr>
        <w:t>O</w:t>
      </w:r>
      <w:r w:rsidRPr="00D51268">
        <w:rPr>
          <w:rFonts w:ascii="Arial" w:hAnsi="Arial" w:cs="Arial"/>
          <w:sz w:val="24"/>
          <w:szCs w:val="24"/>
        </w:rPr>
        <w:t xml:space="preserve"> = I</w:t>
      </w:r>
      <w:r w:rsidRPr="00D51268">
        <w:rPr>
          <w:rFonts w:ascii="Arial" w:hAnsi="Arial" w:cs="Arial"/>
          <w:sz w:val="24"/>
          <w:szCs w:val="24"/>
          <w:vertAlign w:val="subscript"/>
        </w:rPr>
        <w:t>i</w:t>
      </w:r>
      <w:r w:rsidRPr="00D51268">
        <w:rPr>
          <w:rFonts w:ascii="Arial" w:hAnsi="Arial" w:cs="Arial"/>
          <w:sz w:val="24"/>
          <w:szCs w:val="24"/>
        </w:rPr>
        <w:t xml:space="preserve"> X B, where V</w:t>
      </w:r>
      <w:r w:rsidRPr="00D51268">
        <w:rPr>
          <w:rFonts w:ascii="Arial" w:hAnsi="Arial" w:cs="Arial"/>
          <w:sz w:val="24"/>
          <w:szCs w:val="24"/>
          <w:vertAlign w:val="subscript"/>
        </w:rPr>
        <w:t>O</w:t>
      </w:r>
      <w:r w:rsidRPr="00D51268">
        <w:rPr>
          <w:rFonts w:ascii="Arial" w:hAnsi="Arial" w:cs="Arial"/>
          <w:sz w:val="24"/>
          <w:szCs w:val="24"/>
        </w:rPr>
        <w:t xml:space="preserve"> is the output voltage, I</w:t>
      </w:r>
      <w:r w:rsidRPr="00D51268">
        <w:rPr>
          <w:rFonts w:ascii="Arial" w:hAnsi="Arial" w:cs="Arial"/>
          <w:sz w:val="24"/>
          <w:szCs w:val="24"/>
          <w:vertAlign w:val="subscript"/>
        </w:rPr>
        <w:t>i</w:t>
      </w:r>
      <w:r w:rsidRPr="00D51268">
        <w:rPr>
          <w:rFonts w:ascii="Arial" w:hAnsi="Arial" w:cs="Arial"/>
          <w:sz w:val="24"/>
          <w:szCs w:val="24"/>
        </w:rPr>
        <w:t xml:space="preserve"> is the input current being measured, and B is the magnetic flux created in the device. The closed-loop operates in a similar fashion. The addition of a wire wrapped around the metal ring causes a current to be produced that is proportional to desired current. Since the inputs to the display and microcontrollers require a certain voltage that is to be read the open-loop Hall-effect sensor is the best kind of sensor for this project. </w:t>
      </w:r>
    </w:p>
    <w:p w:rsidR="00373914" w:rsidRPr="00D51268" w:rsidRDefault="00373914" w:rsidP="00373914">
      <w:pPr>
        <w:spacing w:after="0" w:line="240" w:lineRule="auto"/>
        <w:jc w:val="both"/>
        <w:rPr>
          <w:rFonts w:ascii="Arial" w:hAnsi="Arial" w:cs="Arial"/>
          <w:b/>
          <w:sz w:val="24"/>
          <w:szCs w:val="24"/>
        </w:rPr>
      </w:pPr>
    </w:p>
    <w:p w:rsidR="00373914" w:rsidRPr="00086017" w:rsidRDefault="00373914" w:rsidP="00373914">
      <w:pPr>
        <w:tabs>
          <w:tab w:val="left" w:pos="360"/>
        </w:tabs>
        <w:spacing w:after="0" w:line="240" w:lineRule="auto"/>
        <w:jc w:val="both"/>
        <w:rPr>
          <w:rFonts w:ascii="Arial" w:hAnsi="Arial" w:cs="Arial"/>
          <w:sz w:val="40"/>
          <w:szCs w:val="40"/>
        </w:rPr>
      </w:pPr>
      <w:r w:rsidRPr="00086017">
        <w:rPr>
          <w:rFonts w:ascii="Arial" w:hAnsi="Arial" w:cs="Arial"/>
          <w:sz w:val="40"/>
          <w:szCs w:val="40"/>
        </w:rPr>
        <w:tab/>
        <w:t>2.4.3.2 IC Board mount Current Sensor</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Another type of current sensor is the IC board mount sensor. These sensors are not ideal for this particular project. While they are cheaper than any other kind of sensor on the market, they have a limited application range. The range of current that are able to be sensed by this particular kind of sensor is very low. The current that will need to measured is in the range of 10 to 200 A while the IC sensors can usually only detect milliamps. The setup for implementing an IC sensor is also more complicated. There are external resistors that need to be added while the Hall-effect sensors only need a supply voltage to get them up and running.</w:t>
      </w:r>
    </w:p>
    <w:p w:rsidR="00373914" w:rsidRPr="00D51268" w:rsidRDefault="00373914" w:rsidP="00373914">
      <w:pPr>
        <w:spacing w:after="0" w:line="240" w:lineRule="auto"/>
        <w:jc w:val="both"/>
        <w:rPr>
          <w:rFonts w:ascii="Arial" w:hAnsi="Arial" w:cs="Arial"/>
          <w:sz w:val="24"/>
          <w:szCs w:val="24"/>
        </w:rPr>
      </w:pPr>
    </w:p>
    <w:p w:rsidR="00373914" w:rsidRPr="00086017" w:rsidRDefault="00373914" w:rsidP="00373914">
      <w:pPr>
        <w:tabs>
          <w:tab w:val="left" w:pos="360"/>
        </w:tabs>
        <w:spacing w:after="0" w:line="240" w:lineRule="auto"/>
        <w:jc w:val="both"/>
        <w:outlineLvl w:val="1"/>
        <w:rPr>
          <w:rFonts w:ascii="Arial" w:eastAsia="Times New Roman" w:hAnsi="Arial" w:cs="Arial"/>
          <w:bCs/>
          <w:sz w:val="40"/>
          <w:szCs w:val="40"/>
        </w:rPr>
      </w:pPr>
      <w:r w:rsidRPr="00086017">
        <w:rPr>
          <w:rFonts w:ascii="Arial" w:eastAsia="Times New Roman" w:hAnsi="Arial" w:cs="Arial"/>
          <w:bCs/>
          <w:sz w:val="40"/>
          <w:szCs w:val="40"/>
        </w:rPr>
        <w:lastRenderedPageBreak/>
        <w:tab/>
        <w:t>2.4.3.3 CSLT6B100</w:t>
      </w:r>
    </w:p>
    <w:p w:rsidR="00373914" w:rsidRPr="00D51268" w:rsidRDefault="00373914" w:rsidP="00373914">
      <w:pPr>
        <w:spacing w:after="0" w:line="240" w:lineRule="auto"/>
        <w:jc w:val="both"/>
        <w:outlineLvl w:val="1"/>
        <w:rPr>
          <w:rFonts w:ascii="Arial" w:eastAsia="Times New Roman" w:hAnsi="Arial" w:cs="Arial"/>
          <w:bCs/>
          <w:sz w:val="24"/>
          <w:szCs w:val="24"/>
        </w:rPr>
      </w:pPr>
    </w:p>
    <w:p w:rsidR="00373914" w:rsidRPr="00D51268" w:rsidRDefault="00373914" w:rsidP="00373914">
      <w:pPr>
        <w:spacing w:after="0" w:line="240" w:lineRule="auto"/>
        <w:jc w:val="both"/>
        <w:outlineLvl w:val="1"/>
        <w:rPr>
          <w:rFonts w:ascii="Arial" w:eastAsia="Times New Roman" w:hAnsi="Arial" w:cs="Arial"/>
          <w:bCs/>
          <w:sz w:val="24"/>
          <w:szCs w:val="24"/>
        </w:rPr>
      </w:pPr>
      <w:r w:rsidRPr="00D51268">
        <w:rPr>
          <w:rFonts w:ascii="Arial" w:eastAsia="Times New Roman" w:hAnsi="Arial" w:cs="Arial"/>
          <w:bCs/>
          <w:sz w:val="24"/>
          <w:szCs w:val="24"/>
        </w:rPr>
        <w:t xml:space="preserve">The CSLT6B100 is an Open-loop Hall-effect current sensor made by Honeywell. It requires a supply voltage of 4.5V to 10V. It can sense a current of ± 100 A and has a similar design to the speed sensor as seen in Figure </w:t>
      </w:r>
      <w:r>
        <w:rPr>
          <w:rFonts w:ascii="Arial" w:eastAsia="Times New Roman" w:hAnsi="Arial" w:cs="Arial"/>
          <w:bCs/>
          <w:sz w:val="24"/>
          <w:szCs w:val="24"/>
        </w:rPr>
        <w:t>2.4 2</w:t>
      </w:r>
      <w:r w:rsidRPr="00D51268">
        <w:rPr>
          <w:rFonts w:ascii="Arial" w:eastAsia="Times New Roman" w:hAnsi="Arial" w:cs="Arial"/>
          <w:bCs/>
          <w:sz w:val="24"/>
          <w:szCs w:val="24"/>
        </w:rPr>
        <w:t xml:space="preserve"> which is the block diagram for the sensor from the data sheet provided by Honeywell and can be found at </w:t>
      </w:r>
      <w:r w:rsidRPr="00D51268">
        <w:rPr>
          <w:rFonts w:ascii="Arial" w:hAnsi="Arial" w:cs="Arial"/>
          <w:sz w:val="24"/>
          <w:szCs w:val="24"/>
        </w:rPr>
        <w:t xml:space="preserve">Honeywell’s website. </w:t>
      </w:r>
      <w:r w:rsidRPr="00D51268">
        <w:rPr>
          <w:rFonts w:ascii="Arial" w:eastAsia="Times New Roman" w:hAnsi="Arial" w:cs="Arial"/>
          <w:bCs/>
          <w:sz w:val="24"/>
          <w:szCs w:val="24"/>
        </w:rPr>
        <w:t xml:space="preserve">It operates in somewhat the same way by taking the output of the Hall sensor at one end of the sensor </w:t>
      </w:r>
      <w:r>
        <w:rPr>
          <w:rFonts w:ascii="Arial" w:eastAsia="Times New Roman" w:hAnsi="Arial" w:cs="Arial"/>
          <w:bCs/>
          <w:sz w:val="24"/>
          <w:szCs w:val="24"/>
        </w:rPr>
        <w:t>and then producing an output. [22]</w:t>
      </w:r>
    </w:p>
    <w:p w:rsidR="00373914" w:rsidRPr="00D51268" w:rsidRDefault="00373914" w:rsidP="00373914">
      <w:pPr>
        <w:spacing w:after="0" w:line="240" w:lineRule="auto"/>
        <w:jc w:val="both"/>
        <w:outlineLvl w:val="1"/>
        <w:rPr>
          <w:rFonts w:ascii="Arial" w:eastAsia="Times New Roman" w:hAnsi="Arial" w:cs="Arial"/>
          <w:bCs/>
          <w:sz w:val="24"/>
          <w:szCs w:val="24"/>
        </w:rPr>
      </w:pPr>
    </w:p>
    <w:p w:rsidR="00373914" w:rsidRPr="00D51268" w:rsidRDefault="00373914" w:rsidP="00373914">
      <w:pPr>
        <w:spacing w:after="0" w:line="240" w:lineRule="auto"/>
        <w:jc w:val="both"/>
        <w:outlineLvl w:val="1"/>
        <w:rPr>
          <w:rFonts w:ascii="Arial" w:eastAsia="Times New Roman" w:hAnsi="Arial" w:cs="Arial"/>
          <w:bCs/>
          <w:sz w:val="24"/>
          <w:szCs w:val="24"/>
        </w:rPr>
      </w:pPr>
      <w:r w:rsidRPr="00D51268">
        <w:rPr>
          <w:rFonts w:ascii="Arial" w:eastAsia="Times New Roman" w:hAnsi="Arial" w:cs="Arial"/>
          <w:bCs/>
          <w:noProof/>
          <w:sz w:val="24"/>
          <w:szCs w:val="24"/>
        </w:rPr>
        <w:drawing>
          <wp:inline distT="0" distB="0" distL="0" distR="0">
            <wp:extent cx="4829175" cy="1628775"/>
            <wp:effectExtent l="19050" t="0" r="9525"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829175" cy="1628775"/>
                    </a:xfrm>
                    <a:prstGeom prst="rect">
                      <a:avLst/>
                    </a:prstGeom>
                    <a:noFill/>
                    <a:ln w="9525">
                      <a:noFill/>
                      <a:miter lim="800000"/>
                      <a:headEnd/>
                      <a:tailEnd/>
                    </a:ln>
                  </pic:spPr>
                </pic:pic>
              </a:graphicData>
            </a:graphic>
          </wp:inline>
        </w:drawing>
      </w:r>
    </w:p>
    <w:p w:rsidR="00373914" w:rsidRPr="00D51268" w:rsidRDefault="00373914" w:rsidP="00373914">
      <w:pPr>
        <w:spacing w:after="0" w:line="240" w:lineRule="auto"/>
        <w:jc w:val="center"/>
        <w:outlineLvl w:val="1"/>
        <w:rPr>
          <w:rFonts w:ascii="Arial" w:eastAsia="Times New Roman" w:hAnsi="Arial" w:cs="Arial"/>
          <w:bCs/>
          <w:sz w:val="24"/>
          <w:szCs w:val="24"/>
        </w:rPr>
      </w:pPr>
      <w:r w:rsidRPr="00D51268">
        <w:rPr>
          <w:rFonts w:ascii="Arial" w:eastAsia="Times New Roman" w:hAnsi="Arial" w:cs="Arial"/>
          <w:bCs/>
          <w:sz w:val="24"/>
          <w:szCs w:val="24"/>
        </w:rPr>
        <w:t xml:space="preserve">Figure </w:t>
      </w:r>
      <w:r>
        <w:rPr>
          <w:rFonts w:ascii="Arial" w:eastAsia="Times New Roman" w:hAnsi="Arial" w:cs="Arial"/>
          <w:bCs/>
          <w:sz w:val="24"/>
          <w:szCs w:val="24"/>
        </w:rPr>
        <w:t>2.4 2</w:t>
      </w:r>
      <w:r w:rsidRPr="00D51268">
        <w:rPr>
          <w:rFonts w:ascii="Arial" w:eastAsia="Times New Roman" w:hAnsi="Arial" w:cs="Arial"/>
          <w:bCs/>
          <w:sz w:val="24"/>
          <w:szCs w:val="24"/>
        </w:rPr>
        <w:t xml:space="preserve"> - block diagram of CSLT6B100</w:t>
      </w:r>
      <w:r>
        <w:rPr>
          <w:rFonts w:ascii="Arial" w:eastAsia="Times New Roman" w:hAnsi="Arial" w:cs="Arial"/>
          <w:bCs/>
          <w:sz w:val="24"/>
          <w:szCs w:val="24"/>
        </w:rPr>
        <w:t xml:space="preserve"> Open-loop Hall-effect sensor [22]</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 xml:space="preserve">Below in </w:t>
      </w:r>
      <w:r w:rsidRPr="00D51268">
        <w:rPr>
          <w:rFonts w:ascii="Arial" w:eastAsia="Times New Roman" w:hAnsi="Arial" w:cs="Arial"/>
          <w:bCs/>
          <w:sz w:val="24"/>
          <w:szCs w:val="24"/>
        </w:rPr>
        <w:t xml:space="preserve">Figure </w:t>
      </w:r>
      <w:r>
        <w:rPr>
          <w:rFonts w:ascii="Arial" w:eastAsia="Times New Roman" w:hAnsi="Arial" w:cs="Arial"/>
          <w:bCs/>
          <w:sz w:val="24"/>
          <w:szCs w:val="24"/>
        </w:rPr>
        <w:t>2.4 3</w:t>
      </w:r>
      <w:r w:rsidRPr="00D51268">
        <w:rPr>
          <w:rFonts w:ascii="Arial" w:eastAsia="Times New Roman" w:hAnsi="Arial" w:cs="Arial"/>
          <w:bCs/>
          <w:sz w:val="24"/>
          <w:szCs w:val="24"/>
        </w:rPr>
        <w:t xml:space="preserve"> </w:t>
      </w:r>
      <w:r w:rsidRPr="00D51268">
        <w:rPr>
          <w:rFonts w:ascii="Arial" w:hAnsi="Arial" w:cs="Arial"/>
          <w:sz w:val="24"/>
          <w:szCs w:val="24"/>
        </w:rPr>
        <w:t xml:space="preserve">is the graph of the transfer function of the CSLT6B100 also form the data sheet provided by Honeywell. This shows that there is a linear relationship between the current being measured and the output voltage. This will make it much easier to derive the current and use it for calculations when it comes to programming. The output voltage is displayed in millivolts which may need to be increased to be read by the display unit. This can simply be done with a non-inverting amplifier. The error of the sensor is also displayed as well. As the current reaches the extremes of its range the error increases, but remains relatively small making it </w:t>
      </w:r>
      <w:r>
        <w:rPr>
          <w:rFonts w:ascii="Arial" w:hAnsi="Arial" w:cs="Arial"/>
          <w:sz w:val="24"/>
          <w:szCs w:val="24"/>
        </w:rPr>
        <w:t>well suited for calculations. [22]</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noProof/>
          <w:sz w:val="24"/>
          <w:szCs w:val="24"/>
        </w:rPr>
        <w:lastRenderedPageBreak/>
        <w:drawing>
          <wp:inline distT="0" distB="0" distL="0" distR="0">
            <wp:extent cx="5524500" cy="5038725"/>
            <wp:effectExtent l="19050" t="0" r="0"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526169" cy="5040247"/>
                    </a:xfrm>
                    <a:prstGeom prst="rect">
                      <a:avLst/>
                    </a:prstGeom>
                    <a:noFill/>
                    <a:ln w="9525">
                      <a:noFill/>
                      <a:miter lim="800000"/>
                      <a:headEnd/>
                      <a:tailEnd/>
                    </a:ln>
                  </pic:spPr>
                </pic:pic>
              </a:graphicData>
            </a:graphic>
          </wp:inline>
        </w:drawing>
      </w:r>
    </w:p>
    <w:p w:rsidR="00373914" w:rsidRPr="00D51268" w:rsidRDefault="00373914" w:rsidP="00373914">
      <w:pPr>
        <w:spacing w:after="0" w:line="240" w:lineRule="auto"/>
        <w:jc w:val="center"/>
        <w:rPr>
          <w:rFonts w:ascii="Arial" w:hAnsi="Arial" w:cs="Arial"/>
          <w:sz w:val="24"/>
          <w:szCs w:val="24"/>
        </w:rPr>
      </w:pPr>
      <w:r w:rsidRPr="00D51268">
        <w:rPr>
          <w:rFonts w:ascii="Arial" w:eastAsia="Times New Roman" w:hAnsi="Arial" w:cs="Arial"/>
          <w:bCs/>
          <w:sz w:val="24"/>
          <w:szCs w:val="24"/>
        </w:rPr>
        <w:t xml:space="preserve">Figure </w:t>
      </w:r>
      <w:r>
        <w:rPr>
          <w:rFonts w:ascii="Arial" w:eastAsia="Times New Roman" w:hAnsi="Arial" w:cs="Arial"/>
          <w:bCs/>
          <w:sz w:val="24"/>
          <w:szCs w:val="24"/>
        </w:rPr>
        <w:t>2.4 3</w:t>
      </w:r>
      <w:r w:rsidRPr="00D51268">
        <w:rPr>
          <w:rFonts w:ascii="Arial" w:eastAsia="Times New Roman" w:hAnsi="Arial" w:cs="Arial"/>
          <w:bCs/>
          <w:sz w:val="24"/>
          <w:szCs w:val="24"/>
        </w:rPr>
        <w:t xml:space="preserve"> </w:t>
      </w:r>
      <w:r w:rsidRPr="00D51268">
        <w:rPr>
          <w:rFonts w:ascii="Arial" w:hAnsi="Arial" w:cs="Arial"/>
          <w:sz w:val="24"/>
          <w:szCs w:val="24"/>
        </w:rPr>
        <w:t>- 2 Output voltage due to current</w:t>
      </w:r>
      <w:r>
        <w:rPr>
          <w:rFonts w:ascii="Arial" w:hAnsi="Arial" w:cs="Arial"/>
          <w:sz w:val="24"/>
          <w:szCs w:val="24"/>
        </w:rPr>
        <w:t xml:space="preserve"> of CSLT6B100 from data sheet [22]</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tabs>
          <w:tab w:val="left" w:pos="360"/>
        </w:tabs>
        <w:spacing w:after="0" w:line="240" w:lineRule="auto"/>
        <w:jc w:val="both"/>
        <w:rPr>
          <w:rFonts w:ascii="Arial" w:hAnsi="Arial" w:cs="Arial"/>
          <w:sz w:val="40"/>
          <w:szCs w:val="40"/>
        </w:rPr>
      </w:pPr>
      <w:r w:rsidRPr="00D51268">
        <w:rPr>
          <w:rFonts w:ascii="Arial" w:hAnsi="Arial" w:cs="Arial"/>
          <w:sz w:val="40"/>
          <w:szCs w:val="40"/>
        </w:rPr>
        <w:tab/>
        <w:t>2.4.4 Printed Circuit Board</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Printed circuit boards will be a vital part of the project. They will hold the circuits for the voltage regulators and control system. The printed circuit boards will be designed using software provided by a manufacturer and then ordered. There are several different sites that offer this and the two that will be looked at for the project are ExpressPCB and 4PCB.  Both offer design software that can be used to design the printed circuit board, get a quote on how much they will cost, and then order them from the company.</w:t>
      </w:r>
    </w:p>
    <w:p w:rsidR="00373914" w:rsidRPr="00D51268" w:rsidRDefault="00373914" w:rsidP="00373914">
      <w:pPr>
        <w:spacing w:after="0" w:line="240" w:lineRule="auto"/>
        <w:jc w:val="both"/>
        <w:rPr>
          <w:rFonts w:ascii="Arial" w:hAnsi="Arial" w:cs="Arial"/>
          <w:sz w:val="24"/>
          <w:szCs w:val="24"/>
        </w:rPr>
      </w:pP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 xml:space="preserve">ExpressPCB offers very user friendly software that can be used to design the printed circuit boards. The software comes in two parts, ExpressSCH and ExpressPCB. ExpressSCH allows the user to design a schematic of the desired circuit they want to build. The library of parts consists of common electrical </w:t>
      </w:r>
      <w:r w:rsidRPr="00D51268">
        <w:rPr>
          <w:rFonts w:ascii="Arial" w:hAnsi="Arial" w:cs="Arial"/>
          <w:sz w:val="24"/>
          <w:szCs w:val="24"/>
        </w:rPr>
        <w:lastRenderedPageBreak/>
        <w:t>components and IC devices that can be found at Digi-Key using their part numbers to identify them. The library is not complete and is missing some components that are needed for the circuits. There are components available that can be used in place of the missing ones for the sake of designing the printed circuit board. ExpressPCB allows the user to develop a printed circuit board using predefined layouts that correspond to the parts used in the schematic and layouts for specific casing types. One of the benefits of using these two programs is that the schematic designed in ExpressSCH can be linked to ExpressPCB. When the connection point of one part is selected, the corresponding connection points that it is to be connected to will be highlighted as well. This makes laying down traces for the printed circuit board much easier.</w:t>
      </w:r>
    </w:p>
    <w:p w:rsidR="00373914" w:rsidRPr="00D51268" w:rsidRDefault="00373914" w:rsidP="00373914">
      <w:pPr>
        <w:spacing w:after="0" w:line="240" w:lineRule="auto"/>
        <w:jc w:val="both"/>
        <w:rPr>
          <w:rFonts w:ascii="Arial" w:hAnsi="Arial" w:cs="Arial"/>
          <w:sz w:val="24"/>
          <w:szCs w:val="24"/>
        </w:rPr>
      </w:pPr>
      <w:r w:rsidRPr="00D51268">
        <w:rPr>
          <w:rFonts w:ascii="Arial" w:hAnsi="Arial" w:cs="Arial"/>
          <w:sz w:val="24"/>
          <w:szCs w:val="24"/>
        </w:rPr>
        <w:t>4PCB offers similar software to ExpressPCB called PCB Artist. The difference is that it first takes you through the steps of designing the board itself. This includes choosing how many layers it has, the type of material it will be made out of, the type of material that will be used for the traces, and the size of the board. The library selection is separated out by the company that makes the component. This component library contains a much less diverse selection than ExpressPCB. The components offered only come in certain casing styles making it hard to design a printed circuit board that requires a different style. The components are easier to find since they are listed their name and not the part number that a site uses.</w:t>
      </w:r>
    </w:p>
    <w:p w:rsidR="00373914" w:rsidRPr="00746D47"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 Solar Panels</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color w:val="000000"/>
          <w:sz w:val="24"/>
          <w:szCs w:val="24"/>
        </w:rPr>
      </w:pPr>
      <w:r w:rsidRPr="00901068">
        <w:rPr>
          <w:rFonts w:ascii="Arial" w:hAnsi="Arial" w:cs="Arial"/>
          <w:sz w:val="24"/>
          <w:szCs w:val="24"/>
        </w:rPr>
        <w:t xml:space="preserve">Solar Panels are a cheap and effective way of recharging the batteries as well as taking off a small load from the main battery source of the golf cart. </w:t>
      </w:r>
      <w:r w:rsidRPr="00901068">
        <w:rPr>
          <w:rFonts w:ascii="Arial" w:hAnsi="Arial" w:cs="Arial"/>
          <w:color w:val="000000"/>
          <w:sz w:val="24"/>
          <w:szCs w:val="24"/>
        </w:rPr>
        <w:t>Solar panels will degrade slightly after the first couple of years of use; however, they will maintain a steady level of efficiency for many years to come. Solar panel systems can be expensive to buy and install in many homes and other projects. They are seen as long-term investments and some systems can take about 10 years to pay themselves off. Also plenty of sunlight is needed. In areas that don’t get enough sunshine, the solar panels will not be as effective. Solar panels will degrade slightly after the first couple of years of use; however, they will maintain a steady level of efficiency for many years to come. Solar panel systems can be expensive to buy and install in many homes and other projects. They are seen as long-term investments and some systems can take about 10 years to pay themselves off. Also plenty of sunlight is needed. In areas that don’t get enough sunshine, the solar panels will not be as effective.</w:t>
      </w:r>
      <w:r>
        <w:rPr>
          <w:rFonts w:ascii="Arial" w:hAnsi="Arial" w:cs="Arial"/>
          <w:color w:val="000000"/>
          <w:sz w:val="24"/>
          <w:szCs w:val="24"/>
        </w:rPr>
        <w:t>[37][38]</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 Batteries for Solar Panel System</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Since solar panels do not have a continuous steady energy level as well as supply, storage batteries especially for the solar panels are commonly used with most solar panel kits. The idea is to have additional set of batteries separate from the main battery source to store the energy coming from solar panel. This will </w:t>
      </w:r>
      <w:r w:rsidRPr="00901068">
        <w:rPr>
          <w:rFonts w:ascii="Arial" w:hAnsi="Arial" w:cs="Arial"/>
          <w:sz w:val="24"/>
          <w:szCs w:val="24"/>
        </w:rPr>
        <w:lastRenderedPageBreak/>
        <w:t>help keep a constant flow while in the modes of the charging the main set of batteries with the solar power and to help relieve the stress on the main set of batteries when the golf cart is running. Solar Panels can use a number of different types of batteries like wet cells as that are used as most golf cart batteries, and sealed or gel cell batteries. Each battery has different temperature, mounting, and ventilation requirements. Batteries can lose over half of their charge when they are exposed to extreme temperature swings. The batteries must be contained in a location that will stay in a temperature range of 50° to 80° F, or it can be contained in an insulated battery box. A typical 6-volt golf cart battery with an 80 % discharge rate will keep in storage about 1 kilowatt per hour of useful energy. This comes from the equation:</w:t>
      </w:r>
      <m:oMath>
        <m:r>
          <w:rPr>
            <w:rFonts w:ascii="Cambria Math" w:hAnsi="Arial" w:cs="Arial"/>
            <w:sz w:val="24"/>
            <w:szCs w:val="24"/>
          </w:rPr>
          <m:t xml:space="preserve">6 </m:t>
        </m:r>
        <m:r>
          <w:rPr>
            <w:rFonts w:ascii="Cambria Math" w:hAnsi="Cambria Math" w:cs="Arial"/>
            <w:sz w:val="24"/>
            <w:szCs w:val="24"/>
          </w:rPr>
          <m:t>V</m:t>
        </m:r>
        <m:r>
          <w:rPr>
            <w:rFonts w:ascii="Arial" w:hAnsi="Cambria Math" w:cs="Arial"/>
            <w:sz w:val="24"/>
            <w:szCs w:val="24"/>
          </w:rPr>
          <m:t>*</m:t>
        </m:r>
        <m:r>
          <w:rPr>
            <w:rFonts w:ascii="Cambria Math" w:hAnsi="Arial" w:cs="Arial"/>
            <w:sz w:val="24"/>
            <w:szCs w:val="24"/>
          </w:rPr>
          <m:t xml:space="preserve">220 </m:t>
        </m:r>
        <m:r>
          <w:rPr>
            <w:rFonts w:ascii="Cambria Math" w:hAnsi="Cambria Math" w:cs="Arial"/>
            <w:sz w:val="24"/>
            <w:szCs w:val="24"/>
          </w:rPr>
          <m:t>amp</m:t>
        </m:r>
        <m:r>
          <w:rPr>
            <w:rFonts w:ascii="Cambria Math" w:hAnsi="Arial" w:cs="Arial"/>
            <w:sz w:val="24"/>
            <w:szCs w:val="24"/>
          </w:rPr>
          <m:t xml:space="preserve"> </m:t>
        </m:r>
        <m:r>
          <w:rPr>
            <w:rFonts w:ascii="Cambria Math" w:hAnsi="Cambria Math" w:cs="Arial"/>
            <w:sz w:val="24"/>
            <w:szCs w:val="24"/>
          </w:rPr>
          <m:t>per</m:t>
        </m:r>
        <m:r>
          <w:rPr>
            <w:rFonts w:ascii="Cambria Math" w:hAnsi="Arial" w:cs="Arial"/>
            <w:sz w:val="24"/>
            <w:szCs w:val="24"/>
          </w:rPr>
          <m:t xml:space="preserve"> </m:t>
        </m:r>
        <m:r>
          <w:rPr>
            <w:rFonts w:ascii="Arial" w:hAnsi="Cambria Math" w:cs="Arial"/>
            <w:sz w:val="24"/>
            <w:szCs w:val="24"/>
          </w:rPr>
          <m:t>h</m:t>
        </m:r>
        <m:r>
          <w:rPr>
            <w:rFonts w:ascii="Cambria Math" w:hAnsi="Cambria Math" w:cs="Arial"/>
            <w:sz w:val="24"/>
            <w:szCs w:val="24"/>
          </w:rPr>
          <m:t>our</m:t>
        </m:r>
        <m:r>
          <w:rPr>
            <w:rFonts w:ascii="Arial" w:hAnsi="Cambria Math" w:cs="Arial"/>
            <w:sz w:val="24"/>
            <w:szCs w:val="24"/>
          </w:rPr>
          <m:t>*</m:t>
        </m:r>
        <m:r>
          <w:rPr>
            <w:rFonts w:ascii="Cambria Math" w:hAnsi="Arial" w:cs="Arial"/>
            <w:sz w:val="24"/>
            <w:szCs w:val="24"/>
          </w:rPr>
          <m:t xml:space="preserve">80% </m:t>
        </m:r>
        <m:r>
          <w:rPr>
            <w:rFonts w:ascii="Cambria Math" w:hAnsi="Cambria Math" w:cs="Arial"/>
            <w:sz w:val="24"/>
            <w:szCs w:val="24"/>
          </w:rPr>
          <m:t>disc</m:t>
        </m:r>
        <m:r>
          <w:rPr>
            <w:rFonts w:ascii="Arial" w:hAnsi="Cambria Math" w:cs="Arial"/>
            <w:sz w:val="24"/>
            <w:szCs w:val="24"/>
          </w:rPr>
          <m:t>h</m:t>
        </m:r>
        <m:r>
          <w:rPr>
            <w:rFonts w:ascii="Cambria Math" w:hAnsi="Cambria Math" w:cs="Arial"/>
            <w:sz w:val="24"/>
            <w:szCs w:val="24"/>
          </w:rPr>
          <m:t>arge</m:t>
        </m:r>
        <m:r>
          <w:rPr>
            <w:rFonts w:ascii="Cambria Math" w:hAnsi="Arial" w:cs="Arial"/>
            <w:sz w:val="24"/>
            <w:szCs w:val="24"/>
          </w:rPr>
          <m:t xml:space="preserve">=1056 </m:t>
        </m:r>
        <m:r>
          <w:rPr>
            <w:rFonts w:ascii="Cambria Math" w:hAnsi="Cambria Math" w:cs="Arial"/>
            <w:sz w:val="24"/>
            <w:szCs w:val="24"/>
          </w:rPr>
          <m:t>watts</m:t>
        </m:r>
        <m:r>
          <w:rPr>
            <w:rFonts w:ascii="Cambria Math" w:hAnsi="Arial" w:cs="Arial"/>
            <w:sz w:val="24"/>
            <w:szCs w:val="24"/>
          </w:rPr>
          <m:t xml:space="preserve"> </m:t>
        </m:r>
        <m:r>
          <w:rPr>
            <w:rFonts w:ascii="Cambria Math" w:hAnsi="Cambria Math" w:cs="Arial"/>
            <w:sz w:val="24"/>
            <w:szCs w:val="24"/>
          </w:rPr>
          <m:t>per</m:t>
        </m:r>
        <m:r>
          <w:rPr>
            <w:rFonts w:ascii="Cambria Math" w:hAnsi="Arial" w:cs="Arial"/>
            <w:sz w:val="24"/>
            <w:szCs w:val="24"/>
          </w:rPr>
          <m:t xml:space="preserve"> </m:t>
        </m:r>
        <m:r>
          <w:rPr>
            <w:rFonts w:ascii="Arial" w:hAnsi="Cambria Math" w:cs="Arial"/>
            <w:sz w:val="24"/>
            <w:szCs w:val="24"/>
          </w:rPr>
          <m:t>h</m:t>
        </m:r>
        <m:r>
          <w:rPr>
            <w:rFonts w:ascii="Cambria Math" w:hAnsi="Cambria Math" w:cs="Arial"/>
            <w:sz w:val="24"/>
            <w:szCs w:val="24"/>
          </w:rPr>
          <m:t>our</m:t>
        </m:r>
      </m:oMath>
      <w:r w:rsidRPr="00901068">
        <w:rPr>
          <w:rFonts w:ascii="Arial" w:hAnsi="Arial" w:cs="Arial"/>
          <w:sz w:val="24"/>
          <w:szCs w:val="24"/>
        </w:rPr>
        <w:t>. This however can only power about 2-50 watt incandescent light bulbs, which is shown in the equation</w:t>
      </w:r>
      <w:r w:rsidRPr="00901068">
        <w:rPr>
          <w:rFonts w:ascii="Arial" w:eastAsiaTheme="minorEastAsia" w:hAnsi="Arial" w:cs="Arial"/>
          <w:sz w:val="24"/>
          <w:szCs w:val="24"/>
        </w:rPr>
        <w:t xml:space="preserve"> </w:t>
      </w:r>
      <m:oMath>
        <m:r>
          <w:rPr>
            <w:rFonts w:ascii="Cambria Math" w:hAnsi="Arial" w:cs="Arial"/>
            <w:sz w:val="24"/>
            <w:szCs w:val="24"/>
          </w:rPr>
          <m:t>2</m:t>
        </m:r>
        <m:r>
          <w:rPr>
            <w:rFonts w:ascii="Arial" w:hAnsi="Cambria Math" w:cs="Arial"/>
            <w:sz w:val="24"/>
            <w:szCs w:val="24"/>
          </w:rPr>
          <m:t>*</m:t>
        </m:r>
        <m:r>
          <w:rPr>
            <w:rFonts w:ascii="Cambria Math" w:hAnsi="Arial" w:cs="Arial"/>
            <w:sz w:val="24"/>
            <w:szCs w:val="24"/>
          </w:rPr>
          <m:t xml:space="preserve">50 </m:t>
        </m:r>
        <m:r>
          <w:rPr>
            <w:rFonts w:ascii="Cambria Math" w:hAnsi="Cambria Math" w:cs="Arial"/>
            <w:sz w:val="24"/>
            <w:szCs w:val="24"/>
          </w:rPr>
          <m:t>watts</m:t>
        </m:r>
        <m:r>
          <w:rPr>
            <w:rFonts w:ascii="Arial" w:hAnsi="Cambria Math" w:cs="Arial"/>
            <w:sz w:val="24"/>
            <w:szCs w:val="24"/>
          </w:rPr>
          <m:t>*</m:t>
        </m:r>
        <m:r>
          <w:rPr>
            <w:rFonts w:ascii="Cambria Math" w:hAnsi="Arial" w:cs="Arial"/>
            <w:sz w:val="24"/>
            <w:szCs w:val="24"/>
          </w:rPr>
          <m:t xml:space="preserve">10=1000 </m:t>
        </m:r>
        <m:r>
          <w:rPr>
            <w:rFonts w:ascii="Cambria Math" w:hAnsi="Cambria Math" w:cs="Arial"/>
            <w:sz w:val="24"/>
            <w:szCs w:val="24"/>
          </w:rPr>
          <m:t>watts</m:t>
        </m:r>
        <m:r>
          <w:rPr>
            <w:rFonts w:ascii="Cambria Math" w:hAnsi="Arial" w:cs="Arial"/>
            <w:sz w:val="24"/>
            <w:szCs w:val="24"/>
          </w:rPr>
          <m:t xml:space="preserve"> </m:t>
        </m:r>
        <m:r>
          <w:rPr>
            <w:rFonts w:ascii="Cambria Math" w:hAnsi="Cambria Math" w:cs="Arial"/>
            <w:sz w:val="24"/>
            <w:szCs w:val="24"/>
          </w:rPr>
          <m:t>per</m:t>
        </m:r>
        <m:r>
          <w:rPr>
            <w:rFonts w:ascii="Cambria Math" w:hAnsi="Arial" w:cs="Arial"/>
            <w:sz w:val="24"/>
            <w:szCs w:val="24"/>
          </w:rPr>
          <m:t xml:space="preserve"> </m:t>
        </m:r>
        <m:r>
          <w:rPr>
            <w:rFonts w:ascii="Arial" w:hAnsi="Cambria Math" w:cs="Arial"/>
            <w:sz w:val="24"/>
            <w:szCs w:val="24"/>
          </w:rPr>
          <m:t>h</m:t>
        </m:r>
        <m:r>
          <w:rPr>
            <w:rFonts w:ascii="Cambria Math" w:hAnsi="Cambria Math" w:cs="Arial"/>
            <w:sz w:val="24"/>
            <w:szCs w:val="24"/>
          </w:rPr>
          <m:t>ours</m:t>
        </m:r>
      </m:oMath>
      <w:r w:rsidRPr="00901068">
        <w:rPr>
          <w:rFonts w:ascii="Arial" w:eastAsiaTheme="minorEastAsia" w:hAnsi="Arial" w:cs="Arial"/>
          <w:sz w:val="24"/>
          <w:szCs w:val="24"/>
        </w:rPr>
        <w:t>.</w:t>
      </w:r>
      <w:r w:rsidRPr="00901068">
        <w:rPr>
          <w:rFonts w:ascii="Arial" w:hAnsi="Arial" w:cs="Arial"/>
          <w:sz w:val="24"/>
          <w:szCs w:val="24"/>
        </w:rPr>
        <w:t xml:space="preserve"> Each golf cart battery weighs about 60 pounds, there can be a weight constriction.</w:t>
      </w:r>
    </w:p>
    <w:p w:rsidR="00373914" w:rsidRPr="00901068" w:rsidRDefault="00373914" w:rsidP="00373914">
      <w:pPr>
        <w:pStyle w:val="NormalWeb"/>
        <w:tabs>
          <w:tab w:val="left" w:pos="1530"/>
        </w:tabs>
        <w:jc w:val="both"/>
        <w:rPr>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2.5.1.1 Deep Cycle Golf Cart Battery</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Every battery is designed for a specific type of charge and discharge cycle. Car batteries have thin plates to keep their weight down and are designed for a heavy discharge lasting a few seconds, followed by a long period of slow recharging. A 6-volt golf cart battery that is classified as the size T-105 is the minimum battery recommend for the solar application that will be used to power the golf cart project. More 6 volts batteries can be added to get to the desired amount of voltage; however, the project will only need about 3 to 4 to help recharge the main batteries or help power the entire golf cart. Golf cart batteries with larger voltages, such as the 8 or 12 volt batteries can also be in use. They are designed to have thick plates and for hours of heavy discharge almost every day. They also have a fast recharge that designed to be completed in only a few hours. This design principal is used in solar power systems. Solar systems are suppose to be able to provide extended periods of time of deep discharge and must be able to charge in the small amount of time of given sunlight. Very few batteries can take this intense discharge and recharge.</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2.5.1.2 Sealed Marine Battery</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Sealed marine batteries are not a recommended choice for solar power systems, since they have a chance to malfunction after being connected to a solar charger for a period of a couple months. This can happen due to overcharging, which can evaporate all of the electrolytes in the sealed battery and warp &amp; expose the plates while the plates oxidize. This will in turn cause an internal short circuit and ignite the hydrogen gases inside the battery.</w:t>
      </w:r>
    </w:p>
    <w:p w:rsidR="00373914"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lastRenderedPageBreak/>
        <w:tab/>
        <w:t>2.5.1.3 Absorbed Glass Mats Battery</w:t>
      </w:r>
    </w:p>
    <w:p w:rsidR="00373914" w:rsidRPr="00901068" w:rsidRDefault="00373914" w:rsidP="00373914">
      <w:pPr>
        <w:spacing w:after="0" w:line="240" w:lineRule="auto"/>
        <w:jc w:val="both"/>
        <w:rPr>
          <w:rFonts w:ascii="Arial" w:eastAsia="Times New Roman" w:hAnsi="Arial" w:cs="Arial"/>
          <w:iCs/>
          <w:sz w:val="24"/>
          <w:szCs w:val="24"/>
        </w:rPr>
      </w:pPr>
    </w:p>
    <w:p w:rsidR="00373914" w:rsidRPr="00901068" w:rsidRDefault="00373914" w:rsidP="00373914">
      <w:pPr>
        <w:spacing w:after="0" w:line="240" w:lineRule="auto"/>
        <w:jc w:val="both"/>
        <w:rPr>
          <w:rFonts w:ascii="Arial" w:eastAsia="Times New Roman" w:hAnsi="Arial" w:cs="Arial"/>
          <w:sz w:val="24"/>
          <w:szCs w:val="24"/>
        </w:rPr>
      </w:pPr>
      <w:r w:rsidRPr="00901068">
        <w:rPr>
          <w:rFonts w:ascii="Arial" w:eastAsia="Times New Roman" w:hAnsi="Arial" w:cs="Arial"/>
          <w:iCs/>
          <w:sz w:val="24"/>
          <w:szCs w:val="24"/>
        </w:rPr>
        <w:t xml:space="preserve">AGM, or absorbed glass mats, batteries </w:t>
      </w:r>
      <w:r w:rsidRPr="00901068">
        <w:rPr>
          <w:rFonts w:ascii="Arial" w:eastAsia="Times New Roman" w:hAnsi="Arial" w:cs="Arial"/>
          <w:sz w:val="24"/>
          <w:szCs w:val="24"/>
        </w:rPr>
        <w:t xml:space="preserve">are sealed batteries that use absorbed glass mats between the plates. This type of battery is rugged and considered to be maintenance free for a period of time. This still means checks should be happen every once in a while to ensure safe usage. AGM batteries are thus ideally suited for use of a solar power system’s battery back-up. Due to the fact that they are completely sealed they don’t spill, don’t need periodic watering, and emit no corrosive fumes, thus the electrolyte won’t stratify and no equalization charging is required. AGM batteries are also well suited to systems that have an infrequent use as, since they have less than a 2% self discharge rate during transport and storage. They also can be mounted on their side or end and are extremely vibration resistant. AGM batteries come in most popular sizes. </w:t>
      </w:r>
      <w:r w:rsidRPr="00901068">
        <w:rPr>
          <w:rFonts w:ascii="Arial" w:hAnsi="Arial" w:cs="Arial"/>
          <w:sz w:val="24"/>
          <w:szCs w:val="24"/>
        </w:rPr>
        <w:t>The next bit disadvantage of these batteries is the fact that its price is much higher than that of the other batteries. While a normal 12 Volt flooded lead acid deep cycle battery, which is the standard for most solar panel systems and golf carts, cost around $150.00, a 12 Volt absorbed glass mat battery can cost anywhere from $240.00 to $300.00, which is almost double that of the standard flooded lead acid deep cycle battery.</w:t>
      </w:r>
    </w:p>
    <w:p w:rsidR="00373914" w:rsidRPr="00901068" w:rsidRDefault="00373914" w:rsidP="00373914">
      <w:pPr>
        <w:tabs>
          <w:tab w:val="left" w:pos="36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2.5.1.4 Gel Battery</w:t>
      </w:r>
    </w:p>
    <w:p w:rsidR="00373914" w:rsidRPr="00901068" w:rsidRDefault="00373914" w:rsidP="00373914">
      <w:pPr>
        <w:spacing w:after="0" w:line="240" w:lineRule="auto"/>
        <w:jc w:val="both"/>
        <w:rPr>
          <w:rFonts w:ascii="Arial" w:eastAsia="Times New Roman" w:hAnsi="Arial" w:cs="Arial"/>
          <w:iCs/>
          <w:sz w:val="24"/>
          <w:szCs w:val="24"/>
        </w:rPr>
      </w:pPr>
    </w:p>
    <w:p w:rsidR="00373914" w:rsidRPr="00901068" w:rsidRDefault="00373914" w:rsidP="00373914">
      <w:pPr>
        <w:spacing w:after="0" w:line="240" w:lineRule="auto"/>
        <w:jc w:val="both"/>
        <w:rPr>
          <w:rFonts w:ascii="Arial" w:eastAsia="Times New Roman" w:hAnsi="Arial" w:cs="Arial"/>
          <w:sz w:val="24"/>
          <w:szCs w:val="24"/>
        </w:rPr>
      </w:pPr>
      <w:r w:rsidRPr="00901068">
        <w:rPr>
          <w:rFonts w:ascii="Arial" w:eastAsia="Times New Roman" w:hAnsi="Arial" w:cs="Arial"/>
          <w:iCs/>
          <w:sz w:val="24"/>
          <w:szCs w:val="24"/>
        </w:rPr>
        <w:t>Gel batteries</w:t>
      </w:r>
      <w:r w:rsidRPr="00901068">
        <w:rPr>
          <w:rFonts w:ascii="Arial" w:eastAsia="Times New Roman" w:hAnsi="Arial" w:cs="Arial"/>
          <w:sz w:val="24"/>
          <w:szCs w:val="24"/>
        </w:rPr>
        <w:t xml:space="preserve"> contain acid that is kept in a gel-like state through the addition of Silica Gel, which turns the acid into a solid state. These batteries can’t be spilled even if they are broken. The disadvantage of using this battery is that it cannot be fast charged or it may cause permanent damage to the battery. This is not problem usually with solar panel systems though. </w:t>
      </w:r>
      <w:r w:rsidRPr="00901068">
        <w:rPr>
          <w:rFonts w:ascii="Arial" w:hAnsi="Arial" w:cs="Arial"/>
          <w:sz w:val="24"/>
          <w:szCs w:val="24"/>
        </w:rPr>
        <w:t xml:space="preserve">Unlike a high quality sealed lead-acid battery, extra care must be taken to insure a Gel Cell battery is not charged above the maximum voltage, for example 14.1 volts for a 12 volt battery. Overcharging a Gel Cell can shorten the battery’s lifespan and may even ruin it. Any charge source or charge regulator used must have user adjustable settings for sealed Gel Cell batteries to insure charge voltage does not exceed the safety limit. </w:t>
      </w:r>
    </w:p>
    <w:p w:rsidR="00373914" w:rsidRPr="00901068" w:rsidRDefault="00373914" w:rsidP="00373914">
      <w:pPr>
        <w:pStyle w:val="NormalWeb"/>
        <w:tabs>
          <w:tab w:val="left" w:pos="1530"/>
        </w:tabs>
        <w:jc w:val="both"/>
        <w:rPr>
          <w:sz w:val="24"/>
          <w:szCs w:val="24"/>
        </w:rPr>
      </w:pPr>
    </w:p>
    <w:p w:rsidR="00373914" w:rsidRPr="00901068" w:rsidRDefault="00373914" w:rsidP="00373914">
      <w:pPr>
        <w:pStyle w:val="NormalWeb"/>
        <w:tabs>
          <w:tab w:val="left" w:pos="1530"/>
        </w:tabs>
        <w:jc w:val="both"/>
        <w:rPr>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2.5.2</w:t>
      </w:r>
      <w:r w:rsidRPr="00901068">
        <w:rPr>
          <w:rFonts w:ascii="Arial" w:hAnsi="Arial" w:cs="Arial"/>
          <w:sz w:val="40"/>
          <w:szCs w:val="40"/>
        </w:rPr>
        <w:tab/>
        <w:t>Solar Cells</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There are three basic types of solar cell. </w:t>
      </w:r>
      <w:r w:rsidRPr="00901068">
        <w:rPr>
          <w:rFonts w:ascii="Arial" w:hAnsi="Arial" w:cs="Arial"/>
          <w:bCs/>
          <w:sz w:val="24"/>
          <w:szCs w:val="24"/>
        </w:rPr>
        <w:t>Monocrystalline</w:t>
      </w:r>
      <w:r w:rsidRPr="00901068">
        <w:rPr>
          <w:rFonts w:ascii="Arial" w:hAnsi="Arial" w:cs="Arial"/>
          <w:sz w:val="24"/>
          <w:szCs w:val="24"/>
        </w:rPr>
        <w:t xml:space="preserve"> cells are cut from a silicon ingot grown from a single large crystal of silicon, while </w:t>
      </w:r>
      <w:r w:rsidRPr="00901068">
        <w:rPr>
          <w:rFonts w:ascii="Arial" w:hAnsi="Arial" w:cs="Arial"/>
          <w:bCs/>
          <w:sz w:val="24"/>
          <w:szCs w:val="24"/>
        </w:rPr>
        <w:t>polycrystalline</w:t>
      </w:r>
      <w:r w:rsidRPr="00901068">
        <w:rPr>
          <w:rFonts w:ascii="Arial" w:hAnsi="Arial" w:cs="Arial"/>
          <w:sz w:val="24"/>
          <w:szCs w:val="24"/>
        </w:rPr>
        <w:t xml:space="preserve"> cells are cut from an ingot made up of many smaller crystals. The third type is the </w:t>
      </w:r>
      <w:r w:rsidRPr="00901068">
        <w:rPr>
          <w:rFonts w:ascii="Arial" w:hAnsi="Arial" w:cs="Arial"/>
          <w:bCs/>
          <w:sz w:val="24"/>
          <w:szCs w:val="24"/>
        </w:rPr>
        <w:t>amorphous</w:t>
      </w:r>
      <w:r w:rsidRPr="00901068">
        <w:rPr>
          <w:rFonts w:ascii="Arial" w:hAnsi="Arial" w:cs="Arial"/>
          <w:sz w:val="24"/>
          <w:szCs w:val="24"/>
        </w:rPr>
        <w:t xml:space="preserve"> or the </w:t>
      </w:r>
      <w:r w:rsidRPr="00901068">
        <w:rPr>
          <w:rFonts w:ascii="Arial" w:hAnsi="Arial" w:cs="Arial"/>
          <w:bCs/>
          <w:sz w:val="24"/>
          <w:szCs w:val="24"/>
        </w:rPr>
        <w:t>thin-film</w:t>
      </w:r>
      <w:r w:rsidRPr="00901068">
        <w:rPr>
          <w:rFonts w:ascii="Arial" w:hAnsi="Arial" w:cs="Arial"/>
          <w:sz w:val="24"/>
          <w:szCs w:val="24"/>
        </w:rPr>
        <w:t xml:space="preserve"> solar cell. Now the solar cells’ current start to diminish from 2 Amps around 0.5 Volts per cell, as shown in Figure 2.5 2. It is a very rapid diminishing curve, so the solar panels should not have their cells have a voltage higher than 0.5 Volts; however, the max power per solar cell reaches its peak </w:t>
      </w:r>
      <w:r w:rsidRPr="00901068">
        <w:rPr>
          <w:rFonts w:ascii="Arial" w:hAnsi="Arial" w:cs="Arial"/>
          <w:sz w:val="24"/>
          <w:szCs w:val="24"/>
        </w:rPr>
        <w:lastRenderedPageBreak/>
        <w:t xml:space="preserve">around 0.55V shown in Figure 2.5 3. There are 3 main types of materials used for solar cells </w:t>
      </w:r>
      <w:r w:rsidRPr="00901068">
        <w:rPr>
          <w:rFonts w:ascii="Arial" w:eastAsia="Times New Roman" w:hAnsi="Arial" w:cs="Arial"/>
          <w:color w:val="000000"/>
          <w:sz w:val="24"/>
          <w:szCs w:val="24"/>
        </w:rPr>
        <w:t>monocrystalline silicon, polycrystalline silicon, and amorphous silicon. The lab efficiency, as shown in Figure 2.5 1, is about 24% for monocrystalline silicon, about 18% for polycrystalline silicon, and about 13% for amorphous silicon. The production efficiency, as shown in Figure 2.5 1, is 14%–17% for monocrystalline silicon, 13%–15% for polycrystalline silicon, and 5%–7% for amorphous silicon. Now the lab efficiency will always be a higher value than those of the production value.</w:t>
      </w:r>
      <w:r w:rsidRPr="009D43FD">
        <w:rPr>
          <w:rFonts w:ascii="Arial" w:hAnsi="Arial" w:cs="Arial"/>
          <w:color w:val="000000"/>
          <w:sz w:val="24"/>
          <w:szCs w:val="24"/>
        </w:rPr>
        <w:t xml:space="preserve"> </w:t>
      </w:r>
      <w:r>
        <w:rPr>
          <w:rFonts w:ascii="Arial" w:hAnsi="Arial" w:cs="Arial"/>
          <w:color w:val="000000"/>
          <w:sz w:val="24"/>
          <w:szCs w:val="24"/>
        </w:rPr>
        <w:t>[36][37][38]</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tbl>
      <w:tblPr>
        <w:tblW w:w="5812" w:type="dxa"/>
        <w:jc w:val="center"/>
        <w:tblLook w:val="04A0"/>
      </w:tblPr>
      <w:tblGrid>
        <w:gridCol w:w="2006"/>
        <w:gridCol w:w="1530"/>
        <w:gridCol w:w="2276"/>
      </w:tblGrid>
      <w:tr w:rsidR="00373914" w:rsidRPr="00901068" w:rsidTr="005E38EC">
        <w:trPr>
          <w:trHeight w:val="791"/>
          <w:jc w:val="center"/>
        </w:trPr>
        <w:tc>
          <w:tcPr>
            <w:tcW w:w="200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Material</w:t>
            </w:r>
          </w:p>
        </w:tc>
        <w:tc>
          <w:tcPr>
            <w:tcW w:w="1530" w:type="dxa"/>
            <w:tcBorders>
              <w:top w:val="single" w:sz="12" w:space="0" w:color="auto"/>
              <w:left w:val="nil"/>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in the Lab (%)</w:t>
            </w:r>
          </w:p>
        </w:tc>
        <w:tc>
          <w:tcPr>
            <w:tcW w:w="2276" w:type="dxa"/>
            <w:tcBorders>
              <w:top w:val="single" w:sz="12" w:space="0" w:color="auto"/>
              <w:left w:val="nil"/>
              <w:bottom w:val="single" w:sz="4" w:space="0" w:color="auto"/>
              <w:right w:val="single" w:sz="12"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of production Cells (%)</w:t>
            </w:r>
          </w:p>
        </w:tc>
      </w:tr>
      <w:tr w:rsidR="00373914" w:rsidRPr="00901068" w:rsidTr="005E38EC">
        <w:trPr>
          <w:trHeight w:val="531"/>
          <w:jc w:val="center"/>
        </w:trPr>
        <w:tc>
          <w:tcPr>
            <w:tcW w:w="2006"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 silicon</w:t>
            </w:r>
          </w:p>
        </w:tc>
        <w:tc>
          <w:tcPr>
            <w:tcW w:w="1530" w:type="dxa"/>
            <w:tcBorders>
              <w:top w:val="nil"/>
              <w:left w:val="nil"/>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24%</w:t>
            </w:r>
          </w:p>
        </w:tc>
        <w:tc>
          <w:tcPr>
            <w:tcW w:w="2276" w:type="dxa"/>
            <w:tcBorders>
              <w:top w:val="nil"/>
              <w:left w:val="nil"/>
              <w:bottom w:val="single" w:sz="4" w:space="0" w:color="auto"/>
              <w:right w:val="single" w:sz="12"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14 % to 17 %</w:t>
            </w:r>
          </w:p>
        </w:tc>
      </w:tr>
      <w:tr w:rsidR="00373914" w:rsidRPr="00901068" w:rsidTr="005E38EC">
        <w:trPr>
          <w:trHeight w:val="531"/>
          <w:jc w:val="center"/>
        </w:trPr>
        <w:tc>
          <w:tcPr>
            <w:tcW w:w="2006"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 silicon</w:t>
            </w:r>
          </w:p>
        </w:tc>
        <w:tc>
          <w:tcPr>
            <w:tcW w:w="153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18%</w:t>
            </w:r>
          </w:p>
        </w:tc>
        <w:tc>
          <w:tcPr>
            <w:tcW w:w="227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13 % to 15 %</w:t>
            </w:r>
          </w:p>
        </w:tc>
      </w:tr>
      <w:tr w:rsidR="00373914" w:rsidRPr="00901068" w:rsidTr="005E38EC">
        <w:trPr>
          <w:trHeight w:val="531"/>
          <w:jc w:val="center"/>
        </w:trPr>
        <w:tc>
          <w:tcPr>
            <w:tcW w:w="2006" w:type="dxa"/>
            <w:tcBorders>
              <w:top w:val="nil"/>
              <w:left w:val="single" w:sz="12" w:space="0" w:color="auto"/>
              <w:bottom w:val="single" w:sz="12"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 silicon</w:t>
            </w:r>
          </w:p>
        </w:tc>
        <w:tc>
          <w:tcPr>
            <w:tcW w:w="1530"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13%</w:t>
            </w:r>
          </w:p>
        </w:tc>
        <w:tc>
          <w:tcPr>
            <w:tcW w:w="2276" w:type="dxa"/>
            <w:tcBorders>
              <w:top w:val="nil"/>
              <w:left w:val="nil"/>
              <w:bottom w:val="single" w:sz="12" w:space="0" w:color="auto"/>
              <w:right w:val="single" w:sz="12"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5 % to 7 %</w:t>
            </w:r>
          </w:p>
        </w:tc>
      </w:tr>
    </w:tbl>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1 – Efficiency of Materials</w:t>
      </w:r>
      <w:r>
        <w:rPr>
          <w:rFonts w:ascii="Arial" w:hAnsi="Arial" w:cs="Arial"/>
          <w:sz w:val="24"/>
          <w:szCs w:val="24"/>
        </w:rPr>
        <w:t xml:space="preserve"> (Approved by DavidDarling.com)</w:t>
      </w:r>
    </w:p>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5561845" cy="3219450"/>
            <wp:effectExtent l="19050" t="0" r="755" b="0"/>
            <wp:docPr id="109" name="Picture 2" descr="solarcell_pic0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cell_pic02a.gif"/>
                    <pic:cNvPicPr/>
                  </pic:nvPicPr>
                  <pic:blipFill>
                    <a:blip r:embed="rId52" cstate="print"/>
                    <a:stretch>
                      <a:fillRect/>
                    </a:stretch>
                  </pic:blipFill>
                  <pic:spPr>
                    <a:xfrm>
                      <a:off x="0" y="0"/>
                      <a:ext cx="5590185" cy="3235854"/>
                    </a:xfrm>
                    <a:prstGeom prst="rect">
                      <a:avLst/>
                    </a:prstGeom>
                  </pic:spPr>
                </pic:pic>
              </a:graphicData>
            </a:graphic>
          </wp:inline>
        </w:drawing>
      </w:r>
    </w:p>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2 – Solar Cell I-U Characteristics</w:t>
      </w:r>
      <w:r>
        <w:rPr>
          <w:rFonts w:ascii="Arial" w:hAnsi="Arial" w:cs="Arial"/>
          <w:sz w:val="24"/>
          <w:szCs w:val="24"/>
        </w:rPr>
        <w:t xml:space="preserve"> (Approved by </w:t>
      </w:r>
      <w:r w:rsidRPr="00730F48">
        <w:rPr>
          <w:rFonts w:ascii="Arial" w:hAnsi="Arial" w:cs="Arial"/>
          <w:sz w:val="24"/>
          <w:szCs w:val="24"/>
        </w:rPr>
        <w:t>pvresources.com</w:t>
      </w:r>
      <w:r>
        <w:rPr>
          <w:rFonts w:ascii="Arial" w:hAnsi="Arial" w:cs="Arial"/>
          <w:sz w:val="24"/>
          <w:szCs w:val="24"/>
        </w:rPr>
        <w:t>)</w:t>
      </w:r>
    </w:p>
    <w:p w:rsidR="00373914" w:rsidRPr="00901068" w:rsidRDefault="00373914" w:rsidP="00373914">
      <w:pPr>
        <w:tabs>
          <w:tab w:val="left" w:pos="360"/>
          <w:tab w:val="left" w:pos="1080"/>
          <w:tab w:val="left" w:pos="1260"/>
          <w:tab w:val="left" w:pos="1530"/>
        </w:tabs>
        <w:spacing w:after="0" w:line="240" w:lineRule="auto"/>
        <w:rPr>
          <w:rFonts w:ascii="Arial" w:hAnsi="Arial" w:cs="Arial"/>
          <w:sz w:val="24"/>
          <w:szCs w:val="24"/>
        </w:rPr>
      </w:pPr>
    </w:p>
    <w:p w:rsidR="00373914" w:rsidRPr="00901068" w:rsidRDefault="00373914" w:rsidP="00373914">
      <w:pPr>
        <w:tabs>
          <w:tab w:val="left" w:pos="360"/>
          <w:tab w:val="left" w:pos="1080"/>
          <w:tab w:val="left" w:pos="1260"/>
          <w:tab w:val="left" w:pos="1530"/>
          <w:tab w:val="left" w:pos="693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381784" cy="3181350"/>
            <wp:effectExtent l="19050" t="0" r="9366" b="0"/>
            <wp:docPr id="110" name="Picture 1" descr="solarcell_pic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cell_pic02b.gif"/>
                    <pic:cNvPicPr/>
                  </pic:nvPicPr>
                  <pic:blipFill>
                    <a:blip r:embed="rId53" cstate="print"/>
                    <a:stretch>
                      <a:fillRect/>
                    </a:stretch>
                  </pic:blipFill>
                  <pic:spPr>
                    <a:xfrm>
                      <a:off x="0" y="0"/>
                      <a:ext cx="5385409" cy="3183493"/>
                    </a:xfrm>
                    <a:prstGeom prst="rect">
                      <a:avLst/>
                    </a:prstGeom>
                  </pic:spPr>
                </pic:pic>
              </a:graphicData>
            </a:graphic>
          </wp:inline>
        </w:drawing>
      </w:r>
    </w:p>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3 – Solar Cell Power Graph</w:t>
      </w:r>
      <w:r>
        <w:rPr>
          <w:rFonts w:ascii="Arial" w:hAnsi="Arial" w:cs="Arial"/>
          <w:sz w:val="24"/>
          <w:szCs w:val="24"/>
        </w:rPr>
        <w:t xml:space="preserve"> (Approved by </w:t>
      </w:r>
      <w:r w:rsidRPr="00730F48">
        <w:rPr>
          <w:rFonts w:ascii="Arial" w:hAnsi="Arial" w:cs="Arial"/>
          <w:sz w:val="24"/>
          <w:szCs w:val="24"/>
        </w:rPr>
        <w:t>pvresources.com</w:t>
      </w:r>
      <w:r>
        <w:rPr>
          <w:rFonts w:ascii="Arial" w:hAnsi="Arial" w:cs="Arial"/>
          <w:sz w:val="24"/>
          <w:szCs w:val="24"/>
        </w:rPr>
        <w:t xml:space="preserve">) </w:t>
      </w:r>
    </w:p>
    <w:p w:rsidR="00373914" w:rsidRPr="00901068" w:rsidRDefault="00373914" w:rsidP="00373914">
      <w:pPr>
        <w:tabs>
          <w:tab w:val="left" w:pos="360"/>
          <w:tab w:val="left" w:pos="1080"/>
          <w:tab w:val="left" w:pos="1260"/>
          <w:tab w:val="left" w:pos="1530"/>
        </w:tabs>
        <w:spacing w:after="0" w:line="240" w:lineRule="auto"/>
        <w:jc w:val="both"/>
        <w:rPr>
          <w:rStyle w:val="Strong"/>
          <w:rFonts w:ascii="Arial" w:hAnsi="Arial" w:cs="Arial"/>
          <w:b w:val="0"/>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b/>
          <w:sz w:val="40"/>
          <w:szCs w:val="40"/>
        </w:rPr>
      </w:pPr>
      <w:r w:rsidRPr="00901068">
        <w:rPr>
          <w:rStyle w:val="Strong"/>
          <w:rFonts w:ascii="Arial" w:hAnsi="Arial" w:cs="Arial"/>
          <w:b w:val="0"/>
          <w:sz w:val="40"/>
          <w:szCs w:val="40"/>
        </w:rPr>
        <w:tab/>
        <w:t>2.5.2.1</w:t>
      </w:r>
      <w:r w:rsidRPr="00901068">
        <w:rPr>
          <w:rStyle w:val="Strong"/>
          <w:rFonts w:ascii="Arial" w:hAnsi="Arial" w:cs="Arial"/>
          <w:b w:val="0"/>
          <w:sz w:val="40"/>
          <w:szCs w:val="40"/>
        </w:rPr>
        <w:tab/>
        <w:t>Mono-Crystalline Silicon Solar Cells</w:t>
      </w:r>
    </w:p>
    <w:p w:rsidR="00373914" w:rsidRPr="00901068" w:rsidRDefault="00373914" w:rsidP="00373914">
      <w:pPr>
        <w:tabs>
          <w:tab w:val="left" w:pos="1530"/>
        </w:tabs>
        <w:spacing w:after="0" w:line="240" w:lineRule="auto"/>
        <w:jc w:val="both"/>
        <w:rPr>
          <w:rFonts w:ascii="Arial" w:hAnsi="Arial" w:cs="Arial"/>
          <w:sz w:val="24"/>
          <w:szCs w:val="24"/>
        </w:rPr>
      </w:pPr>
    </w:p>
    <w:p w:rsidR="00373914" w:rsidRPr="00901068" w:rsidRDefault="00373914" w:rsidP="00373914">
      <w:pPr>
        <w:tabs>
          <w:tab w:val="left" w:pos="1530"/>
        </w:tabs>
        <w:spacing w:after="0" w:line="240" w:lineRule="auto"/>
        <w:jc w:val="both"/>
        <w:rPr>
          <w:rFonts w:ascii="Arial" w:eastAsia="Times New Roman" w:hAnsi="Arial" w:cs="Arial"/>
          <w:sz w:val="24"/>
          <w:szCs w:val="24"/>
        </w:rPr>
      </w:pPr>
      <w:r w:rsidRPr="00901068">
        <w:rPr>
          <w:rFonts w:ascii="Arial" w:hAnsi="Arial" w:cs="Arial"/>
          <w:sz w:val="24"/>
          <w:szCs w:val="24"/>
        </w:rPr>
        <w:t xml:space="preserve">Mono-crystalline silicon solar cells are the most widely used by far of any type of solar cell in use and production. They are the primarily used solar cells used in solar power plants. Mono-crystalline silicon solar cells are usually the most efficient at the most reasonable price of solar cells. They, however, are not the most efficient in eyes of certain beholders, and may not be the most inexpensive in the long run for some projects.  Their efficiency is limited due to quite a few factors. The energy from the solar cells rapidly decreases at higher wavelengths. The highest wavelength when the energy of the solar cells is still large enough to produce the free electrons for the electricity is 1.15 µm. The highest efficiency of silicon solar cell is around 24 %, but some certain other semi-conductor materials can increase the efficiency up to 30 %, which is still dependent on wavelength and material. Some of the decreased efficiency is caused by metal contacts on the upper side of a solar cell, the normal resistance coming from solar cells, and from solar radiation reflectance on the upper sides of a solar cell, which are glass. Mono-Crystalline solar cells are produced usually as wafers, which are roughly about 0.3 mm thick, and are sawn from silicon ingot that have diameter anywhere from 10 cm to 15 cm. They can generate approximately 35 </w:t>
      </w:r>
      <m:oMath>
        <m:r>
          <m:rPr>
            <m:sty m:val="p"/>
          </m:rPr>
          <w:rPr>
            <w:rFonts w:ascii="Cambria Math" w:hAnsi="Arial" w:cs="Arial"/>
            <w:sz w:val="24"/>
            <w:szCs w:val="24"/>
          </w:rPr>
          <m:t xml:space="preserve"> mA</m:t>
        </m:r>
      </m:oMath>
      <w:r w:rsidRPr="00901068">
        <w:rPr>
          <w:rFonts w:ascii="Arial" w:hAnsi="Arial" w:cs="Arial"/>
          <w:sz w:val="24"/>
          <w:szCs w:val="24"/>
        </w:rPr>
        <w:t xml:space="preserve"> of current per cm</w:t>
      </w:r>
      <w:r w:rsidRPr="00901068">
        <w:rPr>
          <w:rFonts w:ascii="Arial" w:hAnsi="Arial" w:cs="Arial"/>
          <w:sz w:val="24"/>
          <w:szCs w:val="24"/>
          <w:vertAlign w:val="superscript"/>
        </w:rPr>
        <w:t>2</w:t>
      </w:r>
      <w:r w:rsidRPr="00901068">
        <w:rPr>
          <w:rFonts w:ascii="Arial" w:hAnsi="Arial" w:cs="Arial"/>
          <w:sz w:val="24"/>
          <w:szCs w:val="24"/>
        </w:rPr>
        <w:t xml:space="preserve"> area, which when combined together all at once can produce anywhere up to 2 A/cell with a voltage of 550 mV during full illumination of the solar cells. Lab solar cells have estimate of 24% in efficiency, and the manufactured solar cells have anywhere from 14% to 17 % in efficiency. Multiple mono-</w:t>
      </w:r>
      <w:r w:rsidRPr="00901068">
        <w:rPr>
          <w:rFonts w:ascii="Arial" w:eastAsia="Times New Roman" w:hAnsi="Arial" w:cs="Arial"/>
          <w:sz w:val="24"/>
          <w:szCs w:val="24"/>
        </w:rPr>
        <w:t xml:space="preserve">crystalline solar cells are wired in series of each other to produce single solar panels. As each cell produces a voltage of anywhere between 0.5 V and 0.6 V, roughly 36 cells are needed to produce an open-circuit voltage of about 18 </w:t>
      </w:r>
      <w:r w:rsidRPr="00901068">
        <w:rPr>
          <w:rFonts w:ascii="Arial" w:eastAsia="Times New Roman" w:hAnsi="Arial" w:cs="Arial"/>
          <w:sz w:val="24"/>
          <w:szCs w:val="24"/>
        </w:rPr>
        <w:lastRenderedPageBreak/>
        <w:t>V to 21.6 V minus the volts used up in the setup. This can be sufficiently charge most 12 V batteries under most normal conditions. In Figure 2.5 4, the table shows the specifications of 2 monocrystalline silicon solar panels. Both panels have the same power rating of 180 Watts. They also have a very close voltage at maximum power, which is 36.3 Volts for the ET-M572185 and 36.8 Volts for the TSM-180DA01. These solar panels are very similar to each other, with only slight differences between the currents and voltages. The TSM-180DA01 is a bit more expensive however it has a higher Vmax, which is 3000 Volts. It does have a lower efficiency versus the ET-M572185, but only at 0.01%. The ET Solar’s ET-M572185 has an efficiency rating of 14.11% versus the efficiency rating of 14.10% Trina Solar’s TSM-180DA01. The solar panels are not the cheapest of the solar panels. These solar panels’ current isn’t as high as polycrystalline silicon solar panels but a have a higher voltage.</w:t>
      </w:r>
      <w:r w:rsidRPr="009D43FD">
        <w:rPr>
          <w:rFonts w:ascii="Arial" w:hAnsi="Arial" w:cs="Arial"/>
          <w:color w:val="000000"/>
          <w:sz w:val="24"/>
          <w:szCs w:val="24"/>
        </w:rPr>
        <w:t xml:space="preserve"> </w:t>
      </w:r>
      <w:r>
        <w:rPr>
          <w:rFonts w:ascii="Arial" w:hAnsi="Arial" w:cs="Arial"/>
          <w:color w:val="000000"/>
          <w:sz w:val="24"/>
          <w:szCs w:val="24"/>
        </w:rPr>
        <w:t>[36][37][38][39]</w:t>
      </w:r>
    </w:p>
    <w:p w:rsidR="00373914" w:rsidRPr="00901068" w:rsidRDefault="00373914" w:rsidP="00373914">
      <w:pPr>
        <w:tabs>
          <w:tab w:val="left" w:pos="1530"/>
        </w:tabs>
        <w:spacing w:after="0" w:line="240" w:lineRule="auto"/>
        <w:jc w:val="both"/>
        <w:rPr>
          <w:rFonts w:ascii="Arial" w:eastAsia="Times New Roman" w:hAnsi="Arial" w:cs="Arial"/>
          <w:sz w:val="24"/>
          <w:szCs w:val="24"/>
        </w:rPr>
      </w:pPr>
    </w:p>
    <w:tbl>
      <w:tblPr>
        <w:tblW w:w="8763" w:type="dxa"/>
        <w:tblInd w:w="93" w:type="dxa"/>
        <w:tblLook w:val="04A0"/>
      </w:tblPr>
      <w:tblGrid>
        <w:gridCol w:w="2145"/>
        <w:gridCol w:w="2276"/>
        <w:gridCol w:w="2106"/>
        <w:gridCol w:w="2236"/>
      </w:tblGrid>
      <w:tr w:rsidR="00373914" w:rsidRPr="00901068" w:rsidTr="005E38EC">
        <w:trPr>
          <w:trHeight w:val="315"/>
        </w:trPr>
        <w:tc>
          <w:tcPr>
            <w:tcW w:w="215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66"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ET Solar</w:t>
            </w:r>
          </w:p>
        </w:tc>
        <w:tc>
          <w:tcPr>
            <w:tcW w:w="2116" w:type="dxa"/>
            <w:tcBorders>
              <w:top w:val="single" w:sz="12" w:space="0" w:color="auto"/>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26"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Trina Solar</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ET-M572185</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TSM-180DA01</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180 W</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180 W</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44.6 V</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44.2 V</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5.61 A</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5.35 A</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36.3 V</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36.8 V</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 max</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4.95 A</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 A</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14.11%</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14.10%</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 ~ 3.00%</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-3.00% ~ 3.00%</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 V</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3000 V</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62.2"×31.81"×1.97"</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62.24"x31.85"x1.6"</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34.83 lbs</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34.4 lbs</w:t>
            </w:r>
          </w:p>
        </w:tc>
      </w:tr>
      <w:tr w:rsidR="00373914" w:rsidRPr="00901068" w:rsidTr="005E38EC">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 xml:space="preserve">$535.00 </w:t>
            </w:r>
          </w:p>
        </w:tc>
        <w:tc>
          <w:tcPr>
            <w:tcW w:w="2116"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2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$558.00 </w:t>
            </w:r>
          </w:p>
        </w:tc>
      </w:tr>
    </w:tbl>
    <w:p w:rsidR="00373914" w:rsidRPr="00901068" w:rsidRDefault="00373914" w:rsidP="00373914">
      <w:pPr>
        <w:tabs>
          <w:tab w:val="left" w:pos="1530"/>
        </w:tabs>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Figure 2.5 4 – Table for Mono-Crystalline Silicon Panels</w:t>
      </w:r>
    </w:p>
    <w:p w:rsidR="00373914" w:rsidRPr="00901068" w:rsidRDefault="00373914" w:rsidP="00373914">
      <w:pPr>
        <w:tabs>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Style w:val="Strong"/>
          <w:rFonts w:ascii="Arial" w:hAnsi="Arial" w:cs="Arial"/>
          <w:b w:val="0"/>
          <w:sz w:val="40"/>
          <w:szCs w:val="40"/>
        </w:rPr>
      </w:pPr>
      <w:r w:rsidRPr="00901068">
        <w:rPr>
          <w:rStyle w:val="Strong"/>
          <w:rFonts w:ascii="Arial" w:hAnsi="Arial" w:cs="Arial"/>
          <w:b w:val="0"/>
          <w:sz w:val="40"/>
          <w:szCs w:val="40"/>
        </w:rPr>
        <w:tab/>
        <w:t>2.5.2.2</w:t>
      </w:r>
      <w:r w:rsidRPr="00901068">
        <w:rPr>
          <w:rStyle w:val="Strong"/>
          <w:rFonts w:ascii="Arial" w:hAnsi="Arial" w:cs="Arial"/>
          <w:b w:val="0"/>
          <w:sz w:val="40"/>
          <w:szCs w:val="40"/>
        </w:rPr>
        <w:tab/>
        <w:t>Polycrystalline Silicon Cells</w:t>
      </w:r>
    </w:p>
    <w:p w:rsidR="00373914" w:rsidRPr="00901068" w:rsidRDefault="00373914" w:rsidP="00373914">
      <w:pPr>
        <w:pStyle w:val="NormalWeb"/>
        <w:tabs>
          <w:tab w:val="left" w:pos="1530"/>
        </w:tabs>
        <w:jc w:val="both"/>
        <w:rPr>
          <w:sz w:val="24"/>
          <w:szCs w:val="24"/>
        </w:rPr>
      </w:pPr>
    </w:p>
    <w:p w:rsidR="00373914" w:rsidRPr="00901068" w:rsidRDefault="00373914" w:rsidP="00373914">
      <w:pPr>
        <w:pStyle w:val="NormalWeb"/>
        <w:tabs>
          <w:tab w:val="left" w:pos="1530"/>
        </w:tabs>
        <w:jc w:val="both"/>
        <w:rPr>
          <w:sz w:val="24"/>
          <w:szCs w:val="24"/>
        </w:rPr>
      </w:pPr>
      <w:r w:rsidRPr="00901068">
        <w:rPr>
          <w:sz w:val="24"/>
          <w:szCs w:val="24"/>
        </w:rPr>
        <w:t xml:space="preserve">Polycrystalline silicon cells are made of multiple smaller silicon crystals that were produced by sawing a cast block of silicon first into bars and then made into wafers. These types of solar cells are relatively cheaper to be produced but there efficiency is compromised, where as single silicon crystal cells have better performance. Polycrystalline solar systems are among the cheapest and most common type of panel out there. Although the theoretical efficiency of monocrystalline cells is slightly higher than that of polycrystalline cells, there is little practical difference in performance. Crystalline cells generally have a longer lifetime than the amorphous variety. Two separate polycrystalline silicon solar </w:t>
      </w:r>
      <w:r w:rsidRPr="00901068">
        <w:rPr>
          <w:sz w:val="24"/>
          <w:szCs w:val="24"/>
        </w:rPr>
        <w:lastRenderedPageBreak/>
        <w:t>panels are compared in Figure 2.5 5. These have a very good amount of voltage as well as current. General Electric’s GEPV-185 MCB-001 has a higher voltage of 32.2 Volts but a lower current of 7.2 Amps at maximum power.  It does however, have a higher efficiency rating of 12.70%, which is a bit higher than the Evergreen’s ES-A-195-fa2 efficiency rating of 12.40%, at a lower price of $342.25 rather than the $497.25. The ES-A-195-fa2 has a voltage of 17.8 Volts during maximum power and a current of 10.96 Amps. It also has a smaller power tolerance, which is only by a 0.01 % difference on both the positive and negative ends and a smaller maximum voltage. The ES-A-195-fa2 has a maximum voltage of 600 Volts, while the GEPV-185 MCB-001 has a maximum voltage of 1000 Volts. This is the recommended solar panel out of all the shown solar panels.</w:t>
      </w:r>
      <w:r w:rsidRPr="009D43FD">
        <w:rPr>
          <w:sz w:val="24"/>
          <w:szCs w:val="24"/>
        </w:rPr>
        <w:t xml:space="preserve"> </w:t>
      </w:r>
      <w:r>
        <w:rPr>
          <w:sz w:val="24"/>
          <w:szCs w:val="24"/>
        </w:rPr>
        <w:t>[36][37][38][40]</w:t>
      </w:r>
    </w:p>
    <w:p w:rsidR="00373914" w:rsidRPr="00901068" w:rsidRDefault="00373914" w:rsidP="00373914">
      <w:pPr>
        <w:pStyle w:val="NormalWeb"/>
        <w:tabs>
          <w:tab w:val="left" w:pos="1530"/>
        </w:tabs>
        <w:jc w:val="both"/>
        <w:rPr>
          <w:sz w:val="24"/>
          <w:szCs w:val="24"/>
        </w:rPr>
      </w:pPr>
    </w:p>
    <w:tbl>
      <w:tblPr>
        <w:tblW w:w="8720" w:type="dxa"/>
        <w:tblInd w:w="93" w:type="dxa"/>
        <w:tblLook w:val="04A0"/>
      </w:tblPr>
      <w:tblGrid>
        <w:gridCol w:w="2175"/>
        <w:gridCol w:w="2340"/>
        <w:gridCol w:w="1980"/>
        <w:gridCol w:w="2225"/>
      </w:tblGrid>
      <w:tr w:rsidR="00373914" w:rsidRPr="00901068" w:rsidTr="00927057">
        <w:trPr>
          <w:trHeight w:val="315"/>
        </w:trPr>
        <w:tc>
          <w:tcPr>
            <w:tcW w:w="217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340"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General Electric</w:t>
            </w:r>
          </w:p>
        </w:tc>
        <w:tc>
          <w:tcPr>
            <w:tcW w:w="1980" w:type="dxa"/>
            <w:tcBorders>
              <w:top w:val="single" w:sz="12" w:space="0" w:color="auto"/>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25"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Evergreen</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GEPV-185 MCB-001</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2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ES-A-195-fa2</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185 W</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195W</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32.2 V</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22.3W</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7.8 A</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11.9 A</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25.6 V</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17.8 V</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7.2 A</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10.96 A</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12.70%</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12.40%</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5.00%</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-4.99% ~ 4.99%</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34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1000 V</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2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 V</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38.6"x58.5"x1.4"</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65"x37.5"x1.38"</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39 lbs</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2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41 lbs</w:t>
            </w:r>
          </w:p>
        </w:tc>
      </w:tr>
      <w:tr w:rsidR="00373914" w:rsidRPr="00901068" w:rsidTr="00927057">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$342.25 </w:t>
            </w:r>
          </w:p>
        </w:tc>
        <w:tc>
          <w:tcPr>
            <w:tcW w:w="198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2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$497.25 </w:t>
            </w:r>
          </w:p>
        </w:tc>
      </w:tr>
    </w:tbl>
    <w:p w:rsidR="00373914" w:rsidRPr="00901068" w:rsidRDefault="00373914" w:rsidP="00373914">
      <w:pPr>
        <w:tabs>
          <w:tab w:val="left" w:pos="1530"/>
        </w:tabs>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Figure 2.5 5 – Table for Polycrystalline Silicon Panels</w:t>
      </w:r>
    </w:p>
    <w:p w:rsidR="00373914" w:rsidRPr="00901068" w:rsidRDefault="00373914" w:rsidP="00373914">
      <w:pPr>
        <w:tabs>
          <w:tab w:val="left" w:pos="360"/>
          <w:tab w:val="left" w:pos="1080"/>
          <w:tab w:val="left" w:pos="1260"/>
          <w:tab w:val="left" w:pos="1530"/>
        </w:tabs>
        <w:spacing w:after="0" w:line="240" w:lineRule="auto"/>
        <w:jc w:val="both"/>
        <w:rPr>
          <w:rStyle w:val="Strong"/>
          <w:rFonts w:ascii="Arial" w:hAnsi="Arial" w:cs="Arial"/>
          <w:b w:val="0"/>
          <w:sz w:val="24"/>
          <w:szCs w:val="24"/>
        </w:rPr>
      </w:pPr>
    </w:p>
    <w:p w:rsidR="00373914" w:rsidRPr="00901068" w:rsidRDefault="00373914" w:rsidP="00373914">
      <w:pPr>
        <w:tabs>
          <w:tab w:val="left" w:pos="360"/>
          <w:tab w:val="left" w:pos="1080"/>
          <w:tab w:val="left" w:pos="1260"/>
          <w:tab w:val="left" w:pos="1530"/>
        </w:tabs>
        <w:spacing w:after="0" w:line="240" w:lineRule="auto"/>
        <w:jc w:val="both"/>
        <w:rPr>
          <w:rStyle w:val="Strong"/>
          <w:rFonts w:ascii="Arial" w:hAnsi="Arial" w:cs="Arial"/>
          <w:b w:val="0"/>
          <w:sz w:val="40"/>
          <w:szCs w:val="40"/>
        </w:rPr>
      </w:pPr>
      <w:r w:rsidRPr="00901068">
        <w:rPr>
          <w:rStyle w:val="Strong"/>
          <w:rFonts w:ascii="Arial" w:hAnsi="Arial" w:cs="Arial"/>
          <w:b w:val="0"/>
          <w:sz w:val="40"/>
          <w:szCs w:val="40"/>
        </w:rPr>
        <w:tab/>
        <w:t>2.5.2.3 Thin Film</w:t>
      </w:r>
      <w:bookmarkStart w:id="1" w:name="thinfilm"/>
      <w:bookmarkEnd w:id="1"/>
    </w:p>
    <w:p w:rsidR="00373914" w:rsidRPr="00901068" w:rsidRDefault="00373914" w:rsidP="00373914">
      <w:pPr>
        <w:pStyle w:val="NormalWeb"/>
        <w:tabs>
          <w:tab w:val="left" w:pos="1530"/>
        </w:tabs>
        <w:jc w:val="both"/>
        <w:rPr>
          <w:sz w:val="24"/>
          <w:szCs w:val="24"/>
        </w:rPr>
      </w:pPr>
    </w:p>
    <w:p w:rsidR="00373914" w:rsidRPr="00901068" w:rsidRDefault="00373914" w:rsidP="00373914">
      <w:pPr>
        <w:pStyle w:val="NormalWeb"/>
        <w:tabs>
          <w:tab w:val="left" w:pos="1530"/>
        </w:tabs>
        <w:jc w:val="both"/>
        <w:rPr>
          <w:sz w:val="24"/>
          <w:szCs w:val="24"/>
        </w:rPr>
      </w:pPr>
      <w:r w:rsidRPr="00901068">
        <w:rPr>
          <w:sz w:val="24"/>
          <w:szCs w:val="24"/>
        </w:rPr>
        <w:t xml:space="preserve">Thin film solar cells are simple, durable lighter and easier to assemble when compared to the other silicon solar cells. Amorphous is used to build best quality thin film cells. The most common as well popular type of thin film is the flexible laminate type due to its versatile.  It has the ability to be applied to almost all surfaces and it takes up less space than most traditional panel.  Thin film can even be used as a type of roofing material in certain areas.  Thin film is just not as efficient as the other types. With about a 5%-7% conversion rate for energy drawn from the sun, they can only draw about half the wattage from sunlight that </w:t>
      </w:r>
      <w:r w:rsidRPr="00901068">
        <w:rPr>
          <w:sz w:val="24"/>
          <w:szCs w:val="24"/>
        </w:rPr>
        <w:lastRenderedPageBreak/>
        <w:t>mono-crystalline and polycrystalline solar panels do. Their thinner structure needs less material, allowing much cheaper panels to be produced. At about seven to ten dollars per watt, the costs are lower than the other solar panels on the market. Thin film cells have advantage of being cost effective; they are required lesser amount semiconductor materials. The biggest advantage currently with thin film solar is its numerous application options. Unlike traditional panels, flexible panels can be applied to a wide variety of surfaces. In addition to the traditional roof mounted design, these cells are being molded to cars, backpacks, clothing, and even windows. Because the manufacturing process is simpler, it often has fewer defects than other types. The highly technical method of building traditional solar panels, sometimes compared to computer chip manufacturing, involves a lot of detailed soldering. This has been historically a place where the traditional panels experienced a lot of warranty issues. Not so with solar film. The process is closer to printing and therefore is subject to fewer defect issues. Many thin solar panels have better energy production in low-light and shading situations than other solar cells. Many early-adopters have reported their cells lasting 15 years and more, though it is still a fairly new concept. These cells also do not need the glass and aluminum casings of traditional cells because the materials within them are flexible and malleable. They are also not brittle like crystalline silicon. Efficiency of these cells has lagged anywhere from 50% - 70% behind that of traditional crystalline cells. Thin film needs approximately 50% more room to produce the same amount of electricity as any other traditional solar setup. Thin film solar may retain more heat, creating a balance act between this and its benefit of better performance at higher temperatures. Thin film solar cells don’t suffer a decrease in output when temperatures go up unlike the other type of solar cells.  Some thin films may even have a slight increase in their outputs. Thin film is one of the most durable and least fragile solar cells. Compared to thin film, mono-crystalline panels are especially fragile. There is a possibility that they’ll hold up just as long as their competitors, but this technology is new and still hasn’t been well tested.  A decrease in efficiency may occur over time. In Figure 2.5 6, 2 solar panels are compared against each other. Though they have high voltages, the solar panels have very low currents. To make sure it will be able to power the batteries, there will be a need of multiple solar panels, which will increase the price dramatically. Now with the EPV-42 has a much lower power rating, so at least three of them installed in series of each other will be need to get even close to what is need to compare it with the Sharp’s NA-V128H1. The EPV-42 has a voltage of 44 Volts, which when in series with two other ones will be 132 Volts. It still will have the low current of 0.92A even with the other panels connected in series. They, however, have a very low efficiency rating 6% for the EPV-42 and 9% for the NA-V128H1 for the price. Both of these thin film solar panels are not recommended for use in the golf cart’s solar panel system, even though it might be the cheapest of the pricing.</w:t>
      </w:r>
      <w:r>
        <w:rPr>
          <w:sz w:val="24"/>
          <w:szCs w:val="24"/>
        </w:rPr>
        <w:t xml:space="preserve"> [41][42]</w:t>
      </w:r>
    </w:p>
    <w:p w:rsidR="00373914" w:rsidRDefault="00373914" w:rsidP="00373914">
      <w:pPr>
        <w:pStyle w:val="NormalWeb"/>
        <w:tabs>
          <w:tab w:val="left" w:pos="1530"/>
        </w:tabs>
        <w:jc w:val="both"/>
        <w:rPr>
          <w:sz w:val="24"/>
          <w:szCs w:val="24"/>
        </w:rPr>
      </w:pPr>
    </w:p>
    <w:p w:rsidR="00373914" w:rsidRDefault="00373914" w:rsidP="00373914">
      <w:pPr>
        <w:pStyle w:val="NormalWeb"/>
        <w:tabs>
          <w:tab w:val="left" w:pos="1530"/>
        </w:tabs>
        <w:jc w:val="both"/>
        <w:rPr>
          <w:sz w:val="24"/>
          <w:szCs w:val="24"/>
        </w:rPr>
      </w:pPr>
    </w:p>
    <w:p w:rsidR="00373914" w:rsidRPr="00901068" w:rsidRDefault="00373914" w:rsidP="00373914">
      <w:pPr>
        <w:pStyle w:val="NormalWeb"/>
        <w:tabs>
          <w:tab w:val="left" w:pos="1530"/>
        </w:tabs>
        <w:jc w:val="both"/>
        <w:rPr>
          <w:sz w:val="24"/>
          <w:szCs w:val="24"/>
        </w:rPr>
      </w:pPr>
    </w:p>
    <w:tbl>
      <w:tblPr>
        <w:tblW w:w="8720" w:type="dxa"/>
        <w:tblInd w:w="93" w:type="dxa"/>
        <w:tblLook w:val="04A0"/>
      </w:tblPr>
      <w:tblGrid>
        <w:gridCol w:w="2175"/>
        <w:gridCol w:w="2185"/>
        <w:gridCol w:w="2135"/>
        <w:gridCol w:w="2225"/>
      </w:tblGrid>
      <w:tr w:rsidR="00373914" w:rsidRPr="00901068" w:rsidTr="005E38EC">
        <w:trPr>
          <w:trHeight w:val="315"/>
        </w:trPr>
        <w:tc>
          <w:tcPr>
            <w:tcW w:w="217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lastRenderedPageBreak/>
              <w:t>Manufacturer</w:t>
            </w:r>
          </w:p>
        </w:tc>
        <w:tc>
          <w:tcPr>
            <w:tcW w:w="2185"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JMS Solar Handel gmbh</w:t>
            </w:r>
          </w:p>
        </w:tc>
        <w:tc>
          <w:tcPr>
            <w:tcW w:w="2135" w:type="dxa"/>
            <w:tcBorders>
              <w:top w:val="single" w:sz="12" w:space="0" w:color="auto"/>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25"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Sharp</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EPV-42</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NA-V128H1</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Thin Film</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Thin Film</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42 W</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128 W</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59 V</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238 V</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1.17 A</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0.846 A</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 V</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186 V</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0.92 A</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0.688 A</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9.00%</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5.00%</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10.00%</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1000V</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600V</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49"x25"x0.94"</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sz w:val="24"/>
                <w:szCs w:val="24"/>
              </w:rPr>
            </w:pPr>
            <w:r w:rsidRPr="00901068">
              <w:rPr>
                <w:rFonts w:ascii="Arial" w:hAnsi="Arial" w:cs="Arial"/>
                <w:sz w:val="24"/>
                <w:szCs w:val="24"/>
              </w:rPr>
              <w:t>39.7”x55.5”x1.8”</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27.1 lbs</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42 lbs</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18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$60.00</w:t>
            </w:r>
          </w:p>
        </w:tc>
        <w:tc>
          <w:tcPr>
            <w:tcW w:w="2135"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25"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$280.88</w:t>
            </w:r>
          </w:p>
        </w:tc>
      </w:tr>
    </w:tbl>
    <w:p w:rsidR="00373914" w:rsidRPr="00901068" w:rsidRDefault="00373914" w:rsidP="00373914">
      <w:pPr>
        <w:pStyle w:val="NormalWeb"/>
        <w:tabs>
          <w:tab w:val="left" w:pos="1530"/>
        </w:tabs>
        <w:jc w:val="center"/>
        <w:rPr>
          <w:sz w:val="24"/>
          <w:szCs w:val="24"/>
        </w:rPr>
      </w:pPr>
      <w:r w:rsidRPr="00901068">
        <w:rPr>
          <w:sz w:val="24"/>
          <w:szCs w:val="24"/>
        </w:rPr>
        <w:t>Figure 2.5 6 – Table for Thin Film Panels</w:t>
      </w:r>
    </w:p>
    <w:p w:rsidR="00373914" w:rsidRPr="00901068" w:rsidRDefault="00373914" w:rsidP="00373914">
      <w:pPr>
        <w:pStyle w:val="NormalWeb"/>
        <w:tabs>
          <w:tab w:val="left" w:pos="1530"/>
        </w:tabs>
        <w:jc w:val="both"/>
        <w:rPr>
          <w:sz w:val="24"/>
          <w:szCs w:val="24"/>
        </w:rPr>
      </w:pPr>
    </w:p>
    <w:p w:rsidR="00373914" w:rsidRPr="00901068" w:rsidRDefault="00373914" w:rsidP="00373914">
      <w:pPr>
        <w:tabs>
          <w:tab w:val="left" w:pos="360"/>
          <w:tab w:val="left" w:pos="1080"/>
          <w:tab w:val="left" w:pos="1260"/>
          <w:tab w:val="left" w:pos="1530"/>
        </w:tabs>
        <w:spacing w:after="0" w:line="240" w:lineRule="auto"/>
        <w:jc w:val="both"/>
        <w:rPr>
          <w:rStyle w:val="Strong"/>
          <w:rFonts w:ascii="Arial" w:hAnsi="Arial" w:cs="Arial"/>
          <w:b w:val="0"/>
          <w:sz w:val="40"/>
          <w:szCs w:val="40"/>
        </w:rPr>
      </w:pPr>
      <w:r w:rsidRPr="00901068">
        <w:rPr>
          <w:rStyle w:val="Strong"/>
          <w:rFonts w:ascii="Arial" w:hAnsi="Arial" w:cs="Arial"/>
          <w:b w:val="0"/>
          <w:sz w:val="40"/>
          <w:szCs w:val="40"/>
        </w:rPr>
        <w:tab/>
        <w:t>2.5.2.4</w:t>
      </w:r>
      <w:r w:rsidRPr="00901068">
        <w:rPr>
          <w:rStyle w:val="Strong"/>
          <w:rFonts w:ascii="Arial" w:hAnsi="Arial" w:cs="Arial"/>
          <w:b w:val="0"/>
          <w:sz w:val="40"/>
          <w:szCs w:val="40"/>
        </w:rPr>
        <w:tab/>
        <w:t>Amorphous Silicon Solar Cells</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bCs/>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hAnsi="Arial" w:cs="Arial"/>
          <w:bCs/>
          <w:sz w:val="24"/>
          <w:szCs w:val="24"/>
        </w:rPr>
        <w:t>Amorphous silicon</w:t>
      </w:r>
      <w:r w:rsidRPr="00901068">
        <w:rPr>
          <w:rFonts w:ascii="Arial" w:hAnsi="Arial" w:cs="Arial"/>
          <w:sz w:val="24"/>
          <w:szCs w:val="24"/>
        </w:rPr>
        <w:t xml:space="preserve"> is the most well developed of the thin film technologies. </w:t>
      </w:r>
      <w:r w:rsidRPr="00901068">
        <w:rPr>
          <w:rFonts w:ascii="Arial" w:eastAsia="Times New Roman" w:hAnsi="Arial" w:cs="Arial"/>
          <w:sz w:val="24"/>
          <w:szCs w:val="24"/>
        </w:rPr>
        <w:t>Amorphous technology is most often seen in small solar panels, such as those in calculators or garden lamps, although amorphous panels are increasingly used in larger applications.</w:t>
      </w:r>
      <w:r w:rsidRPr="00901068">
        <w:rPr>
          <w:rFonts w:ascii="Arial" w:hAnsi="Arial" w:cs="Arial"/>
          <w:sz w:val="24"/>
          <w:szCs w:val="24"/>
        </w:rPr>
        <w:t xml:space="preserve"> The efficiency of amorphous solar cells is typically between 6 and 8%. The lifetime of amorphous cells is shorter than the lifetime of crystalline cells. Amorphous cells have current density of up to 15</w:t>
      </w:r>
      <m:oMath>
        <m:r>
          <m:rPr>
            <m:sty m:val="p"/>
          </m:rPr>
          <w:rPr>
            <w:rFonts w:ascii="Arial" w:hAnsi="Arial" w:cs="Arial"/>
            <w:sz w:val="24"/>
            <w:szCs w:val="24"/>
          </w:rPr>
          <m:t xml:space="preserve"> </m:t>
        </m:r>
        <m:sSup>
          <m:sSupPr>
            <m:ctrlPr>
              <w:rPr>
                <w:rFonts w:ascii="Arial" w:hAnsi="Arial" w:cs="Arial"/>
                <w:sz w:val="24"/>
                <w:szCs w:val="24"/>
              </w:rPr>
            </m:ctrlPr>
          </m:sSupPr>
          <m:e>
            <m:r>
              <m:rPr>
                <m:sty m:val="p"/>
              </m:rPr>
              <w:rPr>
                <w:rFonts w:ascii="Arial" w:hAnsi="Arial" w:cs="Arial"/>
                <w:sz w:val="24"/>
                <w:szCs w:val="24"/>
              </w:rPr>
              <m:t>mA/cm</m:t>
            </m:r>
          </m:e>
          <m:sup>
            <m:r>
              <m:rPr>
                <m:sty m:val="p"/>
              </m:rPr>
              <w:rPr>
                <w:rFonts w:ascii="Arial" w:hAnsi="Arial" w:cs="Arial"/>
                <w:sz w:val="24"/>
                <w:szCs w:val="24"/>
              </w:rPr>
              <m:t>2</m:t>
            </m:r>
          </m:sup>
        </m:sSup>
      </m:oMath>
      <w:r w:rsidRPr="00901068">
        <w:rPr>
          <w:rFonts w:ascii="Arial" w:hAnsi="Arial" w:cs="Arial"/>
          <w:sz w:val="24"/>
          <w:szCs w:val="24"/>
        </w:rPr>
        <w:t>, and the voltage of the cell without connected load of 0.8 V, which is more compared to crystalline cells. Amorphous silicon solar cells suffer from significant degradation in their power output, which is in the range of around 15%-35% when exposed to the sun.</w:t>
      </w:r>
      <w:r w:rsidRPr="00901068">
        <w:rPr>
          <w:rFonts w:ascii="Arial" w:eastAsia="Times New Roman" w:hAnsi="Arial" w:cs="Arial"/>
          <w:sz w:val="24"/>
          <w:szCs w:val="24"/>
        </w:rPr>
        <w:t xml:space="preserve"> One of the best qualities of solar cells is their relatively low cost per Watt of power generated, though it is often inhibited by its significantly lower power density. In Figure 2.5 7, two amorphous silicon solar panels were compared. They have extremely have voltage, but have extremely low current against the other solar panels. The D100-A2 has 99.3 Volts at Pmax, while its current at Pmax is only at 1.55 A. Now the G-SA060 has a 67 Volts at Pmax, while its current remains at a 0.9 A at Pmax. Though the solar panel’s prices are not very high, the efficiency was not posted with either of the solar panels. Now the D100-A2 also did not post its power tolerance. Its maximum voltage is at 600 Volts for the D100-A2 and 530 Volts for the G-SA060. Neither of these solar panels will be sufficient or a good idea for the golf cart project.</w:t>
      </w:r>
      <w:r>
        <w:rPr>
          <w:rFonts w:ascii="Arial" w:eastAsia="Times New Roman" w:hAnsi="Arial" w:cs="Arial"/>
          <w:sz w:val="24"/>
          <w:szCs w:val="24"/>
        </w:rPr>
        <w:t xml:space="preserve"> [36]</w:t>
      </w:r>
      <w:r>
        <w:rPr>
          <w:rFonts w:ascii="Arial" w:hAnsi="Arial" w:cs="Arial"/>
          <w:color w:val="000000"/>
          <w:sz w:val="24"/>
          <w:szCs w:val="24"/>
        </w:rPr>
        <w:t>[37][38][42][43]</w:t>
      </w:r>
    </w:p>
    <w:p w:rsidR="00373914" w:rsidRDefault="00373914" w:rsidP="00373914">
      <w:pPr>
        <w:tabs>
          <w:tab w:val="left" w:pos="360"/>
          <w:tab w:val="left" w:pos="1080"/>
          <w:tab w:val="left" w:pos="1260"/>
          <w:tab w:val="left" w:pos="1530"/>
        </w:tabs>
        <w:spacing w:after="0" w:line="240" w:lineRule="auto"/>
        <w:jc w:val="both"/>
        <w:rPr>
          <w:rFonts w:ascii="Arial" w:eastAsia="Times New Roman"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eastAsia="Times New Roman" w:hAnsi="Arial" w:cs="Arial"/>
          <w:sz w:val="24"/>
          <w:szCs w:val="24"/>
        </w:rPr>
      </w:pPr>
    </w:p>
    <w:tbl>
      <w:tblPr>
        <w:tblW w:w="8565" w:type="dxa"/>
        <w:tblInd w:w="93" w:type="dxa"/>
        <w:tblLook w:val="04A0"/>
      </w:tblPr>
      <w:tblGrid>
        <w:gridCol w:w="2175"/>
        <w:gridCol w:w="2340"/>
        <w:gridCol w:w="2070"/>
        <w:gridCol w:w="1980"/>
      </w:tblGrid>
      <w:tr w:rsidR="00373914" w:rsidRPr="00901068" w:rsidTr="005E38EC">
        <w:trPr>
          <w:trHeight w:val="315"/>
        </w:trPr>
        <w:tc>
          <w:tcPr>
            <w:tcW w:w="217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lastRenderedPageBreak/>
              <w:t>Manufacturer</w:t>
            </w:r>
          </w:p>
        </w:tc>
        <w:tc>
          <w:tcPr>
            <w:tcW w:w="2340"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Dupont</w:t>
            </w:r>
          </w:p>
        </w:tc>
        <w:tc>
          <w:tcPr>
            <w:tcW w:w="2070" w:type="dxa"/>
            <w:tcBorders>
              <w:top w:val="single" w:sz="12" w:space="0" w:color="auto"/>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980"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Kaneka</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D100-A2</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G-SA060</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 W</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W</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77 V</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92 V</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1.3A</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1.19 A</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99.3 V</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67 V</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1.55 A</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0.9 A</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10.00%</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 V</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530 V</w:t>
            </w:r>
          </w:p>
        </w:tc>
      </w:tr>
      <w:tr w:rsidR="00373914" w:rsidRPr="00901068" w:rsidTr="005E38EC">
        <w:trPr>
          <w:trHeight w:val="296"/>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340" w:type="dxa"/>
            <w:tcBorders>
              <w:top w:val="nil"/>
              <w:left w:val="nil"/>
              <w:bottom w:val="nil"/>
              <w:right w:val="nil"/>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55.47"x43.7"x1.38"</w:t>
            </w:r>
          </w:p>
        </w:tc>
        <w:tc>
          <w:tcPr>
            <w:tcW w:w="207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37.8"×39"×1.6"</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340" w:type="dxa"/>
            <w:tcBorders>
              <w:top w:val="single" w:sz="4"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44.1 lbs</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30.86</w:t>
            </w:r>
          </w:p>
        </w:tc>
      </w:tr>
      <w:tr w:rsidR="00373914" w:rsidRPr="00901068" w:rsidTr="005E38EC">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$170.00 </w:t>
            </w:r>
          </w:p>
        </w:tc>
        <w:tc>
          <w:tcPr>
            <w:tcW w:w="207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198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$235.00 </w:t>
            </w:r>
          </w:p>
        </w:tc>
      </w:tr>
      <w:tr w:rsidR="00373914" w:rsidRPr="00901068" w:rsidTr="005E38EC">
        <w:trPr>
          <w:trHeight w:val="540"/>
        </w:trPr>
        <w:tc>
          <w:tcPr>
            <w:tcW w:w="2175" w:type="dxa"/>
            <w:tcBorders>
              <w:top w:val="nil"/>
              <w:left w:val="single" w:sz="12" w:space="0" w:color="auto"/>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2340" w:type="dxa"/>
            <w:tcBorders>
              <w:top w:val="nil"/>
              <w:left w:val="nil"/>
              <w:bottom w:val="single" w:sz="12" w:space="0" w:color="auto"/>
              <w:right w:val="single" w:sz="12" w:space="0" w:color="auto"/>
            </w:tcBorders>
            <w:shd w:val="clear" w:color="auto" w:fill="auto"/>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Tolerance &amp; Efficiency not given</w:t>
            </w:r>
          </w:p>
        </w:tc>
        <w:tc>
          <w:tcPr>
            <w:tcW w:w="2070"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1980" w:type="dxa"/>
            <w:tcBorders>
              <w:top w:val="nil"/>
              <w:left w:val="nil"/>
              <w:bottom w:val="single" w:sz="12" w:space="0" w:color="auto"/>
              <w:right w:val="single" w:sz="12" w:space="0" w:color="auto"/>
            </w:tcBorders>
            <w:shd w:val="clear" w:color="auto" w:fill="auto"/>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not given</w:t>
            </w:r>
          </w:p>
        </w:tc>
      </w:tr>
    </w:tbl>
    <w:p w:rsidR="00373914" w:rsidRPr="00901068" w:rsidRDefault="00373914" w:rsidP="00373914">
      <w:pPr>
        <w:pStyle w:val="NormalWeb"/>
        <w:tabs>
          <w:tab w:val="left" w:pos="1530"/>
        </w:tabs>
        <w:jc w:val="center"/>
        <w:rPr>
          <w:sz w:val="24"/>
          <w:szCs w:val="24"/>
        </w:rPr>
      </w:pPr>
      <w:r w:rsidRPr="00901068">
        <w:rPr>
          <w:sz w:val="24"/>
          <w:szCs w:val="24"/>
        </w:rPr>
        <w:t>Figure 2.5 7 – Table for Amorphous Silicon Panels</w:t>
      </w:r>
    </w:p>
    <w:p w:rsidR="00373914" w:rsidRPr="00901068" w:rsidRDefault="00373914" w:rsidP="00373914">
      <w:pPr>
        <w:pStyle w:val="NormalWeb"/>
        <w:tabs>
          <w:tab w:val="left" w:pos="1530"/>
        </w:tabs>
        <w:jc w:val="both"/>
        <w:rPr>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2.5.3 Damaged and Tabbed Solar Cells</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To cheapen the cost of solar panels, the idea of using damaged solar cells was thrown around. Damaged solar cells can be still put together into a solar panel and used, though its peak efficiency is significantly lower than that of an undamaged solar cell. When solar cells are manufactured, they are cut into extremely thin wafers, which it still requires an electrical connection in order to provide a path for the electricity to flow. Some companies sell their solar cells listed as being pre-tabbed. This states that the manufacturer has already started to the first step and created this electrical path by connecting metal tabs to the cell. This cuts down in the time and effort to complete the first few steps in building a solar panel. The prices for these tabbed solar cells are roughly around $1.50 to $2.00 per cell, which sadly is not much of an increase in savings. Chipped solar are slightly damaged. They typically are only missing one or two corners. Majority of the solar cell is still intact and operates at a reduced efficiency. Its efficiency and power is directly proportional to the amount of the cell that has been chipped. Chipped solar cells are often cheaper than tabbed solar cells. They are typically auctioned off and sold for around $1.00 to $1.25 per cell which can be a considerable cost savings as far as cheap solar cells go. Broken solar cells are more often damaged significantly more than just a chipped corner or two. Majority of the time, they are broken in multiple pieces. It requires a great deal of more work to piece them all together and get them to properly </w:t>
      </w:r>
      <w:r w:rsidRPr="00901068">
        <w:rPr>
          <w:rFonts w:ascii="Arial" w:hAnsi="Arial" w:cs="Arial"/>
          <w:sz w:val="24"/>
          <w:szCs w:val="24"/>
        </w:rPr>
        <w:lastRenderedPageBreak/>
        <w:t>work again. They will be operating at a greatly reduced efficiency. Though it is a very slim chance of it happening, if pieced together correctly to form a completely whole solar cell, the solar cell can generate close to the same power as it originally once has before it was broken. There is another downside to broken solar cells. It seems that the broken solar cells take up more space than normal solar cells. The prices of these broken solar cells vary greatly depending on the extent of the damage. Most of the time, broken solar cells can be purchased anywhere under $1.00 per cell.</w:t>
      </w:r>
      <w:r>
        <w:rPr>
          <w:rFonts w:ascii="Arial" w:hAnsi="Arial" w:cs="Arial"/>
          <w:sz w:val="24"/>
          <w:szCs w:val="24"/>
        </w:rPr>
        <w:t>[44][45]</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2.5.4 Solar Panel Battery Charge Controller</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Solar panels have the capability to overcharge most battery systems in due time. To prevent such disaster from happening, a type of cut-off system is needed to stop the flow of power coming from the solar panels to the batteries. Most solar panels do not come with a cut-off system already installed on it. A cut-off system will make sure that the solar panel is not overcharging the batteries, which can multiple problems including a significant rapid decay of battery’s life or make it so the battery is no longer usable. To stop this multiple ideas can come to mind, solar panel controllers seem to be the most effective way of controlling the flow of power to the batteries from the solar panels.</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Most solar power systems use a solar charge controller to stop the excessive charge to the batteries. A charge control regulates the power going to the batteries from the panels. The basic principle behind a charge control is that it monitors the batteries’ voltage. When the voltage hits the designated maximum voltage of the batteries, it will open another circuit and cuts off the flow of electricity to the batteries. Controllers also prevent reverse-current flow. When the solar panels aren’t generating any power, it will still draw power from batteries. Controllers detect that no voltage is being produced from the solar panels and opens another circuit to cuts off the solar panel from the batteries. The basic controller uses relays or shunt transistors to disconnect the solar panels at the maximum voltage allowed. These however are not normally used anymore, though they are extremely reliable and don’t use many parts. Many controllers use simple LED lights or digital meters to indicate what the status is; however, some, which normally are the newer models, have built in computer interfaces to monitor and control the solar panel controller. These displays mainly show the voltage and current coming from the batteries and panel. Since most 12 volt solar panels are designed to output anywhere from 16 to 18 volts normally, a controller will be needed. Now most charge controllers have a 3 stage charge cycle. The first stage is called the bulk phase. During the bulk phase, the voltage is raised to the bulk level, which normally is around 14.4 volts to 14.6 volts, while the maximum current is drawn by the batteries. This part will make the voltage reach the absorption phase or the second stage. The absorption stage maintains the voltage at the maximum level from the bulk stage for a given time, which normally last around an hour or so. During this time, the current will taper off. The third and final stage is called the float phase. During the float phase, the voltage </w:t>
      </w:r>
      <w:r w:rsidRPr="00901068">
        <w:rPr>
          <w:rFonts w:ascii="Arial" w:hAnsi="Arial" w:cs="Arial"/>
          <w:sz w:val="24"/>
          <w:szCs w:val="24"/>
        </w:rPr>
        <w:lastRenderedPageBreak/>
        <w:t>begins to lower, which is normally about 13.4 volts to 13.7 volts. The batteries also draw a small about of current to maintain everything until the next cycle of the three stages. The three stages and their relationships with voltage and amps are shown in Figure 2.5 8.</w:t>
      </w:r>
      <w:r>
        <w:rPr>
          <w:rFonts w:ascii="Arial" w:hAnsi="Arial" w:cs="Arial"/>
          <w:sz w:val="24"/>
          <w:szCs w:val="24"/>
        </w:rPr>
        <w:t>[47]</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tbl>
      <w:tblPr>
        <w:tblW w:w="4179" w:type="pct"/>
        <w:jc w:val="center"/>
        <w:tblCellSpacing w:w="15" w:type="dxa"/>
        <w:tblCellMar>
          <w:top w:w="30" w:type="dxa"/>
          <w:left w:w="30" w:type="dxa"/>
          <w:bottom w:w="30" w:type="dxa"/>
          <w:right w:w="30" w:type="dxa"/>
        </w:tblCellMar>
        <w:tblLook w:val="04A0"/>
      </w:tblPr>
      <w:tblGrid>
        <w:gridCol w:w="7322"/>
      </w:tblGrid>
      <w:tr w:rsidR="00373914" w:rsidRPr="00901068" w:rsidTr="005E38EC">
        <w:trPr>
          <w:tblCellSpacing w:w="15" w:type="dxa"/>
          <w:jc w:val="center"/>
        </w:trPr>
        <w:tc>
          <w:tcPr>
            <w:tcW w:w="0" w:type="auto"/>
            <w:vAlign w:val="center"/>
            <w:hideMark/>
          </w:tcPr>
          <w:p w:rsidR="00373914" w:rsidRPr="00901068" w:rsidRDefault="00373914" w:rsidP="005E38EC">
            <w:pPr>
              <w:spacing w:after="0" w:line="240" w:lineRule="auto"/>
              <w:jc w:val="center"/>
              <w:rPr>
                <w:rFonts w:ascii="Arial" w:eastAsia="Times New Roman" w:hAnsi="Arial" w:cs="Arial"/>
                <w:color w:val="99CCFF"/>
                <w:sz w:val="24"/>
                <w:szCs w:val="24"/>
              </w:rPr>
            </w:pPr>
            <w:r w:rsidRPr="00901068">
              <w:rPr>
                <w:rFonts w:ascii="Arial" w:eastAsia="Times New Roman" w:hAnsi="Arial" w:cs="Arial"/>
                <w:noProof/>
                <w:color w:val="99CCFF"/>
                <w:sz w:val="24"/>
                <w:szCs w:val="24"/>
              </w:rPr>
              <w:drawing>
                <wp:inline distT="0" distB="0" distL="0" distR="0">
                  <wp:extent cx="3968334" cy="2927198"/>
                  <wp:effectExtent l="19050" t="0" r="0" b="0"/>
                  <wp:docPr id="111" name="Picture 4" descr="This chart shows the three charging stages: Bulk, Absorption, and 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hart shows the three charging stages: Bulk, Absorption, and Float"/>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0325" cy="2928667"/>
                          </a:xfrm>
                          <a:prstGeom prst="rect">
                            <a:avLst/>
                          </a:prstGeom>
                          <a:noFill/>
                          <a:ln>
                            <a:noFill/>
                          </a:ln>
                        </pic:spPr>
                      </pic:pic>
                    </a:graphicData>
                  </a:graphic>
                </wp:inline>
              </w:drawing>
            </w:r>
          </w:p>
        </w:tc>
      </w:tr>
    </w:tbl>
    <w:p w:rsidR="00373914" w:rsidRPr="00901068" w:rsidRDefault="00373914" w:rsidP="00373914">
      <w:pPr>
        <w:pStyle w:val="NormalWeb"/>
        <w:tabs>
          <w:tab w:val="left" w:pos="1530"/>
        </w:tabs>
        <w:jc w:val="center"/>
        <w:rPr>
          <w:sz w:val="24"/>
          <w:szCs w:val="24"/>
        </w:rPr>
      </w:pPr>
      <w:r w:rsidRPr="00901068">
        <w:rPr>
          <w:sz w:val="24"/>
          <w:szCs w:val="24"/>
        </w:rPr>
        <w:t>Figure 2.5 8 – Relationship between the voltage and amps during the 3 phases</w:t>
      </w:r>
      <w:r>
        <w:rPr>
          <w:sz w:val="24"/>
          <w:szCs w:val="24"/>
        </w:rPr>
        <w:t xml:space="preserve"> (permission pending)</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2.5.4.1 Pulse Width Modulation Controller</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Modern controllers use a pulse width modulation, or PWM, to have the amount of power decrease slowly as the batteries reach the maximum charge by using the float charging method or by switching the solar system controller’s power devices. This method allows the batteries to reach the maximum charge with the less amount of stress than the basic controller by making sure the batteries do not overheat. This will help extend the batteries’ life expectations and keep the batteries in a state of float, or fully charged state, indefinitely.  Instead of having a steady charge coming from the panels, a pulse width modulation charge controller sends out a series of short pulses of voltage to the batteries. The controller constantly checks the voltage in between the pulses. When the batteries are fully charged, it will just send a very short pulse to the batteries every so often. When the battery is being discharged, the pulses will be longer. The Pulse width modulation system works using algorithms, which reduce the current to avoid overheating of the batteries and gas releasing from the batteries. This will still have the a continuous charging be in effect, so the amount of power going to the battery will not raise the amount of time to fully charge the battery. This will have a high efficient and fast charging of the batteries. More advance controllers also have the ability to recover lost battery capacity, raise the amount of charge acceptance, remove excess deposits from the battery, and even </w:t>
      </w:r>
      <w:r w:rsidRPr="00901068">
        <w:rPr>
          <w:rFonts w:ascii="Arial" w:hAnsi="Arial" w:cs="Arial"/>
          <w:sz w:val="24"/>
          <w:szCs w:val="24"/>
        </w:rPr>
        <w:lastRenderedPageBreak/>
        <w:t>regulate the temperature in the battery. In Figure 2.5 9, two pulse width modulation controllers are shown and compared. The Morningstar TS-60 has only a 60 Amp max battery current, while the Xantrex C40 has an 85 Amp max battery current. Now both have a nominal system voltage range from 12 Volts to 48 Volts, so it should work with the golf cart 36 Volt motor. Now the peak efficiency of the TS-60 is the company’s proud standard of 99% versus the C40’s 96%, which is lower than it. Now the self consumption is split into two parts and converted into mA for the self-consumption for the TS-60. Its total however is &lt;27.5 mA, while the self-consumption of the C40 is at a low 15 mA.</w:t>
      </w:r>
      <w:r>
        <w:rPr>
          <w:rFonts w:ascii="Arial" w:hAnsi="Arial" w:cs="Arial"/>
          <w:sz w:val="24"/>
          <w:szCs w:val="24"/>
        </w:rPr>
        <w:t>[47]</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tbl>
      <w:tblPr>
        <w:tblW w:w="7885" w:type="dxa"/>
        <w:tblInd w:w="93" w:type="dxa"/>
        <w:tblLook w:val="04A0"/>
      </w:tblPr>
      <w:tblGrid>
        <w:gridCol w:w="2800"/>
        <w:gridCol w:w="1646"/>
        <w:gridCol w:w="2800"/>
        <w:gridCol w:w="1430"/>
      </w:tblGrid>
      <w:tr w:rsidR="00373914" w:rsidRPr="00901068" w:rsidTr="00927057">
        <w:trPr>
          <w:trHeight w:val="315"/>
        </w:trPr>
        <w:tc>
          <w:tcPr>
            <w:tcW w:w="2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165" w:type="dxa"/>
            <w:tcBorders>
              <w:top w:val="single" w:sz="12" w:space="0" w:color="auto"/>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Morningstar</w:t>
            </w:r>
          </w:p>
        </w:tc>
        <w:tc>
          <w:tcPr>
            <w:tcW w:w="2800" w:type="dxa"/>
            <w:tcBorders>
              <w:top w:val="single" w:sz="12" w:space="0" w:color="auto"/>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120" w:type="dxa"/>
            <w:tcBorders>
              <w:top w:val="single" w:sz="12" w:space="0" w:color="auto"/>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Xantrex</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TS-60</w:t>
            </w:r>
          </w:p>
        </w:tc>
        <w:tc>
          <w:tcPr>
            <w:tcW w:w="280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C40</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PWD</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PWD</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85 A</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12 - 48 V</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12 - 48 V</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96%</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Solar Voltage</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125 V</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Open Circuit Voltage</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125 V</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(Controller)</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&lt;20 mA</w:t>
            </w:r>
          </w:p>
        </w:tc>
        <w:tc>
          <w:tcPr>
            <w:tcW w:w="2800"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Self-Consumption </w:t>
            </w:r>
          </w:p>
        </w:tc>
        <w:tc>
          <w:tcPr>
            <w:tcW w:w="1120" w:type="dxa"/>
            <w:vMerge w:val="restart"/>
            <w:tcBorders>
              <w:top w:val="nil"/>
              <w:left w:val="single" w:sz="4" w:space="0" w:color="auto"/>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 mA</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(Meter)</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7.5 mA</w:t>
            </w:r>
          </w:p>
        </w:tc>
        <w:tc>
          <w:tcPr>
            <w:tcW w:w="2800" w:type="dxa"/>
            <w:vMerge/>
            <w:tcBorders>
              <w:top w:val="nil"/>
              <w:left w:val="single" w:sz="12" w:space="0" w:color="auto"/>
              <w:bottom w:val="single" w:sz="4" w:space="0" w:color="auto"/>
              <w:right w:val="single" w:sz="4" w:space="0" w:color="auto"/>
            </w:tcBorders>
            <w:vAlign w:val="center"/>
            <w:hideMark/>
          </w:tcPr>
          <w:p w:rsidR="00373914" w:rsidRPr="00901068" w:rsidRDefault="00373914" w:rsidP="00927057">
            <w:pPr>
              <w:spacing w:after="0" w:line="240" w:lineRule="auto"/>
              <w:rPr>
                <w:rFonts w:ascii="Arial" w:eastAsia="Times New Roman" w:hAnsi="Arial" w:cs="Arial"/>
                <w:color w:val="000000"/>
                <w:sz w:val="24"/>
                <w:szCs w:val="24"/>
              </w:rPr>
            </w:pPr>
          </w:p>
        </w:tc>
        <w:tc>
          <w:tcPr>
            <w:tcW w:w="1120" w:type="dxa"/>
            <w:vMerge/>
            <w:tcBorders>
              <w:top w:val="nil"/>
              <w:left w:val="single" w:sz="4" w:space="0" w:color="auto"/>
              <w:bottom w:val="single" w:sz="4" w:space="0" w:color="auto"/>
              <w:right w:val="single" w:sz="12" w:space="0" w:color="auto"/>
            </w:tcBorders>
            <w:vAlign w:val="center"/>
            <w:hideMark/>
          </w:tcPr>
          <w:p w:rsidR="00373914" w:rsidRPr="00901068" w:rsidRDefault="00373914" w:rsidP="00927057">
            <w:pPr>
              <w:spacing w:after="0" w:line="240" w:lineRule="auto"/>
              <w:rPr>
                <w:rFonts w:ascii="Arial" w:eastAsia="Times New Roman" w:hAnsi="Arial" w:cs="Arial"/>
                <w:color w:val="000000"/>
                <w:sz w:val="24"/>
                <w:szCs w:val="24"/>
              </w:rPr>
            </w:pP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10.3"x5"x2.8"</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10”x5”x2.5”</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3.5 lbs</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3.5 lbs</w:t>
            </w:r>
          </w:p>
        </w:tc>
      </w:tr>
      <w:tr w:rsidR="00373914" w:rsidRPr="00901068" w:rsidTr="00927057">
        <w:trPr>
          <w:trHeight w:val="300"/>
        </w:trPr>
        <w:tc>
          <w:tcPr>
            <w:tcW w:w="280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1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$202.86 </w:t>
            </w:r>
          </w:p>
        </w:tc>
        <w:tc>
          <w:tcPr>
            <w:tcW w:w="28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1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$140.00 </w:t>
            </w:r>
          </w:p>
        </w:tc>
      </w:tr>
      <w:tr w:rsidR="00373914" w:rsidRPr="00901068" w:rsidTr="00927057">
        <w:trPr>
          <w:trHeight w:val="780"/>
        </w:trPr>
        <w:tc>
          <w:tcPr>
            <w:tcW w:w="2800" w:type="dxa"/>
            <w:tcBorders>
              <w:top w:val="nil"/>
              <w:left w:val="single" w:sz="12" w:space="0" w:color="auto"/>
              <w:bottom w:val="single" w:sz="12"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1165" w:type="dxa"/>
            <w:tcBorders>
              <w:top w:val="nil"/>
              <w:left w:val="nil"/>
              <w:bottom w:val="single" w:sz="12" w:space="0" w:color="auto"/>
              <w:right w:val="single" w:sz="12" w:space="0" w:color="auto"/>
            </w:tcBorders>
            <w:shd w:val="clear" w:color="auto" w:fill="auto"/>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Display Screen, Data Logging</w:t>
            </w:r>
          </w:p>
        </w:tc>
        <w:tc>
          <w:tcPr>
            <w:tcW w:w="2800"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1120" w:type="dxa"/>
            <w:tcBorders>
              <w:top w:val="nil"/>
              <w:left w:val="nil"/>
              <w:bottom w:val="single" w:sz="12" w:space="0" w:color="auto"/>
              <w:right w:val="single" w:sz="12" w:space="0" w:color="auto"/>
            </w:tcBorders>
            <w:shd w:val="clear" w:color="auto" w:fill="auto"/>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Display Screen, Data Logging</w:t>
            </w:r>
          </w:p>
        </w:tc>
      </w:tr>
    </w:tbl>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9 – Table for Pulse Width Modulation Controllers</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2.5.4.2 Maximum Power Point Tracking Controller</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Maximum power point tracking, or MPPT, is a more recent form of solar charge controllers. This controller optimizes the match between the solar panels and the main set of batteries by taking the higher DC voltage from the panels and downgrades it to a lower voltage to help charge the batteries better. It converts the excess voltage coming from the solar panels into amperage. This can keep the charge voltage at optimal levels, while reducing the time needed to charge the batteries fully. This controller allows higher voltage to pass through the wires from the panels. This will reduce the power loss that comes from the wires. They have an efficiency range of 94% to 98% and can provide 15% to 30% more </w:t>
      </w:r>
      <w:r w:rsidRPr="00901068">
        <w:rPr>
          <w:rFonts w:ascii="Arial" w:hAnsi="Arial" w:cs="Arial"/>
          <w:sz w:val="24"/>
          <w:szCs w:val="24"/>
        </w:rPr>
        <w:lastRenderedPageBreak/>
        <w:t>power to the battery. Now during winter the temperatures of the panels are normally lower, a maximum power point tracking controller will take advantage of this and increase the power output. This is a great advantage since winter usually has less ideal period of time to use the solar panels to charge the batteries. During the winter time, the controller can produce about 20% to 45% in power gain, while during the summer it is only a 10% to 15 %. These measurements are determined by weather, temperature, state of charge from the battery, and other factors. Now the controller tracks the voltage of the panels and batteries normally digitally. There are however a few non-digital maximum power point tracker charge controllers out there. These are normally cheaper, and easier to build and design; however, they are not as effective as the digital ones and can lose their tracking point and slowly become worse over time. It compares the voltage of the batteries to that coming from the solar panel and determines the best power rating to use to charge the batteries in the most efficient manner. Now the controller is a DC to DC converter technically. In Figure 2.5 10, two different maximum power point tracking controllers are compared. Now maximum power point tracking controllers are a bit more expensive as shown with an average cost of roughly $500.00..</w:t>
      </w:r>
      <w:r>
        <w:rPr>
          <w:rFonts w:ascii="Arial" w:hAnsi="Arial" w:cs="Arial"/>
          <w:sz w:val="24"/>
          <w:szCs w:val="24"/>
        </w:rPr>
        <w:t>[47]</w:t>
      </w:r>
    </w:p>
    <w:p w:rsidR="00373914" w:rsidRPr="00901068"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p>
    <w:tbl>
      <w:tblPr>
        <w:tblW w:w="8763" w:type="dxa"/>
        <w:tblInd w:w="93" w:type="dxa"/>
        <w:tblLook w:val="04A0"/>
      </w:tblPr>
      <w:tblGrid>
        <w:gridCol w:w="2524"/>
        <w:gridCol w:w="1839"/>
        <w:gridCol w:w="2589"/>
        <w:gridCol w:w="1811"/>
      </w:tblGrid>
      <w:tr w:rsidR="00373914" w:rsidRPr="00901068" w:rsidTr="005E38EC">
        <w:trPr>
          <w:trHeight w:val="315"/>
        </w:trPr>
        <w:tc>
          <w:tcPr>
            <w:tcW w:w="25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828"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Morningstar</w:t>
            </w:r>
          </w:p>
        </w:tc>
        <w:tc>
          <w:tcPr>
            <w:tcW w:w="2600" w:type="dxa"/>
            <w:tcBorders>
              <w:top w:val="single" w:sz="12" w:space="0" w:color="auto"/>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800"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Outback Power </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TS-MPPT-60</w:t>
            </w:r>
          </w:p>
        </w:tc>
        <w:tc>
          <w:tcPr>
            <w:tcW w:w="260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FM-60</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MPPT</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MPPT</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(12V)</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800 W</w:t>
            </w:r>
          </w:p>
        </w:tc>
        <w:tc>
          <w:tcPr>
            <w:tcW w:w="2600" w:type="dxa"/>
            <w:tcBorders>
              <w:top w:val="nil"/>
              <w:left w:val="nil"/>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(12V)</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900 W</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(24V)</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1600 W</w:t>
            </w:r>
          </w:p>
        </w:tc>
        <w:tc>
          <w:tcPr>
            <w:tcW w:w="2600" w:type="dxa"/>
            <w:tcBorders>
              <w:top w:val="nil"/>
              <w:left w:val="nil"/>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(24V)</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1800 W</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(48V)</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3200 W</w:t>
            </w:r>
          </w:p>
        </w:tc>
        <w:tc>
          <w:tcPr>
            <w:tcW w:w="2600" w:type="dxa"/>
            <w:tcBorders>
              <w:top w:val="nil"/>
              <w:left w:val="nil"/>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(48V)</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3600 W</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12/24/36/48 V</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12/24/36/48/60 V</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98.1%</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Open Circuit Voltage</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150 V</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Open Circuit Voltage</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150 V</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Battery Operating Voltage Range</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8-72 V</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Battery Operating Voltage Range</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10-60 V</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Self-Consumption</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 Watts</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Self-Consumption</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11.4"x5.1"x5.6"</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13.5"x5.75"x4"</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9.2 lbs</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80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11.56 lbs</w:t>
            </w:r>
          </w:p>
        </w:tc>
      </w:tr>
      <w:tr w:rsidR="00373914" w:rsidRPr="00901068" w:rsidTr="005E38EC">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828"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$502.86 </w:t>
            </w:r>
          </w:p>
        </w:tc>
        <w:tc>
          <w:tcPr>
            <w:tcW w:w="2600" w:type="dxa"/>
            <w:tcBorders>
              <w:top w:val="nil"/>
              <w:left w:val="nil"/>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80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$508.98 </w:t>
            </w:r>
          </w:p>
        </w:tc>
      </w:tr>
    </w:tbl>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10 - Table for Maximum Power Point Tracking Controller</w:t>
      </w: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lastRenderedPageBreak/>
        <w:t>Though these controllers are much more expensive than the pulse width modulation controllers, they are far more superior to those average pulse width controller. The Morningstar’s TS-MPPT-60 has a peak efficiency of 99%, while the Outback Power’s FM-60 has a peak efficiency of 98.1%. Now the FM-60 can reach a higher nominal system voltage of 60 Volts, while the TS-MPPT-60 can only reach 48 V. Both controllers have a maximum battery current of 60 Amps. The FM-60 does come with a 3.1” LCD display screen with data logging. Now the TS-MPPT-60 does have a standard display screen with data logging, but it also have an Ethernet port for full internet access</w:t>
      </w: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Pr="00400580" w:rsidRDefault="00373914" w:rsidP="00373914">
      <w:pPr>
        <w:tabs>
          <w:tab w:val="left" w:pos="360"/>
          <w:tab w:val="left" w:pos="1080"/>
          <w:tab w:val="left" w:pos="1260"/>
          <w:tab w:val="left" w:pos="1530"/>
        </w:tabs>
        <w:spacing w:after="0" w:line="240" w:lineRule="auto"/>
        <w:jc w:val="both"/>
        <w:rPr>
          <w:rFonts w:ascii="Arial" w:hAnsi="Arial" w:cs="Arial"/>
          <w:sz w:val="40"/>
          <w:szCs w:val="40"/>
        </w:rPr>
      </w:pPr>
      <w:r w:rsidRPr="00400580">
        <w:rPr>
          <w:rFonts w:ascii="Arial" w:hAnsi="Arial" w:cs="Arial"/>
          <w:sz w:val="40"/>
          <w:szCs w:val="40"/>
        </w:rPr>
        <w:tab/>
        <w:t>2.6 Power Allocation</w:t>
      </w:r>
    </w:p>
    <w:p w:rsidR="00373914" w:rsidRPr="00400580" w:rsidRDefault="00373914" w:rsidP="00373914">
      <w:pPr>
        <w:tabs>
          <w:tab w:val="left" w:pos="360"/>
        </w:tabs>
        <w:spacing w:after="0" w:line="240" w:lineRule="auto"/>
        <w:jc w:val="both"/>
        <w:rPr>
          <w:rFonts w:ascii="Arial" w:hAnsi="Arial" w:cs="Arial"/>
          <w:sz w:val="40"/>
          <w:szCs w:val="40"/>
        </w:rPr>
      </w:pPr>
      <w:r w:rsidRPr="00400580">
        <w:rPr>
          <w:rFonts w:ascii="Arial" w:hAnsi="Arial" w:cs="Arial"/>
          <w:sz w:val="40"/>
          <w:szCs w:val="40"/>
        </w:rPr>
        <w:tab/>
        <w:t>2.6.1 Voltage Regulators</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1142DC">
        <w:rPr>
          <w:rFonts w:ascii="Arial" w:hAnsi="Arial" w:cs="Arial"/>
          <w:sz w:val="24"/>
          <w:szCs w:val="24"/>
        </w:rPr>
        <w:t>Voltage regulators will be used in conjunction with a transformer to power the IC devices and sensors. There are two main types of voltage regulators, linear and switching. Linear voltage regulators are easier to implement and can be modified to become switching regulators. Switching regulators are take a bit more work to implement but are much more power efficient than a linear regulator.</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Pr="00400580" w:rsidRDefault="00373914" w:rsidP="00373914">
      <w:pPr>
        <w:tabs>
          <w:tab w:val="left" w:pos="360"/>
        </w:tabs>
        <w:spacing w:after="0" w:line="240" w:lineRule="auto"/>
        <w:jc w:val="both"/>
        <w:rPr>
          <w:rFonts w:ascii="Arial" w:hAnsi="Arial" w:cs="Arial"/>
          <w:sz w:val="40"/>
          <w:szCs w:val="40"/>
        </w:rPr>
      </w:pPr>
      <w:r w:rsidRPr="00400580">
        <w:rPr>
          <w:rFonts w:ascii="Arial" w:hAnsi="Arial" w:cs="Arial"/>
          <w:sz w:val="40"/>
          <w:szCs w:val="40"/>
        </w:rPr>
        <w:tab/>
        <w:t>2.6.</w:t>
      </w:r>
      <w:r>
        <w:rPr>
          <w:rFonts w:ascii="Arial" w:hAnsi="Arial" w:cs="Arial"/>
          <w:sz w:val="40"/>
          <w:szCs w:val="40"/>
        </w:rPr>
        <w:t>1.1</w:t>
      </w:r>
      <w:r w:rsidRPr="00400580">
        <w:rPr>
          <w:rFonts w:ascii="Arial" w:hAnsi="Arial" w:cs="Arial"/>
          <w:sz w:val="40"/>
          <w:szCs w:val="40"/>
        </w:rPr>
        <w:t xml:space="preserve"> Linear Voltage Regulators</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1142DC">
        <w:rPr>
          <w:rFonts w:ascii="Arial" w:hAnsi="Arial" w:cs="Arial"/>
          <w:sz w:val="24"/>
          <w:szCs w:val="24"/>
        </w:rPr>
        <w:t xml:space="preserve">Linear voltage regulators, as stated above, are the easiest to implement. They require an input voltage and a few passive elements, usually resistors. </w:t>
      </w:r>
      <w:r>
        <w:rPr>
          <w:rFonts w:ascii="Arial" w:hAnsi="Arial" w:cs="Arial"/>
          <w:sz w:val="24"/>
          <w:szCs w:val="24"/>
        </w:rPr>
        <w:t xml:space="preserve">Figure 2.6 1 </w:t>
      </w:r>
      <w:r w:rsidRPr="001142DC">
        <w:rPr>
          <w:rFonts w:ascii="Arial" w:hAnsi="Arial" w:cs="Arial"/>
          <w:sz w:val="24"/>
          <w:szCs w:val="24"/>
        </w:rPr>
        <w:t xml:space="preserve">is an example of a simple linear regulator circuit made with LM117HV from National Semiconductors. The figure came from the datasheet for the LM117HV by National Semiconductors. It is a very basic circuit that requires two resistors and two capacitors if needed. The output voltage is controlled by altering the values of the two resistors. In </w:t>
      </w:r>
      <w:r>
        <w:rPr>
          <w:rFonts w:ascii="Arial" w:hAnsi="Arial" w:cs="Arial"/>
          <w:sz w:val="24"/>
          <w:szCs w:val="24"/>
        </w:rPr>
        <w:t xml:space="preserve">Figure 2.6 2 </w:t>
      </w:r>
      <w:r w:rsidRPr="001142DC">
        <w:rPr>
          <w:rFonts w:ascii="Arial" w:hAnsi="Arial" w:cs="Arial"/>
          <w:sz w:val="24"/>
          <w:szCs w:val="24"/>
        </w:rPr>
        <w:t>is the circuit that is used to convert the LM117HV to a switching regulator which was found on page 9 of the datasheet. This takes a bit more work to implement than an alrea</w:t>
      </w:r>
      <w:r>
        <w:rPr>
          <w:rFonts w:ascii="Arial" w:hAnsi="Arial" w:cs="Arial"/>
          <w:sz w:val="24"/>
          <w:szCs w:val="24"/>
        </w:rPr>
        <w:t>dy built switching regulator. [18</w:t>
      </w:r>
      <w:r w:rsidRPr="001142DC">
        <w:rPr>
          <w:rFonts w:ascii="Arial" w:hAnsi="Arial" w:cs="Arial"/>
          <w:sz w:val="24"/>
          <w:szCs w:val="24"/>
        </w:rPr>
        <w:t>]</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Pr="001142DC" w:rsidRDefault="00373914" w:rsidP="00373914">
      <w:pPr>
        <w:tabs>
          <w:tab w:val="left" w:pos="360"/>
        </w:tabs>
        <w:spacing w:after="0" w:line="240" w:lineRule="auto"/>
        <w:jc w:val="center"/>
        <w:rPr>
          <w:rFonts w:ascii="Arial" w:hAnsi="Arial" w:cs="Arial"/>
          <w:sz w:val="24"/>
          <w:szCs w:val="24"/>
        </w:rPr>
      </w:pPr>
      <w:r w:rsidRPr="001142DC">
        <w:rPr>
          <w:rFonts w:ascii="Arial" w:hAnsi="Arial" w:cs="Arial"/>
          <w:noProof/>
          <w:szCs w:val="24"/>
        </w:rPr>
        <w:lastRenderedPageBreak/>
        <w:drawing>
          <wp:inline distT="0" distB="0" distL="0" distR="0">
            <wp:extent cx="4972050" cy="3706437"/>
            <wp:effectExtent l="1905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38194" t="37500" r="33160" b="28333"/>
                    <a:stretch>
                      <a:fillRect/>
                    </a:stretch>
                  </pic:blipFill>
                  <pic:spPr bwMode="auto">
                    <a:xfrm>
                      <a:off x="0" y="0"/>
                      <a:ext cx="4972050" cy="3706437"/>
                    </a:xfrm>
                    <a:prstGeom prst="rect">
                      <a:avLst/>
                    </a:prstGeom>
                    <a:noFill/>
                    <a:ln w="9525">
                      <a:noFill/>
                      <a:miter lim="800000"/>
                      <a:headEnd/>
                      <a:tailEnd/>
                    </a:ln>
                  </pic:spPr>
                </pic:pic>
              </a:graphicData>
            </a:graphic>
          </wp:inline>
        </w:drawing>
      </w:r>
    </w:p>
    <w:p w:rsidR="00373914" w:rsidRDefault="00373914" w:rsidP="00373914">
      <w:pPr>
        <w:tabs>
          <w:tab w:val="left" w:pos="360"/>
        </w:tabs>
        <w:spacing w:after="0" w:line="240" w:lineRule="auto"/>
        <w:jc w:val="center"/>
        <w:rPr>
          <w:rFonts w:ascii="Arial" w:hAnsi="Arial" w:cs="Arial"/>
          <w:szCs w:val="24"/>
        </w:rPr>
      </w:pPr>
      <w:r>
        <w:rPr>
          <w:rFonts w:ascii="Arial" w:hAnsi="Arial" w:cs="Arial"/>
          <w:sz w:val="24"/>
          <w:szCs w:val="24"/>
        </w:rPr>
        <w:t>Figure 2.6 1 –</w:t>
      </w:r>
      <w:r w:rsidRPr="001142DC">
        <w:rPr>
          <w:rFonts w:ascii="Arial" w:hAnsi="Arial" w:cs="Arial"/>
          <w:sz w:val="24"/>
          <w:szCs w:val="24"/>
        </w:rPr>
        <w:t xml:space="preserve"> LM11</w:t>
      </w:r>
      <w:r>
        <w:rPr>
          <w:rFonts w:ascii="Arial" w:hAnsi="Arial" w:cs="Arial"/>
          <w:sz w:val="24"/>
          <w:szCs w:val="24"/>
        </w:rPr>
        <w:t>7HV voltage regulator circuit [18</w:t>
      </w:r>
      <w:r w:rsidRPr="001142DC">
        <w:rPr>
          <w:rFonts w:ascii="Arial" w:hAnsi="Arial" w:cs="Arial"/>
          <w:sz w:val="24"/>
          <w:szCs w:val="24"/>
        </w:rPr>
        <w:t>]</w:t>
      </w:r>
    </w:p>
    <w:p w:rsidR="00373914" w:rsidRPr="001142DC" w:rsidRDefault="00373914" w:rsidP="00373914">
      <w:pPr>
        <w:tabs>
          <w:tab w:val="left" w:pos="360"/>
        </w:tabs>
        <w:spacing w:after="0" w:line="240" w:lineRule="auto"/>
        <w:jc w:val="center"/>
        <w:rPr>
          <w:rFonts w:ascii="Arial" w:hAnsi="Arial" w:cs="Arial"/>
          <w:sz w:val="24"/>
          <w:szCs w:val="24"/>
        </w:rPr>
      </w:pPr>
    </w:p>
    <w:p w:rsidR="00373914" w:rsidRPr="001142DC" w:rsidRDefault="00373914" w:rsidP="00373914">
      <w:pPr>
        <w:tabs>
          <w:tab w:val="left" w:pos="360"/>
        </w:tabs>
        <w:spacing w:after="0" w:line="240" w:lineRule="auto"/>
        <w:jc w:val="center"/>
        <w:rPr>
          <w:rFonts w:ascii="Arial" w:hAnsi="Arial" w:cs="Arial"/>
          <w:sz w:val="24"/>
          <w:szCs w:val="24"/>
        </w:rPr>
      </w:pPr>
      <w:r w:rsidRPr="001142DC">
        <w:rPr>
          <w:rFonts w:ascii="Arial" w:hAnsi="Arial" w:cs="Arial"/>
          <w:noProof/>
          <w:sz w:val="24"/>
          <w:szCs w:val="24"/>
        </w:rPr>
        <w:drawing>
          <wp:inline distT="0" distB="0" distL="0" distR="0">
            <wp:extent cx="4953000" cy="3456562"/>
            <wp:effectExtent l="1905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44792" t="27500" r="14410" b="26944"/>
                    <a:stretch>
                      <a:fillRect/>
                    </a:stretch>
                  </pic:blipFill>
                  <pic:spPr bwMode="auto">
                    <a:xfrm>
                      <a:off x="0" y="0"/>
                      <a:ext cx="4953000" cy="3456562"/>
                    </a:xfrm>
                    <a:prstGeom prst="rect">
                      <a:avLst/>
                    </a:prstGeom>
                    <a:noFill/>
                    <a:ln w="9525">
                      <a:noFill/>
                      <a:miter lim="800000"/>
                      <a:headEnd/>
                      <a:tailEnd/>
                    </a:ln>
                  </pic:spPr>
                </pic:pic>
              </a:graphicData>
            </a:graphic>
          </wp:inline>
        </w:drawing>
      </w:r>
    </w:p>
    <w:p w:rsidR="00373914" w:rsidRDefault="00373914" w:rsidP="00373914">
      <w:pPr>
        <w:tabs>
          <w:tab w:val="left" w:pos="360"/>
        </w:tabs>
        <w:spacing w:after="0" w:line="240" w:lineRule="auto"/>
        <w:jc w:val="center"/>
        <w:rPr>
          <w:rFonts w:ascii="Arial" w:hAnsi="Arial" w:cs="Arial"/>
          <w:szCs w:val="24"/>
        </w:rPr>
      </w:pPr>
      <w:r>
        <w:rPr>
          <w:rFonts w:ascii="Arial" w:hAnsi="Arial" w:cs="Arial"/>
          <w:sz w:val="24"/>
          <w:szCs w:val="24"/>
        </w:rPr>
        <w:t>Figure 2.6 2 –</w:t>
      </w:r>
      <w:r w:rsidRPr="001142DC">
        <w:rPr>
          <w:rFonts w:ascii="Arial" w:hAnsi="Arial" w:cs="Arial"/>
          <w:sz w:val="24"/>
          <w:szCs w:val="24"/>
        </w:rPr>
        <w:t xml:space="preserve"> LM117H</w:t>
      </w:r>
      <w:r>
        <w:rPr>
          <w:rFonts w:ascii="Arial" w:hAnsi="Arial" w:cs="Arial"/>
          <w:sz w:val="24"/>
          <w:szCs w:val="24"/>
        </w:rPr>
        <w:t>V switching regulator circuit [18</w:t>
      </w:r>
      <w:r w:rsidRPr="001142DC">
        <w:rPr>
          <w:rFonts w:ascii="Arial" w:hAnsi="Arial" w:cs="Arial"/>
          <w:sz w:val="24"/>
          <w:szCs w:val="24"/>
        </w:rPr>
        <w:t>]</w:t>
      </w:r>
      <w:r>
        <w:rPr>
          <w:rFonts w:ascii="Arial" w:hAnsi="Arial" w:cs="Arial"/>
          <w:sz w:val="24"/>
          <w:szCs w:val="24"/>
        </w:rPr>
        <w:t xml:space="preserve"> pending</w:t>
      </w:r>
    </w:p>
    <w:p w:rsidR="00373914" w:rsidRPr="001142DC" w:rsidRDefault="00373914" w:rsidP="00373914">
      <w:pPr>
        <w:tabs>
          <w:tab w:val="left" w:pos="360"/>
        </w:tabs>
        <w:spacing w:after="0" w:line="240" w:lineRule="auto"/>
        <w:jc w:val="center"/>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1142DC">
        <w:rPr>
          <w:rFonts w:ascii="Arial" w:hAnsi="Arial" w:cs="Arial"/>
          <w:sz w:val="24"/>
          <w:szCs w:val="24"/>
        </w:rPr>
        <w:t>The LM117HV is, like most voltage regulators, inefficient when V</w:t>
      </w:r>
      <w:r w:rsidRPr="001142DC">
        <w:rPr>
          <w:rFonts w:ascii="Arial" w:hAnsi="Arial" w:cs="Arial"/>
          <w:sz w:val="24"/>
          <w:szCs w:val="24"/>
          <w:vertAlign w:val="subscript"/>
        </w:rPr>
        <w:t>in</w:t>
      </w:r>
      <w:r w:rsidRPr="001142DC">
        <w:rPr>
          <w:rFonts w:ascii="Arial" w:hAnsi="Arial" w:cs="Arial"/>
          <w:sz w:val="24"/>
          <w:szCs w:val="24"/>
        </w:rPr>
        <w:t xml:space="preserve"> is much larger than V</w:t>
      </w:r>
      <w:r w:rsidRPr="001142DC">
        <w:rPr>
          <w:rFonts w:ascii="Arial" w:hAnsi="Arial" w:cs="Arial"/>
          <w:sz w:val="24"/>
          <w:szCs w:val="24"/>
          <w:vertAlign w:val="subscript"/>
        </w:rPr>
        <w:t>out</w:t>
      </w:r>
      <w:r w:rsidRPr="001142DC">
        <w:rPr>
          <w:rFonts w:ascii="Arial" w:hAnsi="Arial" w:cs="Arial"/>
          <w:sz w:val="24"/>
          <w:szCs w:val="24"/>
        </w:rPr>
        <w:t xml:space="preserve">. </w:t>
      </w:r>
      <w:r>
        <w:rPr>
          <w:rFonts w:ascii="Arial" w:hAnsi="Arial" w:cs="Arial"/>
          <w:sz w:val="24"/>
          <w:szCs w:val="24"/>
        </w:rPr>
        <w:t xml:space="preserve">Figure 2.6 3 </w:t>
      </w:r>
      <w:r w:rsidRPr="001142DC">
        <w:rPr>
          <w:rFonts w:ascii="Arial" w:hAnsi="Arial" w:cs="Arial"/>
          <w:sz w:val="24"/>
          <w:szCs w:val="24"/>
        </w:rPr>
        <w:t>is the output current vs. V</w:t>
      </w:r>
      <w:r w:rsidRPr="001142DC">
        <w:rPr>
          <w:rFonts w:ascii="Arial" w:hAnsi="Arial" w:cs="Arial"/>
          <w:sz w:val="24"/>
          <w:szCs w:val="24"/>
          <w:vertAlign w:val="subscript"/>
        </w:rPr>
        <w:t>in</w:t>
      </w:r>
      <w:r w:rsidRPr="001142DC">
        <w:rPr>
          <w:rFonts w:ascii="Arial" w:hAnsi="Arial" w:cs="Arial"/>
          <w:sz w:val="24"/>
          <w:szCs w:val="24"/>
        </w:rPr>
        <w:t xml:space="preserve"> – V</w:t>
      </w:r>
      <w:r w:rsidRPr="001142DC">
        <w:rPr>
          <w:rFonts w:ascii="Arial" w:hAnsi="Arial" w:cs="Arial"/>
          <w:sz w:val="24"/>
          <w:szCs w:val="24"/>
          <w:vertAlign w:val="subscript"/>
        </w:rPr>
        <w:t>out</w:t>
      </w:r>
      <w:r w:rsidRPr="001142DC">
        <w:rPr>
          <w:rFonts w:ascii="Arial" w:hAnsi="Arial" w:cs="Arial"/>
          <w:sz w:val="24"/>
          <w:szCs w:val="24"/>
        </w:rPr>
        <w:t xml:space="preserve"> differential graph which </w:t>
      </w:r>
      <w:r w:rsidRPr="001142DC">
        <w:rPr>
          <w:rFonts w:ascii="Arial" w:hAnsi="Arial" w:cs="Arial"/>
          <w:sz w:val="24"/>
          <w:szCs w:val="24"/>
        </w:rPr>
        <w:lastRenderedPageBreak/>
        <w:t>came f</w:t>
      </w:r>
      <w:r>
        <w:rPr>
          <w:rFonts w:ascii="Arial" w:hAnsi="Arial" w:cs="Arial"/>
          <w:sz w:val="24"/>
          <w:szCs w:val="24"/>
        </w:rPr>
        <w:t>rom page 4 of the data sheet</w:t>
      </w:r>
      <w:r w:rsidRPr="001142DC">
        <w:rPr>
          <w:rFonts w:ascii="Arial" w:hAnsi="Arial" w:cs="Arial"/>
          <w:sz w:val="24"/>
          <w:szCs w:val="24"/>
        </w:rPr>
        <w:t>. As the difference of the input and output voltage grows, the output current drops severely. From this, the power of the output can be calculated and will decrease like the output current. This means that the regulator is eating up most of the power. This makes it a poor choice for stepping down the voltage that comes out of the transformer.</w:t>
      </w:r>
      <w:r>
        <w:rPr>
          <w:rFonts w:ascii="Arial" w:hAnsi="Arial" w:cs="Arial"/>
          <w:sz w:val="24"/>
          <w:szCs w:val="24"/>
        </w:rPr>
        <w:t xml:space="preserve"> [18]</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center"/>
        <w:rPr>
          <w:rFonts w:ascii="Arial" w:hAnsi="Arial" w:cs="Arial"/>
          <w:szCs w:val="24"/>
        </w:rPr>
      </w:pPr>
      <w:r w:rsidRPr="001142DC">
        <w:rPr>
          <w:rFonts w:ascii="Arial" w:hAnsi="Arial" w:cs="Arial"/>
          <w:noProof/>
          <w:sz w:val="24"/>
          <w:szCs w:val="24"/>
        </w:rPr>
        <w:drawing>
          <wp:inline distT="0" distB="0" distL="0" distR="0">
            <wp:extent cx="2628900" cy="2692503"/>
            <wp:effectExtent l="19050" t="0" r="0" b="0"/>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l="42870" t="26945" r="35826" b="38031"/>
                    <a:stretch>
                      <a:fillRect/>
                    </a:stretch>
                  </pic:blipFill>
                  <pic:spPr bwMode="auto">
                    <a:xfrm>
                      <a:off x="0" y="0"/>
                      <a:ext cx="2632447" cy="2696136"/>
                    </a:xfrm>
                    <a:prstGeom prst="rect">
                      <a:avLst/>
                    </a:prstGeom>
                    <a:noFill/>
                    <a:ln w="9525">
                      <a:noFill/>
                      <a:miter lim="800000"/>
                      <a:headEnd/>
                      <a:tailEnd/>
                    </a:ln>
                  </pic:spPr>
                </pic:pic>
              </a:graphicData>
            </a:graphic>
          </wp:inline>
        </w:drawing>
      </w:r>
    </w:p>
    <w:p w:rsidR="00373914" w:rsidRPr="001142DC"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2.6 3 –</w:t>
      </w:r>
      <w:r w:rsidRPr="001142DC">
        <w:rPr>
          <w:rFonts w:ascii="Arial" w:hAnsi="Arial" w:cs="Arial"/>
          <w:sz w:val="24"/>
          <w:szCs w:val="24"/>
        </w:rPr>
        <w:t xml:space="preserve"> current l</w:t>
      </w:r>
      <w:r>
        <w:rPr>
          <w:rFonts w:ascii="Arial" w:hAnsi="Arial" w:cs="Arial"/>
          <w:sz w:val="24"/>
          <w:szCs w:val="24"/>
        </w:rPr>
        <w:t>imit of LM117HV [18</w:t>
      </w:r>
      <w:r w:rsidRPr="001142DC">
        <w:rPr>
          <w:rFonts w:ascii="Arial" w:hAnsi="Arial" w:cs="Arial"/>
          <w:sz w:val="24"/>
          <w:szCs w:val="24"/>
        </w:rPr>
        <w:t>]</w:t>
      </w:r>
      <w:r>
        <w:rPr>
          <w:rFonts w:ascii="Arial" w:hAnsi="Arial" w:cs="Arial"/>
          <w:sz w:val="24"/>
          <w:szCs w:val="24"/>
        </w:rPr>
        <w:t xml:space="preserve"> pending</w:t>
      </w:r>
    </w:p>
    <w:p w:rsidR="00373914" w:rsidRDefault="00373914" w:rsidP="00373914">
      <w:pPr>
        <w:tabs>
          <w:tab w:val="left" w:pos="360"/>
        </w:tabs>
        <w:spacing w:after="0" w:line="240" w:lineRule="auto"/>
        <w:jc w:val="both"/>
        <w:rPr>
          <w:rFonts w:ascii="Arial" w:hAnsi="Arial" w:cs="Arial"/>
          <w:szCs w:val="24"/>
        </w:rPr>
      </w:pPr>
    </w:p>
    <w:p w:rsidR="00373914" w:rsidRDefault="00373914" w:rsidP="00373914">
      <w:pPr>
        <w:tabs>
          <w:tab w:val="left" w:pos="360"/>
        </w:tabs>
        <w:spacing w:after="0" w:line="240" w:lineRule="auto"/>
        <w:jc w:val="both"/>
        <w:rPr>
          <w:rFonts w:ascii="Arial" w:hAnsi="Arial" w:cs="Arial"/>
          <w:szCs w:val="24"/>
        </w:rPr>
      </w:pPr>
    </w:p>
    <w:p w:rsidR="00373914" w:rsidRPr="00300661"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tab/>
        <w:t xml:space="preserve">2.6.2 </w:t>
      </w:r>
      <w:r w:rsidRPr="00300661">
        <w:rPr>
          <w:rFonts w:ascii="Arial" w:hAnsi="Arial" w:cs="Arial"/>
          <w:sz w:val="40"/>
          <w:szCs w:val="40"/>
        </w:rPr>
        <w:t>Switching Regulators</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1142DC">
        <w:rPr>
          <w:rFonts w:ascii="Arial" w:hAnsi="Arial" w:cs="Arial"/>
          <w:sz w:val="24"/>
          <w:szCs w:val="24"/>
        </w:rPr>
        <w:t xml:space="preserve">An alternative to using linear regulators are switching regulators. Switching voltage regulators tend to be more efficient than linear regulators even though it may take a few more parts to implement. It takes less than half of the parts to implement a switching regulator than to convert a linear regulator to a switching regulator as can be plainly seen by comparing </w:t>
      </w:r>
      <w:r>
        <w:rPr>
          <w:rFonts w:ascii="Arial" w:hAnsi="Arial" w:cs="Arial"/>
          <w:sz w:val="24"/>
          <w:szCs w:val="24"/>
        </w:rPr>
        <w:t xml:space="preserve">Figure 2.6 2 </w:t>
      </w:r>
      <w:r w:rsidRPr="001142DC">
        <w:rPr>
          <w:rFonts w:ascii="Arial" w:hAnsi="Arial" w:cs="Arial"/>
          <w:sz w:val="24"/>
          <w:szCs w:val="24"/>
        </w:rPr>
        <w:t xml:space="preserve">to </w:t>
      </w:r>
      <w:r>
        <w:rPr>
          <w:rFonts w:ascii="Arial" w:hAnsi="Arial" w:cs="Arial"/>
          <w:sz w:val="24"/>
          <w:szCs w:val="24"/>
        </w:rPr>
        <w:t xml:space="preserve">Figure 2.6 4 </w:t>
      </w:r>
      <w:r w:rsidRPr="001142DC">
        <w:rPr>
          <w:rFonts w:ascii="Arial" w:hAnsi="Arial" w:cs="Arial"/>
          <w:sz w:val="24"/>
          <w:szCs w:val="24"/>
        </w:rPr>
        <w:t xml:space="preserve">which is the switching regulator circuit for the LM2576 adjustable switching regulator [4]. The linear regulator would need twelve additional elements added to turn it into a switching regulator which would take more time to build and more parts to acquire. The adjustable version of the regulator allows for more flexibility in design. If the voltage that needs to be outputted needs to be change at any point in time it can easily be done by altering the values of circuit elements (the formula for which can be found in the data sheet). This is much less of a hassle than finding a different voltage regulator and designing an entirely new circuit around it. </w:t>
      </w:r>
    </w:p>
    <w:p w:rsidR="00373914" w:rsidRPr="001142DC" w:rsidRDefault="00373914" w:rsidP="00373914">
      <w:pPr>
        <w:tabs>
          <w:tab w:val="left" w:pos="360"/>
        </w:tabs>
        <w:spacing w:after="0" w:line="240" w:lineRule="auto"/>
        <w:jc w:val="both"/>
        <w:rPr>
          <w:rFonts w:ascii="Arial" w:hAnsi="Arial" w:cs="Arial"/>
          <w:sz w:val="24"/>
          <w:szCs w:val="24"/>
        </w:rPr>
      </w:pPr>
    </w:p>
    <w:p w:rsidR="00373914" w:rsidRPr="001142DC" w:rsidRDefault="00373914" w:rsidP="00373914">
      <w:pPr>
        <w:tabs>
          <w:tab w:val="left" w:pos="360"/>
        </w:tabs>
        <w:spacing w:after="0" w:line="240" w:lineRule="auto"/>
        <w:jc w:val="both"/>
        <w:rPr>
          <w:rFonts w:ascii="Arial" w:hAnsi="Arial" w:cs="Arial"/>
          <w:sz w:val="24"/>
          <w:szCs w:val="24"/>
        </w:rPr>
      </w:pPr>
      <w:r w:rsidRPr="001142DC">
        <w:rPr>
          <w:rFonts w:ascii="Arial" w:hAnsi="Arial" w:cs="Arial"/>
          <w:noProof/>
          <w:sz w:val="24"/>
          <w:szCs w:val="24"/>
        </w:rPr>
        <w:lastRenderedPageBreak/>
        <w:drawing>
          <wp:inline distT="0" distB="0" distL="0" distR="0">
            <wp:extent cx="5543550" cy="3406037"/>
            <wp:effectExtent l="1905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33681" t="39393" r="17101" b="12222"/>
                    <a:stretch>
                      <a:fillRect/>
                    </a:stretch>
                  </pic:blipFill>
                  <pic:spPr bwMode="auto">
                    <a:xfrm>
                      <a:off x="0" y="0"/>
                      <a:ext cx="5543550" cy="3406037"/>
                    </a:xfrm>
                    <a:prstGeom prst="rect">
                      <a:avLst/>
                    </a:prstGeom>
                    <a:noFill/>
                    <a:ln w="9525">
                      <a:noFill/>
                      <a:miter lim="800000"/>
                      <a:headEnd/>
                      <a:tailEnd/>
                    </a:ln>
                  </pic:spPr>
                </pic:pic>
              </a:graphicData>
            </a:graphic>
          </wp:inline>
        </w:drawing>
      </w:r>
    </w:p>
    <w:p w:rsidR="00373914" w:rsidRPr="001142DC"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2.6 4 – circuit for imple</w:t>
      </w:r>
      <w:r w:rsidRPr="001142DC">
        <w:rPr>
          <w:rFonts w:ascii="Arial" w:hAnsi="Arial" w:cs="Arial"/>
          <w:sz w:val="24"/>
          <w:szCs w:val="24"/>
        </w:rPr>
        <w:t>nting LM2576</w:t>
      </w:r>
      <w:r>
        <w:rPr>
          <w:rFonts w:ascii="Arial" w:hAnsi="Arial" w:cs="Arial"/>
          <w:sz w:val="24"/>
          <w:szCs w:val="24"/>
        </w:rPr>
        <w:t xml:space="preserve"> adjustable voltage regulator [19</w:t>
      </w:r>
      <w:r w:rsidRPr="001142DC">
        <w:rPr>
          <w:rFonts w:ascii="Arial" w:hAnsi="Arial" w:cs="Arial"/>
          <w:sz w:val="24"/>
          <w:szCs w:val="24"/>
        </w:rPr>
        <w:t>]</w:t>
      </w: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Pr>
          <w:rFonts w:ascii="Arial" w:hAnsi="Arial" w:cs="Arial"/>
          <w:sz w:val="24"/>
          <w:szCs w:val="24"/>
        </w:rPr>
        <w:t>Pending</w:t>
      </w: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Pr="00901068" w:rsidRDefault="00373914" w:rsidP="00373914">
      <w:pPr>
        <w:tabs>
          <w:tab w:val="left" w:pos="360"/>
        </w:tabs>
        <w:spacing w:after="0" w:line="240" w:lineRule="auto"/>
        <w:jc w:val="both"/>
        <w:rPr>
          <w:rFonts w:ascii="Arial" w:eastAsia="Arial" w:hAnsi="Arial" w:cs="Arial"/>
          <w:sz w:val="24"/>
          <w:szCs w:val="24"/>
        </w:rPr>
      </w:pPr>
    </w:p>
    <w:p w:rsidR="00373914" w:rsidRDefault="00373914" w:rsidP="00373914">
      <w:pPr>
        <w:rPr>
          <w:rFonts w:ascii="Arial" w:eastAsia="Arial" w:hAnsi="Arial" w:cs="Arial"/>
          <w:sz w:val="24"/>
          <w:szCs w:val="24"/>
        </w:rPr>
      </w:pPr>
      <w:r>
        <w:rPr>
          <w:rFonts w:ascii="Arial" w:eastAsia="Arial" w:hAnsi="Arial" w:cs="Arial"/>
          <w:sz w:val="24"/>
          <w:szCs w:val="24"/>
        </w:rPr>
        <w:br w:type="page"/>
      </w:r>
    </w:p>
    <w:p w:rsidR="00373914" w:rsidRPr="00901068" w:rsidRDefault="00373914" w:rsidP="00373914">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lastRenderedPageBreak/>
        <w:tab/>
        <w:t>3 Design</w:t>
      </w: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eastAsia="Arial" w:hAnsi="Arial" w:cs="Arial"/>
          <w:sz w:val="40"/>
          <w:szCs w:val="40"/>
        </w:rPr>
        <w:tab/>
      </w:r>
      <w:r w:rsidRPr="00901068">
        <w:rPr>
          <w:rFonts w:ascii="Arial" w:hAnsi="Arial" w:cs="Arial"/>
          <w:sz w:val="40"/>
          <w:szCs w:val="40"/>
        </w:rPr>
        <w:t>3.1 Solar Panel System</w:t>
      </w: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purpose of the solar power system is to help charge the batteries of the golf cart. In Figure 3.1 1, the basic concept of the solar power system is shown in diagram form. The diagram shows that two solar panels that have been connected in series will be in use. This will be explained below in further detail. The power that is generated by the solar panels will be sent through a solar charge controller. From there, it will determine if the voltage of the batteries require charging or not. It also will prevent reverse charging, which happens when there is no voltage being produced from the solar panels and it is taken from the battery bank. Now if the voltage is sufficient and the batteries need charging, the controller will allow the voltage form the solar panels to charge the batteries. Now the power from the solar panels can be used to run the HUD, speed controller, and the 36 Volt motor if need be. This however, is not recommended. Quick recharge and draining can severely shorten the life span of most batteries. Also it can affect the performance of the equipment and even damage it.</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noProof/>
          <w:sz w:val="24"/>
          <w:szCs w:val="24"/>
        </w:rPr>
        <w:drawing>
          <wp:inline distT="0" distB="0" distL="0" distR="0">
            <wp:extent cx="5606227" cy="1658911"/>
            <wp:effectExtent l="19050" t="0" r="0" b="0"/>
            <wp:docPr id="116" name="Picture 0" descr="Solar Pane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anel Design.jpg"/>
                    <pic:cNvPicPr/>
                  </pic:nvPicPr>
                  <pic:blipFill>
                    <a:blip r:embed="rId59" cstate="print"/>
                    <a:stretch>
                      <a:fillRect/>
                    </a:stretch>
                  </pic:blipFill>
                  <pic:spPr>
                    <a:xfrm>
                      <a:off x="0" y="0"/>
                      <a:ext cx="5607043" cy="1659152"/>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1 – Basic Solar Power System Diagram</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Since there are 6 – 6 Volts deep cycle lead acid batteries, which are connected in series, the total voltage in the battery bank will be close to 36 Volts. Now since most battery’s cell has a rough estimate of 2.35 Volts per cell, instead of the given 2 Volts per cell and that each 6 Volt battery has 3 cells in it, this information means that each battery has an estimated voltage of 7.05 Volts in each battery and the battery bank has a total voltage of 42.3 Volts in a rough estimate. The voltage that comes out of most solar panels will be lower than the 36 Volts. Since the estimated voltage that the batteries need to is at 42.3, the voltage that comes from the solar panels needs to be well over that. This means that at least two solar panels will be needed to correctly recharge the batteries, through the solar panel system.  Because of the great difference in the solar panel’s variables, which are mainly weather and intensity of the sunlight, the solar panels will not always reached their maximum voltage.</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lastRenderedPageBreak/>
        <w:tab/>
        <w:t>3.1.1 Solar Panel</w:t>
      </w: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Choosing which solar panel to use is the biggest decision to be made. While they are more flexible and have very high voltages, thin film and amorphous silicon solar panels have little to no current and have even less protective elements to it. Though these types of solar panels are often relatively cheap, they are the smallest efficiency rating in all of the solar cell types. As can be seen in Figure 3.1 2, their efficiency can range from 5% to at most 7% or 8 % in production and a 13% in the lab, which barely reaches the production efficiency rating of the others. Now monocrystalline are very efficient solar panels, but they tend to be very expensive. These solar panels also normally have a decent voltage and current. They also have the highest efficiency rating as shown in Figure 3.1 2. The lab’s efficiency rating is around 24%. However, when a higher voltage is need, which for this instance at least 36 Volt solar panel, the price will be well over $500.00 for a decent model. The polycrystalline silicon solar panels are the best type of solar panel for a relatively reasonable price. They normally cost around $350.00 for a middle ranged voltage, such as 26 Volts. Their efficiency is still higher than that of the thin film and amorphous silicon solar panels by double the efficiency percentage.</w:t>
      </w:r>
    </w:p>
    <w:p w:rsidR="00373914" w:rsidRPr="00901068" w:rsidRDefault="00373914" w:rsidP="00373914">
      <w:pPr>
        <w:tabs>
          <w:tab w:val="left" w:pos="360"/>
        </w:tabs>
        <w:spacing w:after="0" w:line="240" w:lineRule="auto"/>
        <w:jc w:val="both"/>
        <w:rPr>
          <w:rFonts w:ascii="Arial" w:hAnsi="Arial" w:cs="Arial"/>
          <w:sz w:val="24"/>
          <w:szCs w:val="24"/>
        </w:rPr>
      </w:pPr>
    </w:p>
    <w:tbl>
      <w:tblPr>
        <w:tblW w:w="5812" w:type="dxa"/>
        <w:jc w:val="center"/>
        <w:tblLook w:val="04A0"/>
      </w:tblPr>
      <w:tblGrid>
        <w:gridCol w:w="1916"/>
        <w:gridCol w:w="1530"/>
        <w:gridCol w:w="2366"/>
      </w:tblGrid>
      <w:tr w:rsidR="00373914" w:rsidRPr="00901068" w:rsidTr="005E38EC">
        <w:trPr>
          <w:trHeight w:val="791"/>
          <w:jc w:val="center"/>
        </w:trPr>
        <w:tc>
          <w:tcPr>
            <w:tcW w:w="191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Material</w:t>
            </w:r>
          </w:p>
        </w:tc>
        <w:tc>
          <w:tcPr>
            <w:tcW w:w="1530" w:type="dxa"/>
            <w:tcBorders>
              <w:top w:val="single" w:sz="12" w:space="0" w:color="auto"/>
              <w:left w:val="nil"/>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in the Lab (%)</w:t>
            </w:r>
          </w:p>
        </w:tc>
        <w:tc>
          <w:tcPr>
            <w:tcW w:w="2366" w:type="dxa"/>
            <w:tcBorders>
              <w:top w:val="single" w:sz="12" w:space="0" w:color="auto"/>
              <w:left w:val="nil"/>
              <w:bottom w:val="single" w:sz="4" w:space="0" w:color="auto"/>
              <w:right w:val="single" w:sz="12"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of production Cells (%)</w:t>
            </w:r>
          </w:p>
        </w:tc>
      </w:tr>
      <w:tr w:rsidR="00373914" w:rsidRPr="00901068" w:rsidTr="005E38EC">
        <w:trPr>
          <w:trHeight w:val="531"/>
          <w:jc w:val="center"/>
        </w:trPr>
        <w:tc>
          <w:tcPr>
            <w:tcW w:w="1916"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 silicon</w:t>
            </w:r>
          </w:p>
        </w:tc>
        <w:tc>
          <w:tcPr>
            <w:tcW w:w="1530" w:type="dxa"/>
            <w:tcBorders>
              <w:top w:val="nil"/>
              <w:left w:val="nil"/>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24%</w:t>
            </w:r>
          </w:p>
        </w:tc>
        <w:tc>
          <w:tcPr>
            <w:tcW w:w="2366" w:type="dxa"/>
            <w:tcBorders>
              <w:top w:val="nil"/>
              <w:left w:val="nil"/>
              <w:bottom w:val="single" w:sz="4" w:space="0" w:color="auto"/>
              <w:right w:val="single" w:sz="12"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14 % to 17 %</w:t>
            </w:r>
          </w:p>
        </w:tc>
      </w:tr>
      <w:tr w:rsidR="00373914" w:rsidRPr="00901068" w:rsidTr="005E38EC">
        <w:trPr>
          <w:trHeight w:val="531"/>
          <w:jc w:val="center"/>
        </w:trPr>
        <w:tc>
          <w:tcPr>
            <w:tcW w:w="1916"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 silicon</w:t>
            </w:r>
          </w:p>
        </w:tc>
        <w:tc>
          <w:tcPr>
            <w:tcW w:w="1530"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18%</w:t>
            </w:r>
          </w:p>
        </w:tc>
        <w:tc>
          <w:tcPr>
            <w:tcW w:w="2366"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13 % to 15 %</w:t>
            </w:r>
          </w:p>
        </w:tc>
      </w:tr>
      <w:tr w:rsidR="00373914" w:rsidRPr="00901068" w:rsidTr="005E38EC">
        <w:trPr>
          <w:trHeight w:val="531"/>
          <w:jc w:val="center"/>
        </w:trPr>
        <w:tc>
          <w:tcPr>
            <w:tcW w:w="1916" w:type="dxa"/>
            <w:tcBorders>
              <w:top w:val="nil"/>
              <w:left w:val="single" w:sz="12" w:space="0" w:color="auto"/>
              <w:bottom w:val="single" w:sz="12" w:space="0" w:color="auto"/>
              <w:right w:val="single" w:sz="4" w:space="0" w:color="auto"/>
            </w:tcBorders>
            <w:shd w:val="clear" w:color="auto" w:fill="auto"/>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 silicon</w:t>
            </w:r>
          </w:p>
        </w:tc>
        <w:tc>
          <w:tcPr>
            <w:tcW w:w="1530"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13%</w:t>
            </w:r>
          </w:p>
        </w:tc>
        <w:tc>
          <w:tcPr>
            <w:tcW w:w="2366" w:type="dxa"/>
            <w:tcBorders>
              <w:top w:val="nil"/>
              <w:left w:val="nil"/>
              <w:bottom w:val="single" w:sz="12" w:space="0" w:color="auto"/>
              <w:right w:val="single" w:sz="12" w:space="0" w:color="auto"/>
            </w:tcBorders>
            <w:shd w:val="clear" w:color="auto" w:fill="auto"/>
            <w:noWrap/>
            <w:vAlign w:val="center"/>
            <w:hideMark/>
          </w:tcPr>
          <w:p w:rsidR="00373914" w:rsidRPr="00901068" w:rsidRDefault="00373914" w:rsidP="005E38EC">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5 % to 7 %</w:t>
            </w:r>
          </w:p>
        </w:tc>
      </w:tr>
    </w:tbl>
    <w:p w:rsidR="00373914" w:rsidRPr="00901068" w:rsidRDefault="00373914" w:rsidP="00373914">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3.1 2 – Efficiency of Solar Cells</w:t>
      </w:r>
      <w:r>
        <w:rPr>
          <w:rFonts w:ascii="Arial" w:hAnsi="Arial" w:cs="Arial"/>
          <w:sz w:val="24"/>
          <w:szCs w:val="24"/>
        </w:rPr>
        <w:t xml:space="preserve"> (Approved by DavidDarling.com)</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Now the best model found for the electric golf cart project is the General Electric GEPV-185 MCB-001 polycrystalline silicon solar panel. Now as stated previously at least 2 of these panels will be necessary to completely charge the main battery bank correctly.  Now it is only priced at $342.25, which makes it the most cost effective solar panel that was reviewed in section 2.6 Solar Panels. In Figure 3.1 3, the data table for the GEPV-185 MCB-001 is shown again. As previously mentioned its voltage at maximum power is only at 25.6 Volts. Now to successful charge a single cell in the main battery bank, a voltage of 2.35 Volts is needed. Since there are 18 cells in the battery bank, the voltage required to charge the battery bank correctly is roughly 42.3 Volts. This equation is shown in Equation 3.1 1. Now It will be needed to be set up in series as shown in Figure 3.1 1. Now the maximum series fuse current is at 15 Amps. When connected in series, the solar panels will double their voltage as well as power rating. Sadly this will more </w:t>
      </w:r>
      <w:r w:rsidRPr="00901068">
        <w:rPr>
          <w:rFonts w:ascii="Arial" w:hAnsi="Arial" w:cs="Arial"/>
          <w:sz w:val="24"/>
          <w:szCs w:val="24"/>
        </w:rPr>
        <w:lastRenderedPageBreak/>
        <w:t>than likely be longer than the roof of the golf cart, so something will have to be made in order to keep this correctly on the roof. In Figure 3.1 6, the temperature coefficients of the solar panel are shown. For every degree Celsius, the solar panel will gain 5.6 milliAmps of current when it is in short current. The solar panel loses 0.12 Volts per degree Celsius in open circuit. Now for every positive degree Celsius that the solar panel is at the voltage will suffer a 0.5% loss in its voltage at maximum power when it is not on open circuit voltage. From the temperature coefficient a rough estimated voltage is derived the actual voltage of the solar panel can be determined. In Equation 3.1 2, the estimated voltage of two GEPVE-185 MCB-001 solar panels is shown at 80 degree Fahrenheit. Since 80 degree Fahrenheit is roughly 27 degree Celsius. 27 degree Celsius will have a temperature coefficient of 86.5%, since 27 multiplied by 0.5% taken from 100% is 86.5%. Now this will be multiplied by double the voltage at maximum power of a single GEPV-185 MCB-001 solar panel. The solar panel will produce 44.288 Volts at a temperature of 80 degree Fahrenheit. This is above the estimated voltage need to charge the battery bank, which is at 42.3 Volts. The one of the biggest downfalls of using most solar panels is that damage to the exterior panel can reduce the efficiency rating by a slight amount each time. Damages can occur from other natural damages. The GEPV-185 MCB-001 has a resistance built in against these types of damages, which is show in Figure 3.1 5. This resistance test is called Hailstorm Impact Resistance properties, which is 1” at 50 mph or 25 mm at 80 kph. It also has a wind bearing potential of 50 lbs per squared ft, which is equivalent to 125 mph.</w:t>
      </w:r>
    </w:p>
    <w:p w:rsidR="00373914" w:rsidRPr="00901068" w:rsidRDefault="00373914" w:rsidP="00373914">
      <w:pPr>
        <w:tabs>
          <w:tab w:val="left" w:pos="360"/>
        </w:tabs>
        <w:spacing w:after="0" w:line="240" w:lineRule="auto"/>
        <w:jc w:val="both"/>
        <w:rPr>
          <w:rFonts w:ascii="Arial" w:hAnsi="Arial" w:cs="Arial"/>
          <w:sz w:val="24"/>
          <w:szCs w:val="24"/>
        </w:rPr>
      </w:pPr>
    </w:p>
    <w:tbl>
      <w:tblPr>
        <w:tblW w:w="4790" w:type="dxa"/>
        <w:jc w:val="center"/>
        <w:tblInd w:w="93" w:type="dxa"/>
        <w:tblLook w:val="04A0"/>
      </w:tblPr>
      <w:tblGrid>
        <w:gridCol w:w="2450"/>
        <w:gridCol w:w="2340"/>
      </w:tblGrid>
      <w:tr w:rsidR="00373914" w:rsidRPr="00901068" w:rsidTr="00927057">
        <w:trPr>
          <w:trHeight w:val="315"/>
          <w:jc w:val="center"/>
        </w:trPr>
        <w:tc>
          <w:tcPr>
            <w:tcW w:w="245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w:t>
            </w:r>
          </w:p>
        </w:tc>
        <w:tc>
          <w:tcPr>
            <w:tcW w:w="2340"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General Electric</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GEPV-185 MCB-001</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185 W</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32.2 V</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7.8 A</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25.6 V</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 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7.2 A</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12.70%</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5.00%</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Series Fuse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 A</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1000 V</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38.6"x58.5"x1.4"</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39 lbs</w:t>
            </w:r>
          </w:p>
        </w:tc>
      </w:tr>
      <w:tr w:rsidR="00373914" w:rsidRPr="00901068" w:rsidTr="00927057">
        <w:trPr>
          <w:trHeight w:val="300"/>
          <w:jc w:val="center"/>
        </w:trPr>
        <w:tc>
          <w:tcPr>
            <w:tcW w:w="245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34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$342.25 </w:t>
            </w:r>
          </w:p>
        </w:tc>
      </w:tr>
      <w:tr w:rsidR="00373914" w:rsidRPr="00901068" w:rsidTr="00927057">
        <w:trPr>
          <w:trHeight w:val="539"/>
          <w:jc w:val="center"/>
        </w:trPr>
        <w:tc>
          <w:tcPr>
            <w:tcW w:w="2450" w:type="dxa"/>
            <w:tcBorders>
              <w:top w:val="nil"/>
              <w:left w:val="single" w:sz="12" w:space="0" w:color="auto"/>
              <w:bottom w:val="single" w:sz="12" w:space="0" w:color="auto"/>
              <w:right w:val="single" w:sz="4" w:space="0" w:color="auto"/>
            </w:tcBorders>
            <w:shd w:val="clear" w:color="auto" w:fill="auto"/>
            <w:noWrap/>
            <w:vAlign w:val="center"/>
            <w:hideMark/>
          </w:tcPr>
          <w:p w:rsidR="00373914" w:rsidRPr="00901068" w:rsidRDefault="00373914" w:rsidP="00927057">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2340" w:type="dxa"/>
            <w:tcBorders>
              <w:top w:val="nil"/>
              <w:left w:val="nil"/>
              <w:bottom w:val="single" w:sz="12" w:space="0" w:color="auto"/>
              <w:right w:val="single" w:sz="12" w:space="0" w:color="auto"/>
            </w:tcBorders>
            <w:shd w:val="clear" w:color="auto" w:fill="auto"/>
            <w:noWrap/>
            <w:vAlign w:val="center"/>
            <w:hideMark/>
          </w:tcPr>
          <w:p w:rsidR="00373914" w:rsidRPr="00901068" w:rsidRDefault="00373914" w:rsidP="00927057">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 xml:space="preserve">Figure 3.1 3 – Basic information Table for </w:t>
      </w:r>
      <w:r w:rsidRPr="00901068">
        <w:rPr>
          <w:rFonts w:ascii="Arial" w:eastAsia="Times New Roman" w:hAnsi="Arial" w:cs="Arial"/>
          <w:color w:val="000000"/>
          <w:sz w:val="24"/>
          <w:szCs w:val="24"/>
        </w:rPr>
        <w:t>GEPV-185 MCB-001</w:t>
      </w:r>
      <w:r>
        <w:rPr>
          <w:rFonts w:ascii="Arial" w:eastAsia="Times New Roman" w:hAnsi="Arial" w:cs="Arial"/>
          <w:color w:val="000000"/>
          <w:sz w:val="24"/>
          <w:szCs w:val="24"/>
        </w:rPr>
        <w:t xml:space="preserve"> </w:t>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m:oMathPara>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m:t>
              </m:r>
              <m:r>
                <w:rPr>
                  <w:rFonts w:ascii="Arial" w:eastAsia="Times New Roman" w:hAnsi="Cambria Math" w:cs="Arial"/>
                  <w:color w:val="000000"/>
                  <w:sz w:val="24"/>
                  <w:szCs w:val="24"/>
                </w:rPr>
                <m:t>h</m:t>
              </m:r>
              <m:r>
                <w:rPr>
                  <w:rFonts w:ascii="Cambria Math" w:eastAsia="Times New Roman" w:hAnsi="Cambria Math" w:cs="Arial"/>
                  <w:color w:val="000000"/>
                  <w:sz w:val="24"/>
                  <w:szCs w:val="24"/>
                </w:rPr>
                <m:t>arge</m:t>
              </m:r>
            </m:sub>
          </m:sSub>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of</m:t>
          </m:r>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cells*</m:t>
          </m:r>
          <m:r>
            <w:rPr>
              <w:rFonts w:ascii="Cambria Math" w:eastAsia="Times New Roman" w:hAnsi="Arial" w:cs="Arial"/>
              <w:color w:val="000000"/>
              <w:sz w:val="24"/>
              <w:szCs w:val="24"/>
            </w:rPr>
            <m:t xml:space="preserve"> </m:t>
          </m:r>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m:t>
              </m:r>
              <m:r>
                <w:rPr>
                  <w:rFonts w:ascii="Arial" w:eastAsia="Times New Roman" w:hAnsi="Cambria Math" w:cs="Arial"/>
                  <w:color w:val="000000"/>
                  <w:sz w:val="24"/>
                  <w:szCs w:val="24"/>
                </w:rPr>
                <m:t>h</m:t>
              </m:r>
              <m:r>
                <w:rPr>
                  <w:rFonts w:ascii="Cambria Math" w:eastAsia="Times New Roman" w:hAnsi="Cambria Math" w:cs="Arial"/>
                  <w:color w:val="000000"/>
                  <w:sz w:val="24"/>
                  <w:szCs w:val="24"/>
                </w:rPr>
                <m:t>arge</m:t>
              </m:r>
            </m:sub>
          </m:sSub>
        </m:oMath>
      </m:oMathPara>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m:oMathPara>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m:t>
              </m:r>
              <m:r>
                <w:rPr>
                  <w:rFonts w:ascii="Arial" w:eastAsia="Times New Roman" w:hAnsi="Cambria Math" w:cs="Arial"/>
                  <w:color w:val="000000"/>
                  <w:sz w:val="24"/>
                  <w:szCs w:val="24"/>
                </w:rPr>
                <m:t>h</m:t>
              </m:r>
              <m:r>
                <w:rPr>
                  <w:rFonts w:ascii="Cambria Math" w:eastAsia="Times New Roman" w:hAnsi="Cambria Math" w:cs="Arial"/>
                  <w:color w:val="000000"/>
                  <w:sz w:val="24"/>
                  <w:szCs w:val="24"/>
                </w:rPr>
                <m:t>arge</m:t>
              </m:r>
            </m:sub>
          </m:sSub>
          <m:r>
            <w:rPr>
              <w:rFonts w:ascii="Cambria Math" w:eastAsia="Times New Roman" w:hAnsi="Arial" w:cs="Arial"/>
              <w:color w:val="000000"/>
              <w:sz w:val="24"/>
              <w:szCs w:val="24"/>
            </w:rPr>
            <m:t>=18</m:t>
          </m:r>
          <m:r>
            <w:rPr>
              <w:rFonts w:ascii="Cambria Math" w:eastAsia="Times New Roman" w:hAnsi="Cambria Math" w:cs="Arial"/>
              <w:color w:val="000000"/>
              <w:sz w:val="24"/>
              <w:szCs w:val="24"/>
            </w:rPr>
            <m:t>*</m:t>
          </m:r>
          <m:r>
            <w:rPr>
              <w:rFonts w:ascii="Cambria Math" w:eastAsia="Times New Roman" w:hAnsi="Arial" w:cs="Arial"/>
              <w:color w:val="000000"/>
              <w:sz w:val="24"/>
              <w:szCs w:val="24"/>
            </w:rPr>
            <m:t xml:space="preserve">2.35 </m:t>
          </m:r>
          <m:r>
            <w:rPr>
              <w:rFonts w:ascii="Cambria Math" w:eastAsia="Times New Roman" w:hAnsi="Cambria Math" w:cs="Arial"/>
              <w:color w:val="000000"/>
              <w:sz w:val="24"/>
              <w:szCs w:val="24"/>
            </w:rPr>
            <m:t>Volts</m:t>
          </m:r>
          <m:r>
            <w:rPr>
              <w:rFonts w:ascii="Cambria Math" w:eastAsia="Times New Roman" w:hAnsi="Arial" w:cs="Arial"/>
              <w:color w:val="000000"/>
              <w:sz w:val="24"/>
              <w:szCs w:val="24"/>
            </w:rPr>
            <m:t xml:space="preserve">=42.3 </m:t>
          </m:r>
          <m:r>
            <w:rPr>
              <w:rFonts w:ascii="Cambria Math" w:eastAsia="Times New Roman" w:hAnsi="Cambria Math" w:cs="Arial"/>
              <w:color w:val="000000"/>
              <w:sz w:val="24"/>
              <w:szCs w:val="24"/>
            </w:rPr>
            <m:t>Volts</m:t>
          </m:r>
        </m:oMath>
      </m:oMathPara>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Equation 3.1 1 – Voltage needed to charge batteries</w:t>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p>
    <w:tbl>
      <w:tblPr>
        <w:tblW w:w="6495" w:type="dxa"/>
        <w:jc w:val="center"/>
        <w:tblInd w:w="93" w:type="dxa"/>
        <w:tblLook w:val="04A0"/>
      </w:tblPr>
      <w:tblGrid>
        <w:gridCol w:w="4875"/>
        <w:gridCol w:w="1620"/>
      </w:tblGrid>
      <w:tr w:rsidR="00373914" w:rsidRPr="00901068" w:rsidTr="005E38EC">
        <w:trPr>
          <w:trHeight w:val="315"/>
          <w:jc w:val="center"/>
        </w:trPr>
        <w:tc>
          <w:tcPr>
            <w:tcW w:w="487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Temperature Coefficient</w:t>
            </w:r>
          </w:p>
        </w:tc>
        <w:tc>
          <w:tcPr>
            <w:tcW w:w="1620" w:type="dxa"/>
            <w:tcBorders>
              <w:top w:val="single" w:sz="12" w:space="0" w:color="auto"/>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5.6 mA/°C</w:t>
            </w:r>
          </w:p>
        </w:tc>
      </w:tr>
      <w:tr w:rsidR="00373914" w:rsidRPr="00901068" w:rsidTr="005E38EC">
        <w:trPr>
          <w:trHeight w:val="300"/>
          <w:jc w:val="center"/>
        </w:trPr>
        <w:tc>
          <w:tcPr>
            <w:tcW w:w="4875"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 Temperature Coefficient</w:t>
            </w:r>
          </w:p>
        </w:tc>
        <w:tc>
          <w:tcPr>
            <w:tcW w:w="1620"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-0.12 V/°C</w:t>
            </w:r>
          </w:p>
        </w:tc>
      </w:tr>
      <w:tr w:rsidR="00373914" w:rsidRPr="00901068" w:rsidTr="005E38EC">
        <w:trPr>
          <w:trHeight w:val="315"/>
          <w:jc w:val="center"/>
        </w:trPr>
        <w:tc>
          <w:tcPr>
            <w:tcW w:w="4875" w:type="dxa"/>
            <w:tcBorders>
              <w:top w:val="nil"/>
              <w:left w:val="single" w:sz="12" w:space="0" w:color="auto"/>
              <w:bottom w:val="single" w:sz="12"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Maximum Power Temperature Coefficient</w:t>
            </w:r>
          </w:p>
        </w:tc>
        <w:tc>
          <w:tcPr>
            <w:tcW w:w="1620" w:type="dxa"/>
            <w:tcBorders>
              <w:top w:val="nil"/>
              <w:left w:val="nil"/>
              <w:bottom w:val="single" w:sz="12" w:space="0" w:color="auto"/>
              <w:right w:val="single" w:sz="12"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-0.5 %/°C</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Figure 3.1 4 – Temperature Coefficients for GEPV-185 MCB-001</w:t>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m:oMathPara>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Average</m:t>
              </m:r>
            </m:sub>
          </m:sSub>
          <m:r>
            <w:rPr>
              <w:rFonts w:ascii="Cambria Math" w:eastAsia="Times New Roman" w:hAnsi="Arial" w:cs="Arial"/>
              <w:color w:val="000000"/>
              <w:sz w:val="24"/>
              <w:szCs w:val="24"/>
            </w:rPr>
            <m:t>=</m:t>
          </m:r>
          <m:r>
            <w:rPr>
              <w:rFonts w:ascii="Cambria Math" w:eastAsia="Times New Roman" w:hAnsi="Cambria Math" w:cs="Arial"/>
              <w:color w:val="000000"/>
              <w:sz w:val="24"/>
              <w:szCs w:val="24"/>
            </w:rPr>
            <m:t>Temperature</m:t>
          </m:r>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Coefficient*</m:t>
          </m:r>
          <m:r>
            <w:rPr>
              <w:rFonts w:ascii="Cambria Math" w:eastAsia="Times New Roman" w:hAnsi="Arial" w:cs="Arial"/>
              <w:color w:val="000000"/>
              <w:sz w:val="24"/>
              <w:szCs w:val="24"/>
            </w:rPr>
            <m:t>2</m:t>
          </m:r>
          <m:r>
            <w:rPr>
              <w:rFonts w:ascii="Cambria Math" w:eastAsia="Times New Roman" w:hAnsi="Cambria Math" w:cs="Arial"/>
              <w:color w:val="000000"/>
              <w:sz w:val="24"/>
              <w:szCs w:val="24"/>
            </w:rPr>
            <m:t>*</m:t>
          </m:r>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Solar</m:t>
              </m:r>
            </m:sub>
          </m:sSub>
        </m:oMath>
      </m:oMathPara>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Average</m:t>
            </m:r>
            <m:r>
              <w:rPr>
                <w:rFonts w:ascii="Cambria Math" w:eastAsia="Times New Roman" w:hAnsi="Arial" w:cs="Arial"/>
                <w:color w:val="000000"/>
                <w:sz w:val="24"/>
                <w:szCs w:val="24"/>
              </w:rPr>
              <m:t>=</m:t>
            </m:r>
          </m:sub>
        </m:sSub>
        <m:r>
          <w:rPr>
            <w:rFonts w:ascii="Cambria Math" w:eastAsia="Times New Roman" w:hAnsi="Arial" w:cs="Arial"/>
            <w:color w:val="000000"/>
            <w:sz w:val="24"/>
            <w:szCs w:val="24"/>
          </w:rPr>
          <m:t>86.5%</m:t>
        </m:r>
        <m:r>
          <w:rPr>
            <w:rFonts w:ascii="Cambria Math" w:eastAsia="Times New Roman" w:hAnsi="Cambria Math" w:cs="Arial"/>
            <w:color w:val="000000"/>
            <w:sz w:val="24"/>
            <w:szCs w:val="24"/>
          </w:rPr>
          <m:t>*</m:t>
        </m:r>
        <m:r>
          <w:rPr>
            <w:rFonts w:ascii="Cambria Math" w:eastAsia="Times New Roman" w:hAnsi="Arial" w:cs="Arial"/>
            <w:color w:val="000000"/>
            <w:sz w:val="24"/>
            <w:szCs w:val="24"/>
          </w:rPr>
          <m:t>2</m:t>
        </m:r>
        <m:r>
          <w:rPr>
            <w:rFonts w:ascii="Cambria Math" w:eastAsia="Times New Roman" w:hAnsi="Cambria Math" w:cs="Arial"/>
            <w:color w:val="000000"/>
            <w:sz w:val="24"/>
            <w:szCs w:val="24"/>
          </w:rPr>
          <m:t>*</m:t>
        </m:r>
        <m:r>
          <w:rPr>
            <w:rFonts w:ascii="Cambria Math" w:eastAsia="Times New Roman" w:hAnsi="Arial" w:cs="Arial"/>
            <w:color w:val="000000"/>
            <w:sz w:val="24"/>
            <w:szCs w:val="24"/>
          </w:rPr>
          <m:t xml:space="preserve">25.6 </m:t>
        </m:r>
        <m:r>
          <w:rPr>
            <w:rFonts w:ascii="Cambria Math" w:eastAsia="Times New Roman" w:hAnsi="Cambria Math" w:cs="Arial"/>
            <w:color w:val="000000"/>
            <w:sz w:val="24"/>
            <w:szCs w:val="24"/>
          </w:rPr>
          <m:t>Volts</m:t>
        </m:r>
        <m:r>
          <w:rPr>
            <w:rFonts w:ascii="Cambria Math" w:eastAsia="Times New Roman" w:hAnsi="Arial" w:cs="Arial"/>
            <w:color w:val="000000"/>
            <w:sz w:val="24"/>
            <w:szCs w:val="24"/>
          </w:rPr>
          <m:t xml:space="preserve">=44.288 </m:t>
        </m:r>
        <m:r>
          <w:rPr>
            <w:rFonts w:ascii="Cambria Math" w:eastAsia="Times New Roman" w:hAnsi="Cambria Math" w:cs="Arial"/>
            <w:color w:val="000000"/>
            <w:sz w:val="24"/>
            <w:szCs w:val="24"/>
          </w:rPr>
          <m:t>V</m:t>
        </m:r>
        <m:r>
          <w:rPr>
            <w:rFonts w:ascii="Cambria Math" w:eastAsia="Times New Roman" w:hAnsi="Cambria Math" w:cs="Arial"/>
            <w:color w:val="000000"/>
            <w:sz w:val="24"/>
            <w:szCs w:val="24"/>
          </w:rPr>
          <m:t>olts</m:t>
        </m:r>
      </m:oMath>
      <w:r w:rsidRPr="00901068">
        <w:rPr>
          <w:rFonts w:ascii="Arial" w:eastAsia="Times New Roman" w:hAnsi="Arial" w:cs="Arial"/>
          <w:color w:val="000000"/>
          <w:sz w:val="24"/>
          <w:szCs w:val="24"/>
        </w:rPr>
        <w:t xml:space="preserve"> </w:t>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Equation 3.1 2 – Average Voltage from two GEPV-185 MCB-001 at 80°F or 27°C</w:t>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p>
    <w:tbl>
      <w:tblPr>
        <w:tblW w:w="7145" w:type="dxa"/>
        <w:jc w:val="center"/>
        <w:tblInd w:w="93" w:type="dxa"/>
        <w:tblLook w:val="04A0"/>
      </w:tblPr>
      <w:tblGrid>
        <w:gridCol w:w="3580"/>
        <w:gridCol w:w="3565"/>
      </w:tblGrid>
      <w:tr w:rsidR="00373914" w:rsidRPr="00901068" w:rsidTr="005E38EC">
        <w:trPr>
          <w:trHeight w:val="315"/>
          <w:jc w:val="center"/>
        </w:trPr>
        <w:tc>
          <w:tcPr>
            <w:tcW w:w="35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3565" w:type="dxa"/>
            <w:tcBorders>
              <w:top w:val="single" w:sz="12" w:space="0" w:color="auto"/>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18.1 lb (8.2 kg)</w:t>
            </w:r>
          </w:p>
        </w:tc>
      </w:tr>
      <w:tr w:rsidR="00373914" w:rsidRPr="00901068" w:rsidTr="005E38EC">
        <w:trPr>
          <w:trHeight w:val="300"/>
          <w:jc w:val="center"/>
        </w:trPr>
        <w:tc>
          <w:tcPr>
            <w:tcW w:w="3580"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 (Wind) Bearing Potential</w:t>
            </w:r>
          </w:p>
        </w:tc>
        <w:tc>
          <w:tcPr>
            <w:tcW w:w="3565"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 lbs/ft^2 (125 mph)</w:t>
            </w:r>
          </w:p>
        </w:tc>
      </w:tr>
      <w:tr w:rsidR="00373914" w:rsidRPr="00901068" w:rsidTr="005E38EC">
        <w:trPr>
          <w:trHeight w:val="315"/>
          <w:jc w:val="center"/>
        </w:trPr>
        <w:tc>
          <w:tcPr>
            <w:tcW w:w="3580" w:type="dxa"/>
            <w:tcBorders>
              <w:top w:val="nil"/>
              <w:left w:val="single" w:sz="12" w:space="0" w:color="auto"/>
              <w:bottom w:val="single" w:sz="12"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Hailstone Impact Resistance</w:t>
            </w:r>
          </w:p>
        </w:tc>
        <w:tc>
          <w:tcPr>
            <w:tcW w:w="3565" w:type="dxa"/>
            <w:tcBorders>
              <w:top w:val="nil"/>
              <w:left w:val="nil"/>
              <w:bottom w:val="single" w:sz="12"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 @ 50 mph (25 mm @ 80 kph)</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Figure 3.1 5 – Physical Design Properties of GEPV-185 MCB-001</w:t>
      </w:r>
      <w:r>
        <w:rPr>
          <w:rFonts w:ascii="Arial" w:eastAsia="Times New Roman" w:hAnsi="Arial" w:cs="Arial"/>
          <w:color w:val="000000"/>
          <w:sz w:val="24"/>
          <w:szCs w:val="24"/>
        </w:rPr>
        <w:t xml:space="preserve"> </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In Figure 3.1 6, a typical IV curve for the GEPV-185 MCB-001 solar panel is shown. This shows the relationship between the amperage and the voltage. There are several different curves shown to show the differences between the temperatures. When the solar cells are at 25° Celsius, the curve will be shown as a solid gray line and will have 1000 Watts per squared meter. This curve’s amperage begins to curve downwards rapidly around the 25 Volts mark. When the solar cells are at 45° Celsius, the next curve will be shown as a curve with long blue dashes and will have 800 Watts per squared meter. The curve’s amperage begins its rapid downward descent around 20 Volt mark. When the solar cells are at 60° Celsius, the next curve will be shown as a curve with short dashes and will have 1000 Watts per squared meter. The curve’s amperage has a rapid descent around 18 volt mark.</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462803" cy="3342806"/>
            <wp:effectExtent l="19050" t="0" r="4547" b="0"/>
            <wp:docPr id="117" name="Picture 1" descr="Volts &amp; Amperage Curve for GEPV 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s &amp; Amperage Curve for GEPV 185.png"/>
                    <pic:cNvPicPr/>
                  </pic:nvPicPr>
                  <pic:blipFill>
                    <a:blip r:embed="rId60" cstate="print"/>
                    <a:stretch>
                      <a:fillRect/>
                    </a:stretch>
                  </pic:blipFill>
                  <pic:spPr>
                    <a:xfrm>
                      <a:off x="0" y="0"/>
                      <a:ext cx="5464392" cy="3343778"/>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6 – Typical IV Curve for GEPV-185 MCB-001</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Since this will be designed to be attached to the roof of a golf cart, which will be moving at high speeds for a golf cart and needs to be able to steer decently, many of the installation methods cannot be applied to this specific project. Though it is much more effective and can dramatically increase efficiency, the tracking solar panel mount is dangerous and can easily be broken. Another two methods are the fixed solar panel mount and the adjustable solar panel mount. The solar panels should be designed to have a slight angle, because it will increase the amount of the solar panel to direct sunlight.  Now the adjustable solar panel mount allows the driver to adjust the angle according to what the seasons are and the amount of sunlight is out and what direction the sunlight is coming from. Though it is a good design, this design can cause problems in the future with the sliding of the solar panels. The most stable and secure design is to have it fixed at a slight angle on top of the roof of the golf cart. There will have to be at least 4 support beams added to secure and support the heavier solar powered golf cart roof. This design allows the weight of the solar panels to be distributed more equally throughout the golf cart. Now drivers still need to be careful and not tip the golf cart, or it may cause harm to the solar panels on the roof.</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Now since most mounts for solar panels are not made for golf carts, a new roof mount has to be designed. As stated previously, it will have 4 additional support beams to insure that the roof will not collapse in on itself. Since the GEPV-185 MCB-001 has a length dimension of </w:t>
      </w:r>
      <w:r w:rsidRPr="00901068">
        <w:rPr>
          <w:rFonts w:ascii="Arial" w:eastAsia="Times New Roman" w:hAnsi="Arial" w:cs="Arial"/>
          <w:color w:val="000000"/>
          <w:sz w:val="24"/>
          <w:szCs w:val="24"/>
        </w:rPr>
        <w:t xml:space="preserve">38.6 inches, a width dimension of 58.5 inches and a small height dimension of only 1.4 inches, the best possible way to contain these two very long solar panels are to have them set flushed together </w:t>
      </w:r>
      <w:r w:rsidRPr="00901068">
        <w:rPr>
          <w:rFonts w:ascii="Arial" w:eastAsia="Times New Roman" w:hAnsi="Arial" w:cs="Arial"/>
          <w:color w:val="000000"/>
          <w:sz w:val="24"/>
          <w:szCs w:val="24"/>
        </w:rPr>
        <w:lastRenderedPageBreak/>
        <w:t>on their width size. This will make the new dimensions 77.2 inches for length, 58.5 inches for width, and the same 1.4 inches for height. Now the mount will either use strong and coated plywood or a thick piece of strong metal sheet to replace the plastic roof. The dimensions of the new roof will be 80 inches for length, 60 inches for width, and 1 inch for height. This will allow a bit of extra room for the solar panels to get settled on. Now this will be placed on top of the existing roof. The existing roof will act as a support structure for the new roof. There will be holes drilled into the roof to allow the solar panel to be bolted into the roof. The next section to deal with will be the support beams. Since the combined weight of the solar panels is over 78 lbs, more support beans are needed to help secure the solar panels from falling off.  Now 1 inch by inch hollowed out bars will be used to help support the solar panels. The will be about 0.125 inch in thickness. The length of each bar will be determined by what the distance of the body of the golf cart is to the roof of the golf cart. The top part will be securely anchored to the bottom of the new roof. It will be bolted into the sides of the golf cart. Now in Figure 3.1 7, the actual dimensions of the solar panels are shown. This also includes the mounting holes and the grounding ports. Now the more important part of the diagram is to show the placement of the mounting holes as well as the diameter of each hole. Now the mounting hole has a diameter of 0.26 inches, or 6.7 millimeter. The module ground hole’s diameter is 0.16 inches, or 4 millimeter. Now the 0.125 inch hollowed out bars’ length will be around 48 inches, which is about 4 feet. Now this will be subject to change due to what type of golf cart and its measurement. Each drilled hole will probably made a little bigger to ensure that all the bolts will be able to fit in correctly and the solar panel can be mounted to the board. Also the placement of each bar will also be subject to change once the golf cart’s schematics and measurements. Now since the price of most sheet metals will be extremely high for a 1 inch thick panel, the best bet is to go with a plywood board. The plywood board will need to be treated and have a coat of water repellant paint added to it, so it won’t rot and decay from any form of humidity or water.</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484968" cy="2928079"/>
            <wp:effectExtent l="19050" t="0" r="1432" b="0"/>
            <wp:docPr id="118" name="Picture 2" descr="Dimensions of Solar 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s of Solar Panel.png"/>
                    <pic:cNvPicPr/>
                  </pic:nvPicPr>
                  <pic:blipFill>
                    <a:blip r:embed="rId61" cstate="print"/>
                    <a:stretch>
                      <a:fillRect/>
                    </a:stretch>
                  </pic:blipFill>
                  <pic:spPr>
                    <a:xfrm>
                      <a:off x="0" y="0"/>
                      <a:ext cx="5486400" cy="2928844"/>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7 – Dimension Schematics for GEPV-185 MCB-001</w:t>
      </w:r>
      <w:r>
        <w:rPr>
          <w:rFonts w:ascii="Arial" w:hAnsi="Arial" w:cs="Arial"/>
          <w:sz w:val="24"/>
          <w:szCs w:val="24"/>
        </w:rPr>
        <w:t xml:space="preserve"> </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5672744" cy="3332813"/>
            <wp:effectExtent l="19050" t="0" r="4156" b="0"/>
            <wp:docPr id="119" name="Picture 5" descr="Bottom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View.png"/>
                    <pic:cNvPicPr/>
                  </pic:nvPicPr>
                  <pic:blipFill>
                    <a:blip r:embed="rId62" cstate="print"/>
                    <a:stretch>
                      <a:fillRect/>
                    </a:stretch>
                  </pic:blipFill>
                  <pic:spPr>
                    <a:xfrm>
                      <a:off x="0" y="0"/>
                      <a:ext cx="5676242" cy="3334868"/>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8 – Drawing for Solar Mount Bottom View</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576887" cy="3687580"/>
            <wp:effectExtent l="19050" t="0" r="4763" b="0"/>
            <wp:docPr id="120" name="Picture 6" descr="Sid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png"/>
                    <pic:cNvPicPr/>
                  </pic:nvPicPr>
                  <pic:blipFill>
                    <a:blip r:embed="rId63" cstate="print"/>
                    <a:stretch>
                      <a:fillRect/>
                    </a:stretch>
                  </pic:blipFill>
                  <pic:spPr>
                    <a:xfrm>
                      <a:off x="0" y="0"/>
                      <a:ext cx="5576608" cy="3687396"/>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9 – Drawing for Solar Mount Side View</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FA56F7" w:rsidRDefault="00373914" w:rsidP="00373914">
      <w:pPr>
        <w:tabs>
          <w:tab w:val="left" w:pos="360"/>
        </w:tabs>
        <w:spacing w:after="0" w:line="240" w:lineRule="auto"/>
        <w:jc w:val="both"/>
        <w:rPr>
          <w:rFonts w:ascii="Arial" w:hAnsi="Arial" w:cs="Arial"/>
          <w:sz w:val="40"/>
          <w:szCs w:val="40"/>
        </w:rPr>
      </w:pPr>
      <w:r w:rsidRPr="00FA56F7">
        <w:rPr>
          <w:rFonts w:ascii="Arial" w:hAnsi="Arial" w:cs="Arial"/>
          <w:sz w:val="40"/>
          <w:szCs w:val="40"/>
        </w:rPr>
        <w:tab/>
        <w:t>3.1.2 Solar Charge Controllers</w:t>
      </w: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next major step in designing a solar panel system is to find what kind of solar panel charger will be needed to be in use to help control the flow of power. The maximum power point tracker is the best and most suitable solar charge controller on the market. They are more expensive to the next type, which is the pulse width modulation. Most of the maximum power point tracker, which can be used for a 36 Volt solar system, cost around $500.00. Now the Morningstar TS-MPPT-60 will work the best for the solar part of the golf cart project, which the TS-MPPT-60 manufacturer’s data table is shown in Figure 3.1 10. Morningstar has the highest peak efficiency in the market, which is at 99%.  Unlike most of the pulse width modulation charge controllers, the TS-MPPT-60 has a nominal system voltage of 36 Volts and even 48 Volts. Now the downside to this model is that its maximum self-consumption is pretty high at 2.7 Watts. It also has a nice battery operating voltage range of 8 Volts to 72 Volts. Now the nominal maximum solar input of 36 V is not shown in the table; however, it can be assumed that it will be at 2400 Watts. This assumption comes from the fact that at 12 Volts, the nominal maximum solar input is at 800 Watts. At 24 Volts, it increases to 1600 Watts, and at 48 Volts, it increases to 3200 Watts. Thus for every 12 Volts, the nominal maximum solar input will be increased by 800 Watts.</w:t>
      </w:r>
    </w:p>
    <w:p w:rsidR="00373914"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p>
    <w:tbl>
      <w:tblPr>
        <w:tblW w:w="5707" w:type="dxa"/>
        <w:jc w:val="center"/>
        <w:tblInd w:w="93" w:type="dxa"/>
        <w:tblLook w:val="04A0"/>
      </w:tblPr>
      <w:tblGrid>
        <w:gridCol w:w="3547"/>
        <w:gridCol w:w="2160"/>
      </w:tblGrid>
      <w:tr w:rsidR="00373914" w:rsidRPr="00901068" w:rsidTr="005E38EC">
        <w:trPr>
          <w:trHeight w:val="315"/>
          <w:jc w:val="center"/>
        </w:trPr>
        <w:tc>
          <w:tcPr>
            <w:tcW w:w="354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lastRenderedPageBreak/>
              <w:t>Manufacturer</w:t>
            </w:r>
          </w:p>
        </w:tc>
        <w:tc>
          <w:tcPr>
            <w:tcW w:w="2160" w:type="dxa"/>
            <w:tcBorders>
              <w:top w:val="single" w:sz="12" w:space="0" w:color="auto"/>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Morningstar</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TS-MPPT-60</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MPPT</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(12V)</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800 W</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(24V)</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1600 W</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(48V)</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3200 W</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 24, 36, or 48 V</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Open Circuit Voltage</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150 V</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Battery Operating Voltage Range</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8-72 V</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Self-Consumption</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 Watts</w:t>
            </w:r>
          </w:p>
        </w:tc>
      </w:tr>
      <w:tr w:rsidR="00373914" w:rsidRPr="00901068" w:rsidTr="005E38EC">
        <w:trPr>
          <w:trHeight w:val="287"/>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11.4"x5.1"x5.6"</w:t>
            </w:r>
          </w:p>
        </w:tc>
      </w:tr>
      <w:tr w:rsidR="00373914" w:rsidRPr="00901068" w:rsidTr="005E38EC">
        <w:trPr>
          <w:trHeight w:val="315"/>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9.2 lbs</w:t>
            </w:r>
          </w:p>
        </w:tc>
      </w:tr>
      <w:tr w:rsidR="00373914" w:rsidRPr="00901068" w:rsidTr="005E38EC">
        <w:trPr>
          <w:trHeight w:val="300"/>
          <w:jc w:val="center"/>
        </w:trPr>
        <w:tc>
          <w:tcPr>
            <w:tcW w:w="3547"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2160"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$502.86 </w:t>
            </w:r>
          </w:p>
        </w:tc>
      </w:tr>
      <w:tr w:rsidR="00373914" w:rsidRPr="00901068" w:rsidTr="005E38EC">
        <w:trPr>
          <w:trHeight w:val="422"/>
          <w:jc w:val="center"/>
        </w:trPr>
        <w:tc>
          <w:tcPr>
            <w:tcW w:w="3547" w:type="dxa"/>
            <w:tcBorders>
              <w:top w:val="nil"/>
              <w:left w:val="single" w:sz="12" w:space="0" w:color="auto"/>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2160" w:type="dxa"/>
            <w:tcBorders>
              <w:top w:val="nil"/>
              <w:left w:val="nil"/>
              <w:bottom w:val="single" w:sz="12" w:space="0" w:color="auto"/>
              <w:right w:val="single" w:sz="12" w:space="0" w:color="auto"/>
            </w:tcBorders>
            <w:shd w:val="clear" w:color="auto" w:fill="auto"/>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10 – Table for Morningstar TS-MPPT-60</w:t>
      </w:r>
      <w:r>
        <w:rPr>
          <w:rFonts w:ascii="Arial" w:hAnsi="Arial" w:cs="Arial"/>
          <w:sz w:val="24"/>
          <w:szCs w:val="24"/>
        </w:rPr>
        <w:t xml:space="preserve"> </w:t>
      </w:r>
      <w:r>
        <w:rPr>
          <w:rFonts w:ascii="Arial" w:eastAsia="Times New Roman" w:hAnsi="Arial" w:cs="Arial"/>
          <w:color w:val="000000"/>
          <w:sz w:val="24"/>
          <w:szCs w:val="24"/>
        </w:rPr>
        <w:t>(permission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A major issue with any type of electronics, which will stationed outside in the state of Florida, is the tropical weather and humidity of this state. In Figure 3.1 11, the environmental information for TS-MPPT-60 is shown. This sates what the working temperatures and what kind of precaution is used to protect the electronics aboard the solar charge controller. The TS-MPPT-60 humidity rating is 100% non-condensing, so no moisture from the humidity will stay inside the controller. Now other precautions used is</w:t>
      </w:r>
      <w:r w:rsidRPr="00901068">
        <w:rPr>
          <w:rFonts w:ascii="Arial" w:eastAsia="Times New Roman" w:hAnsi="Arial" w:cs="Arial"/>
          <w:color w:val="000000"/>
          <w:sz w:val="24"/>
          <w:szCs w:val="24"/>
        </w:rPr>
        <w:t xml:space="preserve"> epoxy encapsulation, conformal coating, and marine rated terminals. Now since it has marine rated terminals, this particular model can be used on most boats and most things that will be used nearby any body of water. The ambient temperature of the controller is  -40°F to 113°F. Now when in storage, the temperature of the controller shouldn’t drop below -67°F and rise above 212°F. If the controller stays any of these temperatures for an extended period of time, the controller can be damaged.</w:t>
      </w:r>
    </w:p>
    <w:p w:rsidR="00373914" w:rsidRPr="00901068" w:rsidRDefault="00373914" w:rsidP="00373914">
      <w:pPr>
        <w:tabs>
          <w:tab w:val="left" w:pos="360"/>
        </w:tabs>
        <w:spacing w:after="0" w:line="240" w:lineRule="auto"/>
        <w:jc w:val="center"/>
        <w:rPr>
          <w:rFonts w:ascii="Arial" w:hAnsi="Arial" w:cs="Arial"/>
          <w:sz w:val="24"/>
          <w:szCs w:val="24"/>
        </w:rPr>
      </w:pPr>
    </w:p>
    <w:tbl>
      <w:tblPr>
        <w:tblW w:w="5810" w:type="dxa"/>
        <w:jc w:val="center"/>
        <w:tblInd w:w="93" w:type="dxa"/>
        <w:tblLook w:val="04A0"/>
      </w:tblPr>
      <w:tblGrid>
        <w:gridCol w:w="2095"/>
        <w:gridCol w:w="3715"/>
      </w:tblGrid>
      <w:tr w:rsidR="00373914" w:rsidRPr="00901068" w:rsidTr="005E38EC">
        <w:trPr>
          <w:trHeight w:val="315"/>
          <w:jc w:val="center"/>
        </w:trPr>
        <w:tc>
          <w:tcPr>
            <w:tcW w:w="5810" w:type="dxa"/>
            <w:gridSpan w:val="2"/>
            <w:tcBorders>
              <w:top w:val="single" w:sz="12" w:space="0" w:color="auto"/>
              <w:left w:val="single" w:sz="12" w:space="0" w:color="auto"/>
              <w:bottom w:val="single" w:sz="4" w:space="0" w:color="auto"/>
              <w:right w:val="single" w:sz="12" w:space="0" w:color="000000"/>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Environmental</w:t>
            </w:r>
          </w:p>
        </w:tc>
      </w:tr>
      <w:tr w:rsidR="00373914" w:rsidRPr="00901068" w:rsidTr="005E38EC">
        <w:trPr>
          <w:trHeight w:val="300"/>
          <w:jc w:val="center"/>
        </w:trPr>
        <w:tc>
          <w:tcPr>
            <w:tcW w:w="209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Ambient Temperature</w:t>
            </w:r>
          </w:p>
        </w:tc>
        <w:tc>
          <w:tcPr>
            <w:tcW w:w="3715" w:type="dxa"/>
            <w:tcBorders>
              <w:top w:val="single" w:sz="4" w:space="0" w:color="auto"/>
              <w:left w:val="nil"/>
              <w:bottom w:val="single" w:sz="4" w:space="0" w:color="auto"/>
              <w:right w:val="single" w:sz="12" w:space="0" w:color="000000"/>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-40°C to 45°C (-40°F to 113°F)</w:t>
            </w:r>
          </w:p>
        </w:tc>
      </w:tr>
      <w:tr w:rsidR="00373914" w:rsidRPr="00901068" w:rsidTr="005E38EC">
        <w:trPr>
          <w:trHeight w:val="300"/>
          <w:jc w:val="center"/>
        </w:trPr>
        <w:tc>
          <w:tcPr>
            <w:tcW w:w="209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Storage Temperature</w:t>
            </w:r>
          </w:p>
        </w:tc>
        <w:tc>
          <w:tcPr>
            <w:tcW w:w="3715" w:type="dxa"/>
            <w:tcBorders>
              <w:top w:val="single" w:sz="4" w:space="0" w:color="auto"/>
              <w:left w:val="nil"/>
              <w:bottom w:val="single" w:sz="4" w:space="0" w:color="auto"/>
              <w:right w:val="single" w:sz="12" w:space="0" w:color="000000"/>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-55°C to 100°C (-67°F to 212°F)</w:t>
            </w:r>
          </w:p>
        </w:tc>
      </w:tr>
      <w:tr w:rsidR="00373914" w:rsidRPr="00901068" w:rsidTr="005E38EC">
        <w:trPr>
          <w:trHeight w:val="300"/>
          <w:jc w:val="center"/>
        </w:trPr>
        <w:tc>
          <w:tcPr>
            <w:tcW w:w="2095"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Humidity</w:t>
            </w:r>
          </w:p>
        </w:tc>
        <w:tc>
          <w:tcPr>
            <w:tcW w:w="3715" w:type="dxa"/>
            <w:tcBorders>
              <w:top w:val="single" w:sz="4" w:space="0" w:color="auto"/>
              <w:left w:val="nil"/>
              <w:bottom w:val="single" w:sz="4" w:space="0" w:color="auto"/>
              <w:right w:val="single" w:sz="12" w:space="0" w:color="000000"/>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 non-condensing</w:t>
            </w:r>
          </w:p>
        </w:tc>
      </w:tr>
      <w:tr w:rsidR="00373914" w:rsidRPr="00901068" w:rsidTr="005E38EC">
        <w:trPr>
          <w:trHeight w:val="746"/>
          <w:jc w:val="center"/>
        </w:trPr>
        <w:tc>
          <w:tcPr>
            <w:tcW w:w="2095" w:type="dxa"/>
            <w:tcBorders>
              <w:top w:val="nil"/>
              <w:left w:val="single" w:sz="12" w:space="0" w:color="auto"/>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Tropicalization</w:t>
            </w:r>
          </w:p>
        </w:tc>
        <w:tc>
          <w:tcPr>
            <w:tcW w:w="3715" w:type="dxa"/>
            <w:tcBorders>
              <w:top w:val="single" w:sz="4" w:space="0" w:color="auto"/>
              <w:left w:val="nil"/>
              <w:bottom w:val="single" w:sz="12" w:space="0" w:color="auto"/>
              <w:right w:val="single" w:sz="12" w:space="0" w:color="000000"/>
            </w:tcBorders>
            <w:shd w:val="clear" w:color="auto" w:fill="auto"/>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Epoxy Encapsulation, Conformal coating, Marine rated terminals</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11 – Table of TS-MPPT-60 Environmental data</w:t>
      </w:r>
      <w:r>
        <w:rPr>
          <w:rFonts w:ascii="Arial" w:hAnsi="Arial" w:cs="Arial"/>
          <w:sz w:val="24"/>
          <w:szCs w:val="24"/>
        </w:rPr>
        <w:t xml:space="preserve"> </w:t>
      </w:r>
      <w:r>
        <w:rPr>
          <w:rFonts w:ascii="Arial" w:eastAsia="Times New Roman" w:hAnsi="Arial" w:cs="Arial"/>
          <w:color w:val="000000"/>
          <w:sz w:val="24"/>
          <w:szCs w:val="24"/>
        </w:rPr>
        <w:t>(permission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According the table in Figure 3.1 12, the TS-MPPT-60 uses a common 4 stage charging algorithm. It has 4 unique charging stages. These stages are called the bulk stage, absorption stage, float stage, and the equalize stage. All of the stages have been explained in section 2.6.4 Solar Charge Controllers. Now it uses the 4 stage charging stages to equally distribute all the power coming from the solar panels to help charge the batteries correctly and efficiently. There is some temperature compensation used though. The temperature coefficient for the TS-MPPT-60 is only -5 millivolts per degree of Celsius per cell, which is only a </w:t>
      </w:r>
      <w:r w:rsidRPr="00901068">
        <w:rPr>
          <w:rFonts w:ascii="Arial" w:eastAsia="Times New Roman" w:hAnsi="Arial" w:cs="Arial"/>
          <w:color w:val="000000"/>
          <w:sz w:val="24"/>
          <w:szCs w:val="24"/>
        </w:rPr>
        <w:t>25° ref. This means that there should only be a -90 millivolts per degree of Celsius for the entire 36 Volt battery bank. Now the effective temperature range of this controller is -30°C to 80°C, which should equal to about -22°F to 176°F. Since the temperature in the state of Florida seem to never get even remotely close to the minimum and maximum of the temperature range, the charge controller can easily charge the batteries here correctly without any interference from the temperature. The set points of the solar charge controller can be set during the absorption stage, the float stage, the equalize stage, and the HVD stage.</w:t>
      </w:r>
    </w:p>
    <w:p w:rsidR="00373914" w:rsidRPr="00901068" w:rsidRDefault="00373914" w:rsidP="00373914">
      <w:pPr>
        <w:tabs>
          <w:tab w:val="left" w:pos="360"/>
        </w:tabs>
        <w:spacing w:after="0" w:line="240" w:lineRule="auto"/>
        <w:jc w:val="center"/>
        <w:rPr>
          <w:rFonts w:ascii="Arial" w:hAnsi="Arial" w:cs="Arial"/>
          <w:sz w:val="24"/>
          <w:szCs w:val="24"/>
        </w:rPr>
      </w:pPr>
    </w:p>
    <w:tbl>
      <w:tblPr>
        <w:tblW w:w="6725" w:type="dxa"/>
        <w:jc w:val="center"/>
        <w:tblInd w:w="93" w:type="dxa"/>
        <w:tblLook w:val="04A0"/>
      </w:tblPr>
      <w:tblGrid>
        <w:gridCol w:w="3273"/>
        <w:gridCol w:w="3452"/>
      </w:tblGrid>
      <w:tr w:rsidR="00373914" w:rsidRPr="00901068" w:rsidTr="005E38EC">
        <w:trPr>
          <w:trHeight w:val="315"/>
          <w:jc w:val="center"/>
        </w:trPr>
        <w:tc>
          <w:tcPr>
            <w:tcW w:w="6725"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Battery Charging</w:t>
            </w:r>
          </w:p>
        </w:tc>
      </w:tr>
      <w:tr w:rsidR="00373914" w:rsidRPr="00901068" w:rsidTr="005E38EC">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Charging Algorithm</w:t>
            </w:r>
          </w:p>
        </w:tc>
        <w:tc>
          <w:tcPr>
            <w:tcW w:w="3452"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4-Stage</w:t>
            </w:r>
          </w:p>
        </w:tc>
      </w:tr>
      <w:tr w:rsidR="00373914" w:rsidRPr="00901068" w:rsidTr="005E38EC">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Charging Stages</w:t>
            </w:r>
          </w:p>
        </w:tc>
        <w:tc>
          <w:tcPr>
            <w:tcW w:w="3452"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Bulk, Absorption, Float, Equalize</w:t>
            </w:r>
          </w:p>
        </w:tc>
      </w:tr>
      <w:tr w:rsidR="00373914" w:rsidRPr="00901068" w:rsidTr="005E38EC">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Temperature Compensation:</w:t>
            </w:r>
          </w:p>
        </w:tc>
        <w:tc>
          <w:tcPr>
            <w:tcW w:w="3452"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r>
      <w:tr w:rsidR="00373914" w:rsidRPr="00901068" w:rsidTr="005E38EC">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Coefficient</w:t>
            </w:r>
          </w:p>
        </w:tc>
        <w:tc>
          <w:tcPr>
            <w:tcW w:w="3452"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 mV per °C per cell (25° ref)</w:t>
            </w:r>
          </w:p>
        </w:tc>
      </w:tr>
      <w:tr w:rsidR="00373914" w:rsidRPr="00901068" w:rsidTr="005E38EC">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Range</w:t>
            </w:r>
          </w:p>
        </w:tc>
        <w:tc>
          <w:tcPr>
            <w:tcW w:w="3452" w:type="dxa"/>
            <w:tcBorders>
              <w:top w:val="nil"/>
              <w:left w:val="nil"/>
              <w:bottom w:val="single" w:sz="4"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-30°C to 80°C (-22°F to 176°F)</w:t>
            </w:r>
          </w:p>
        </w:tc>
      </w:tr>
      <w:tr w:rsidR="00373914" w:rsidRPr="00901068" w:rsidTr="005E38EC">
        <w:trPr>
          <w:trHeight w:val="315"/>
          <w:jc w:val="center"/>
        </w:trPr>
        <w:tc>
          <w:tcPr>
            <w:tcW w:w="3273" w:type="dxa"/>
            <w:tcBorders>
              <w:top w:val="nil"/>
              <w:left w:val="single" w:sz="12" w:space="0" w:color="auto"/>
              <w:bottom w:val="single" w:sz="12"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Set points</w:t>
            </w:r>
          </w:p>
        </w:tc>
        <w:tc>
          <w:tcPr>
            <w:tcW w:w="3452" w:type="dxa"/>
            <w:tcBorders>
              <w:top w:val="nil"/>
              <w:left w:val="nil"/>
              <w:bottom w:val="single" w:sz="12" w:space="0" w:color="auto"/>
              <w:right w:val="single" w:sz="12" w:space="0" w:color="auto"/>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Absorption, Float Equalize, HVD</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12 – Table of TS-MPPT-60 Battery Charging Data</w:t>
      </w:r>
      <w:r>
        <w:rPr>
          <w:rFonts w:ascii="Arial" w:hAnsi="Arial" w:cs="Arial"/>
          <w:sz w:val="24"/>
          <w:szCs w:val="24"/>
        </w:rPr>
        <w:t xml:space="preserve"> </w:t>
      </w:r>
      <w:r>
        <w:rPr>
          <w:rFonts w:ascii="Arial" w:eastAsia="Times New Roman" w:hAnsi="Arial" w:cs="Arial"/>
          <w:color w:val="000000"/>
          <w:sz w:val="24"/>
          <w:szCs w:val="24"/>
        </w:rPr>
        <w:t>(permission pending)</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The TS-MPPT-60 uses its display screen to normally show all the necessary information need for the user to safely and correctly use the controller and the solar panels. In Figure 3.1 13, the system statues will be displayed. Now it shows what the voltage of the system is in the top left corner of the screen. The controller’s temperature will be displayed in the top middle. The amperage is displayed in the top right hand corner of the screen. Now since the company uses this screen and controller design in other products, the company displays what type of solar charge controller that is being used in the lower right corner of the display screen.</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4010576" cy="1374098"/>
            <wp:effectExtent l="19050" t="0" r="8974" b="0"/>
            <wp:docPr id="121" name="Picture 1" descr="Controller Status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Status Screen.png"/>
                    <pic:cNvPicPr/>
                  </pic:nvPicPr>
                  <pic:blipFill>
                    <a:blip r:embed="rId64" cstate="print"/>
                    <a:stretch>
                      <a:fillRect/>
                    </a:stretch>
                  </pic:blipFill>
                  <pic:spPr>
                    <a:xfrm>
                      <a:off x="0" y="0"/>
                      <a:ext cx="4010759" cy="1374161"/>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13 – Example of TS-MPPT-60 system status</w:t>
      </w:r>
      <w:r>
        <w:rPr>
          <w:rFonts w:ascii="Arial" w:hAnsi="Arial" w:cs="Arial"/>
          <w:sz w:val="24"/>
          <w:szCs w:val="24"/>
        </w:rPr>
        <w:t xml:space="preserve"> </w:t>
      </w:r>
    </w:p>
    <w:p w:rsidR="00373914" w:rsidRPr="00901068" w:rsidRDefault="00373914" w:rsidP="00373914">
      <w:pPr>
        <w:tabs>
          <w:tab w:val="left" w:pos="360"/>
        </w:tabs>
        <w:spacing w:after="0" w:line="240" w:lineRule="auto"/>
        <w:jc w:val="center"/>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Now the TS-MPPT-60 s solar charge controller has a system will keep track of the data for up to 200 days. Now it will store the data of each day for the battery and the solar panels. The information from the solar panel includes the maximum amperage for that day and the maximum voltage for that day as well. The solar charge controller only records the minimum voltage of the batteries for that day. This will</w:t>
      </w:r>
      <w:r>
        <w:rPr>
          <w:rFonts w:ascii="Arial" w:hAnsi="Arial" w:cs="Arial"/>
          <w:sz w:val="24"/>
          <w:szCs w:val="24"/>
        </w:rPr>
        <w:t xml:space="preserve"> be</w:t>
      </w:r>
      <w:r w:rsidRPr="00901068">
        <w:rPr>
          <w:rFonts w:ascii="Arial" w:hAnsi="Arial" w:cs="Arial"/>
          <w:sz w:val="24"/>
          <w:szCs w:val="24"/>
        </w:rPr>
        <w:t xml:space="preserve"> displayed in the 3.1 inch LCD display screen. An example can be seen in Figure 3.1 14. Now the data logging is a major factor for testing and upkeep on the electric golf cart. It will show if the solar panels should even be operating on certain days. The solar panels should be turned off if the voltage of the batteries is below that of the solar panel. Also the solar panel system should be shut off if the voltage of the solar panels does not exceed over 42.3 Volts, which is the minimum needed to charge the batteries correctly and without damage to them.</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5389879" cy="2428407"/>
            <wp:effectExtent l="19050" t="0" r="1271" b="0"/>
            <wp:docPr id="122" name="Picture 2" descr="Controller Data 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Data Logging.png"/>
                    <pic:cNvPicPr/>
                  </pic:nvPicPr>
                  <pic:blipFill>
                    <a:blip r:embed="rId65" cstate="print"/>
                    <a:stretch>
                      <a:fillRect/>
                    </a:stretch>
                  </pic:blipFill>
                  <pic:spPr>
                    <a:xfrm>
                      <a:off x="0" y="0"/>
                      <a:ext cx="5390815" cy="2428829"/>
                    </a:xfrm>
                    <a:prstGeom prst="rect">
                      <a:avLst/>
                    </a:prstGeom>
                  </pic:spPr>
                </pic:pic>
              </a:graphicData>
            </a:graphic>
          </wp:inline>
        </w:drawing>
      </w:r>
    </w:p>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14 – Example of TS-MPPT-60 data logging</w:t>
      </w:r>
      <w:r>
        <w:rPr>
          <w:rFonts w:ascii="Arial" w:hAnsi="Arial" w:cs="Arial"/>
          <w:sz w:val="24"/>
          <w:szCs w:val="24"/>
        </w:rPr>
        <w:t xml:space="preserve"> </w:t>
      </w:r>
    </w:p>
    <w:p w:rsidR="00373914" w:rsidRPr="00901068"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40"/>
          <w:szCs w:val="40"/>
        </w:rPr>
      </w:pPr>
      <w:r w:rsidRPr="00901068">
        <w:rPr>
          <w:rFonts w:ascii="Arial" w:hAnsi="Arial" w:cs="Arial"/>
          <w:sz w:val="40"/>
          <w:szCs w:val="40"/>
        </w:rPr>
        <w:tab/>
        <w:t>3.1.3 Wires</w:t>
      </w:r>
    </w:p>
    <w:p w:rsidR="00373914" w:rsidRDefault="00373914" w:rsidP="00373914">
      <w:pPr>
        <w:tabs>
          <w:tab w:val="left" w:pos="360"/>
        </w:tabs>
        <w:spacing w:after="0" w:line="240" w:lineRule="auto"/>
        <w:jc w:val="both"/>
        <w:rPr>
          <w:rFonts w:ascii="Arial" w:hAnsi="Arial" w:cs="Arial"/>
          <w:sz w:val="24"/>
          <w:szCs w:val="24"/>
        </w:rPr>
      </w:pPr>
    </w:p>
    <w:p w:rsidR="00373914" w:rsidRPr="00901068" w:rsidRDefault="00373914" w:rsidP="00373914">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Another major factor to deal with in the solar panel system design is what type of wires to use and the length those wires needs to be. Now each solar panel and controller will have in their user manuals what type of wires to use. There are even charts that will help explain the voltage drop rate percentage. After a certain </w:t>
      </w:r>
      <w:r w:rsidRPr="00901068">
        <w:rPr>
          <w:rFonts w:ascii="Arial" w:hAnsi="Arial" w:cs="Arial"/>
          <w:sz w:val="24"/>
          <w:szCs w:val="24"/>
        </w:rPr>
        <w:lastRenderedPageBreak/>
        <w:t>distance the wires will start to have a rapid increase in the voltage drop percentage. In Figure 3.1 15, the diagram shows some of the smaller wire gauges versus some lower currents levels. Now it also so what the maximum distance for a 3% loss is at each combination. As the current increase, the distance will decrease rapidly. Now the current will also increase as the wire gauge is increasing one increment at a time.</w:t>
      </w:r>
    </w:p>
    <w:p w:rsidR="00373914" w:rsidRPr="00901068" w:rsidRDefault="00373914" w:rsidP="00373914">
      <w:pPr>
        <w:tabs>
          <w:tab w:val="left" w:pos="360"/>
        </w:tabs>
        <w:spacing w:after="0" w:line="240" w:lineRule="auto"/>
        <w:jc w:val="both"/>
        <w:rPr>
          <w:rFonts w:ascii="Arial" w:hAnsi="Arial" w:cs="Arial"/>
          <w:sz w:val="24"/>
          <w:szCs w:val="24"/>
        </w:rPr>
      </w:pPr>
    </w:p>
    <w:tbl>
      <w:tblPr>
        <w:tblW w:w="5760" w:type="dxa"/>
        <w:jc w:val="center"/>
        <w:tblInd w:w="93" w:type="dxa"/>
        <w:tblLook w:val="04A0"/>
      </w:tblPr>
      <w:tblGrid>
        <w:gridCol w:w="1017"/>
        <w:gridCol w:w="788"/>
        <w:gridCol w:w="1001"/>
        <w:gridCol w:w="1001"/>
        <w:gridCol w:w="1001"/>
        <w:gridCol w:w="1009"/>
      </w:tblGrid>
      <w:tr w:rsidR="00373914" w:rsidRPr="00901068" w:rsidTr="005E38EC">
        <w:trPr>
          <w:trHeight w:val="315"/>
          <w:jc w:val="center"/>
        </w:trPr>
        <w:tc>
          <w:tcPr>
            <w:tcW w:w="9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373914" w:rsidRPr="00901068" w:rsidRDefault="00373914" w:rsidP="005E38EC">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c>
          <w:tcPr>
            <w:tcW w:w="4800" w:type="dxa"/>
            <w:gridSpan w:val="5"/>
            <w:tcBorders>
              <w:top w:val="single" w:sz="12" w:space="0" w:color="auto"/>
              <w:left w:val="nil"/>
              <w:bottom w:val="single" w:sz="4" w:space="0" w:color="auto"/>
              <w:right w:val="single" w:sz="12" w:space="0" w:color="000000"/>
            </w:tcBorders>
            <w:shd w:val="clear" w:color="auto" w:fill="auto"/>
            <w:noWrap/>
            <w:vAlign w:val="bottom"/>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Wire Gauge</w:t>
            </w:r>
          </w:p>
        </w:tc>
      </w:tr>
      <w:tr w:rsidR="00373914" w:rsidRPr="00901068" w:rsidTr="005E38EC">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Current</w:t>
            </w:r>
          </w:p>
        </w:tc>
        <w:tc>
          <w:tcPr>
            <w:tcW w:w="788"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w:t>
            </w:r>
          </w:p>
        </w:tc>
        <w:tc>
          <w:tcPr>
            <w:tcW w:w="1009"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w:t>
            </w:r>
          </w:p>
        </w:tc>
      </w:tr>
      <w:tr w:rsidR="00373914" w:rsidRPr="00901068" w:rsidTr="005E38EC">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w:t>
            </w:r>
          </w:p>
        </w:tc>
        <w:tc>
          <w:tcPr>
            <w:tcW w:w="788"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68.1</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108.9</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173.4</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274.8</w:t>
            </w:r>
          </w:p>
        </w:tc>
        <w:tc>
          <w:tcPr>
            <w:tcW w:w="1009"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438</w:t>
            </w:r>
          </w:p>
        </w:tc>
      </w:tr>
      <w:tr w:rsidR="00373914" w:rsidRPr="00901068" w:rsidTr="005E38EC">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w:t>
            </w:r>
          </w:p>
        </w:tc>
        <w:tc>
          <w:tcPr>
            <w:tcW w:w="788"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45.6</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72.6</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115.8</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183.3</w:t>
            </w:r>
          </w:p>
        </w:tc>
        <w:tc>
          <w:tcPr>
            <w:tcW w:w="1009"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292.2</w:t>
            </w:r>
          </w:p>
        </w:tc>
      </w:tr>
      <w:tr w:rsidR="00373914" w:rsidRPr="00901068" w:rsidTr="005E38EC">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w:t>
            </w:r>
          </w:p>
        </w:tc>
        <w:tc>
          <w:tcPr>
            <w:tcW w:w="788"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34.2</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54.6</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86.7</w:t>
            </w:r>
          </w:p>
        </w:tc>
        <w:tc>
          <w:tcPr>
            <w:tcW w:w="1001" w:type="dxa"/>
            <w:tcBorders>
              <w:top w:val="nil"/>
              <w:left w:val="nil"/>
              <w:bottom w:val="single" w:sz="4"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137.4</w:t>
            </w:r>
          </w:p>
        </w:tc>
        <w:tc>
          <w:tcPr>
            <w:tcW w:w="1009" w:type="dxa"/>
            <w:tcBorders>
              <w:top w:val="nil"/>
              <w:left w:val="nil"/>
              <w:bottom w:val="single" w:sz="4"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219.3</w:t>
            </w:r>
          </w:p>
        </w:tc>
      </w:tr>
      <w:tr w:rsidR="00373914" w:rsidRPr="00901068" w:rsidTr="005E38EC">
        <w:trPr>
          <w:trHeight w:val="315"/>
          <w:jc w:val="center"/>
        </w:trPr>
        <w:tc>
          <w:tcPr>
            <w:tcW w:w="960" w:type="dxa"/>
            <w:tcBorders>
              <w:top w:val="nil"/>
              <w:left w:val="single" w:sz="12" w:space="0" w:color="auto"/>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w:t>
            </w:r>
          </w:p>
        </w:tc>
        <w:tc>
          <w:tcPr>
            <w:tcW w:w="788"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27.3</w:t>
            </w:r>
          </w:p>
        </w:tc>
        <w:tc>
          <w:tcPr>
            <w:tcW w:w="1001"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43.5</w:t>
            </w:r>
          </w:p>
        </w:tc>
        <w:tc>
          <w:tcPr>
            <w:tcW w:w="1001"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69.3</w:t>
            </w:r>
          </w:p>
        </w:tc>
        <w:tc>
          <w:tcPr>
            <w:tcW w:w="1001" w:type="dxa"/>
            <w:tcBorders>
              <w:top w:val="nil"/>
              <w:left w:val="nil"/>
              <w:bottom w:val="single" w:sz="12" w:space="0" w:color="auto"/>
              <w:right w:val="single" w:sz="4"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110.1</w:t>
            </w:r>
          </w:p>
        </w:tc>
        <w:tc>
          <w:tcPr>
            <w:tcW w:w="1009" w:type="dxa"/>
            <w:tcBorders>
              <w:top w:val="nil"/>
              <w:left w:val="nil"/>
              <w:bottom w:val="single" w:sz="12" w:space="0" w:color="auto"/>
              <w:right w:val="single" w:sz="12" w:space="0" w:color="auto"/>
            </w:tcBorders>
            <w:shd w:val="clear" w:color="auto" w:fill="auto"/>
            <w:noWrap/>
            <w:vAlign w:val="center"/>
            <w:hideMark/>
          </w:tcPr>
          <w:p w:rsidR="00373914" w:rsidRPr="00901068" w:rsidRDefault="00373914" w:rsidP="005E38EC">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175.2</w:t>
            </w:r>
          </w:p>
        </w:tc>
      </w:tr>
    </w:tbl>
    <w:p w:rsidR="00373914" w:rsidRPr="00901068" w:rsidRDefault="00373914" w:rsidP="00373914">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15 – Table for maximum distance for 3% loss using Current vs. Wire Gauge</w:t>
      </w:r>
    </w:p>
    <w:p w:rsidR="00373914" w:rsidRDefault="00373914" w:rsidP="00373914">
      <w:pPr>
        <w:tabs>
          <w:tab w:val="left" w:pos="360"/>
        </w:tabs>
        <w:spacing w:after="0" w:line="240" w:lineRule="auto"/>
        <w:jc w:val="both"/>
        <w:rPr>
          <w:rFonts w:ascii="Arial" w:hAnsi="Arial" w:cs="Arial"/>
          <w:sz w:val="24"/>
          <w:szCs w:val="24"/>
        </w:rPr>
      </w:pPr>
    </w:p>
    <w:p w:rsidR="00373914" w:rsidRPr="00982BB0" w:rsidRDefault="00373914" w:rsidP="00373914">
      <w:pPr>
        <w:spacing w:after="0" w:line="240" w:lineRule="auto"/>
        <w:ind w:firstLine="720"/>
        <w:rPr>
          <w:rFonts w:ascii="Arial" w:eastAsia="Arial" w:hAnsi="Arial" w:cs="Arial"/>
          <w:sz w:val="40"/>
          <w:szCs w:val="40"/>
        </w:rPr>
      </w:pPr>
      <w:r w:rsidRPr="00982BB0">
        <w:rPr>
          <w:rFonts w:ascii="Arial" w:eastAsia="Arial" w:hAnsi="Arial" w:cs="Arial"/>
          <w:sz w:val="40"/>
          <w:szCs w:val="40"/>
        </w:rPr>
        <w:t>3.2 HUD Design</w:t>
      </w:r>
    </w:p>
    <w:p w:rsidR="00373914" w:rsidRPr="00982BB0" w:rsidRDefault="00373914" w:rsidP="00373914">
      <w:pPr>
        <w:spacing w:after="0" w:line="240" w:lineRule="auto"/>
        <w:rPr>
          <w:rFonts w:ascii="Arial" w:eastAsia="Arial" w:hAnsi="Arial" w:cs="Arial"/>
          <w:b/>
          <w:bCs/>
          <w:sz w:val="24"/>
          <w:szCs w:val="24"/>
        </w:rPr>
      </w:pPr>
    </w:p>
    <w:p w:rsidR="00373914" w:rsidRPr="007B0E49" w:rsidRDefault="00373914" w:rsidP="00373914">
      <w:pPr>
        <w:spacing w:after="0" w:line="240" w:lineRule="auto"/>
        <w:rPr>
          <w:rFonts w:ascii="Arial" w:eastAsia="Arial" w:hAnsi="Arial" w:cs="Arial"/>
          <w:sz w:val="24"/>
          <w:szCs w:val="24"/>
        </w:rPr>
      </w:pPr>
      <w:r w:rsidRPr="007B0E49">
        <w:rPr>
          <w:rFonts w:ascii="Arial" w:eastAsia="Arial" w:hAnsi="Arial" w:cs="Arial"/>
          <w:sz w:val="24"/>
          <w:szCs w:val="24"/>
        </w:rPr>
        <w:t>After reviewing several touch screens, LCD displays, and their associated controllers, many important factors for choosing a heads up display were discovered.  For touch screens, view area and price were the two most important factors.  As the view area of touch screens becomes larger, the price increases significantly.  Large touch screens were quickly ruled out based on our budget.  Therefore, it was decided that an LCD display with an LCD controller was the best fit for our requirements.  Although, since touch screens have the ability to take in user input, a new method must be used for getting input from the driver.  Three buttons will be used to take in user input for the three modes of operation.  These buttons will be connected to the LCD controller so that the current mode of operation can be displayed on the LCD display.  The buttons will also be connected to the micro controller that is responsible for switching modes of operation. In the bulleted lists below, the deciding features are shown to portray the important features that went in to deciding whether or not to use certain products.</w:t>
      </w:r>
    </w:p>
    <w:p w:rsidR="00373914" w:rsidRPr="007B0E49" w:rsidRDefault="00373914" w:rsidP="00373914">
      <w:pPr>
        <w:spacing w:after="0" w:line="240" w:lineRule="auto"/>
        <w:rPr>
          <w:rFonts w:ascii="Arial" w:hAnsi="Arial" w:cs="Arial"/>
          <w:sz w:val="24"/>
          <w:szCs w:val="24"/>
        </w:rPr>
      </w:pPr>
    </w:p>
    <w:p w:rsidR="00373914" w:rsidRPr="007B0E49" w:rsidRDefault="00373914" w:rsidP="00373914">
      <w:pPr>
        <w:spacing w:after="0" w:line="240" w:lineRule="auto"/>
        <w:rPr>
          <w:rFonts w:ascii="Arial" w:hAnsi="Arial" w:cs="Arial"/>
          <w:sz w:val="24"/>
          <w:szCs w:val="24"/>
        </w:rPr>
      </w:pPr>
      <w:r w:rsidRPr="007B0E49">
        <w:rPr>
          <w:rFonts w:ascii="Arial" w:hAnsi="Arial" w:cs="Arial"/>
          <w:sz w:val="24"/>
          <w:szCs w:val="24"/>
        </w:rPr>
        <w:t>CFAG160128B-TMI-TZ Monitor with T6963CFG Controller:</w:t>
      </w:r>
    </w:p>
    <w:p w:rsidR="00373914" w:rsidRPr="007B0E49" w:rsidRDefault="00373914" w:rsidP="00373914">
      <w:pPr>
        <w:widowControl w:val="0"/>
        <w:numPr>
          <w:ilvl w:val="0"/>
          <w:numId w:val="28"/>
        </w:numPr>
        <w:tabs>
          <w:tab w:val="clear" w:pos="720"/>
          <w:tab w:val="left" w:pos="705"/>
          <w:tab w:val="left" w:pos="765"/>
        </w:tabs>
        <w:suppressAutoHyphens/>
        <w:snapToGrid w:val="0"/>
        <w:spacing w:after="0" w:line="240" w:lineRule="auto"/>
        <w:rPr>
          <w:rFonts w:ascii="Arial" w:hAnsi="Arial" w:cs="Arial"/>
          <w:sz w:val="24"/>
          <w:szCs w:val="24"/>
        </w:rPr>
      </w:pPr>
      <w:r w:rsidRPr="007B0E49">
        <w:rPr>
          <w:rFonts w:ascii="Arial" w:hAnsi="Arial" w:cs="Arial"/>
          <w:sz w:val="24"/>
          <w:szCs w:val="24"/>
        </w:rPr>
        <w:t>Large view area: 101.0mm x 82.0mm</w:t>
      </w:r>
    </w:p>
    <w:p w:rsidR="00373914" w:rsidRPr="007B0E49" w:rsidRDefault="00373914" w:rsidP="00373914">
      <w:pPr>
        <w:widowControl w:val="0"/>
        <w:numPr>
          <w:ilvl w:val="0"/>
          <w:numId w:val="28"/>
        </w:numPr>
        <w:tabs>
          <w:tab w:val="clear" w:pos="720"/>
          <w:tab w:val="left" w:pos="705"/>
          <w:tab w:val="left" w:pos="765"/>
        </w:tabs>
        <w:suppressAutoHyphens/>
        <w:spacing w:after="0" w:line="240" w:lineRule="auto"/>
        <w:rPr>
          <w:rFonts w:ascii="Arial" w:hAnsi="Arial" w:cs="Arial"/>
          <w:sz w:val="24"/>
          <w:szCs w:val="24"/>
        </w:rPr>
      </w:pPr>
      <w:r w:rsidRPr="007B0E49">
        <w:rPr>
          <w:rFonts w:ascii="Arial" w:hAnsi="Arial" w:cs="Arial"/>
          <w:sz w:val="24"/>
          <w:szCs w:val="24"/>
        </w:rPr>
        <w:t>Can display more columns and rows than other displays: 40 columns x 16 rows</w:t>
      </w:r>
    </w:p>
    <w:p w:rsidR="00373914" w:rsidRPr="007B0E49" w:rsidRDefault="00373914" w:rsidP="00373914">
      <w:pPr>
        <w:pStyle w:val="ListParagraph"/>
        <w:numPr>
          <w:ilvl w:val="0"/>
          <w:numId w:val="28"/>
        </w:numPr>
        <w:spacing w:after="0" w:line="240" w:lineRule="auto"/>
        <w:rPr>
          <w:rFonts w:ascii="Arial" w:hAnsi="Arial" w:cs="Arial"/>
          <w:sz w:val="24"/>
          <w:szCs w:val="24"/>
        </w:rPr>
      </w:pPr>
      <w:r w:rsidRPr="007B0E49">
        <w:rPr>
          <w:rFonts w:ascii="Arial" w:hAnsi="Arial" w:cs="Arial"/>
          <w:sz w:val="24"/>
          <w:szCs w:val="24"/>
        </w:rPr>
        <w:t>Programmed in assembly</w:t>
      </w:r>
    </w:p>
    <w:p w:rsidR="00373914" w:rsidRDefault="00373914" w:rsidP="00373914">
      <w:pPr>
        <w:spacing w:after="0" w:line="240" w:lineRule="auto"/>
        <w:rPr>
          <w:rFonts w:ascii="Arial" w:eastAsia="Arial-BoldMT" w:hAnsi="Arial" w:cs="Arial"/>
          <w:sz w:val="24"/>
          <w:szCs w:val="24"/>
        </w:rPr>
      </w:pPr>
    </w:p>
    <w:p w:rsidR="00373914" w:rsidRPr="007B0E49" w:rsidRDefault="00373914" w:rsidP="00373914">
      <w:pPr>
        <w:spacing w:after="0" w:line="240" w:lineRule="auto"/>
        <w:rPr>
          <w:rFonts w:ascii="Arial" w:eastAsia="Arial-BoldMT" w:hAnsi="Arial" w:cs="Arial"/>
          <w:sz w:val="24"/>
          <w:szCs w:val="24"/>
        </w:rPr>
      </w:pPr>
      <w:r w:rsidRPr="007B0E49">
        <w:rPr>
          <w:rFonts w:ascii="Arial" w:eastAsia="Arial-BoldMT" w:hAnsi="Arial" w:cs="Arial"/>
          <w:sz w:val="24"/>
          <w:szCs w:val="24"/>
        </w:rPr>
        <w:t>CFAF320240F-T-TS Touch Screen with SSD2119 Controller:</w:t>
      </w:r>
    </w:p>
    <w:p w:rsidR="00373914" w:rsidRPr="007B0E49" w:rsidRDefault="00373914" w:rsidP="00373914">
      <w:pPr>
        <w:pStyle w:val="TableContents"/>
        <w:numPr>
          <w:ilvl w:val="0"/>
          <w:numId w:val="29"/>
        </w:numPr>
        <w:snapToGrid w:val="0"/>
        <w:rPr>
          <w:rFonts w:ascii="Arial" w:hAnsi="Arial" w:cs="Arial"/>
        </w:rPr>
      </w:pPr>
      <w:r w:rsidRPr="007B0E49">
        <w:rPr>
          <w:rFonts w:ascii="Arial" w:hAnsi="Arial" w:cs="Arial"/>
        </w:rPr>
        <w:t>Small view area: 71.70mm x 55.65mm</w:t>
      </w:r>
    </w:p>
    <w:p w:rsidR="00373914" w:rsidRPr="007B0E49" w:rsidRDefault="00373914" w:rsidP="00373914">
      <w:pPr>
        <w:pStyle w:val="TableContents"/>
        <w:numPr>
          <w:ilvl w:val="0"/>
          <w:numId w:val="29"/>
        </w:numPr>
        <w:rPr>
          <w:rFonts w:ascii="Arial" w:hAnsi="Arial" w:cs="Arial"/>
        </w:rPr>
      </w:pPr>
      <w:r w:rsidRPr="007B0E49">
        <w:rPr>
          <w:rFonts w:ascii="Arial" w:hAnsi="Arial" w:cs="Arial"/>
        </w:rPr>
        <w:t>Supports moving picture display</w:t>
      </w:r>
    </w:p>
    <w:p w:rsidR="00373914" w:rsidRPr="007B0E49" w:rsidRDefault="00373914" w:rsidP="00373914">
      <w:pPr>
        <w:pStyle w:val="ListParagraph"/>
        <w:numPr>
          <w:ilvl w:val="0"/>
          <w:numId w:val="29"/>
        </w:numPr>
        <w:spacing w:after="0" w:line="240" w:lineRule="auto"/>
        <w:rPr>
          <w:rFonts w:ascii="Arial" w:hAnsi="Arial" w:cs="Arial"/>
          <w:sz w:val="24"/>
          <w:szCs w:val="24"/>
        </w:rPr>
      </w:pPr>
      <w:r w:rsidRPr="007B0E49">
        <w:rPr>
          <w:rFonts w:ascii="Arial" w:hAnsi="Arial" w:cs="Arial"/>
          <w:sz w:val="24"/>
          <w:szCs w:val="24"/>
        </w:rPr>
        <w:t>Programmed in C</w:t>
      </w:r>
    </w:p>
    <w:p w:rsidR="00373914" w:rsidRDefault="00373914" w:rsidP="00373914">
      <w:pPr>
        <w:spacing w:after="0" w:line="240" w:lineRule="auto"/>
        <w:rPr>
          <w:rFonts w:ascii="Arial" w:eastAsia="Arial-BoldMT" w:hAnsi="Arial" w:cs="Arial"/>
          <w:color w:val="000000"/>
          <w:sz w:val="24"/>
          <w:szCs w:val="24"/>
        </w:rPr>
      </w:pPr>
    </w:p>
    <w:p w:rsidR="00373914" w:rsidRPr="007B0E49" w:rsidRDefault="00373914" w:rsidP="00373914">
      <w:pPr>
        <w:spacing w:after="0" w:line="240" w:lineRule="auto"/>
        <w:rPr>
          <w:rFonts w:ascii="Arial" w:eastAsia="Arial" w:hAnsi="Arial" w:cs="Arial"/>
          <w:sz w:val="24"/>
          <w:szCs w:val="24"/>
        </w:rPr>
      </w:pPr>
      <w:r w:rsidRPr="007B0E49">
        <w:rPr>
          <w:rFonts w:ascii="Arial" w:eastAsia="Arial-BoldMT" w:hAnsi="Arial" w:cs="Arial"/>
          <w:color w:val="000000"/>
          <w:sz w:val="24"/>
          <w:szCs w:val="24"/>
        </w:rPr>
        <w:t>EA EDIP320J-8LWTP Touch Screen</w:t>
      </w:r>
    </w:p>
    <w:p w:rsidR="00373914" w:rsidRPr="007B0E49" w:rsidRDefault="00373914" w:rsidP="00373914">
      <w:pPr>
        <w:pStyle w:val="TableContents"/>
        <w:numPr>
          <w:ilvl w:val="0"/>
          <w:numId w:val="30"/>
        </w:numPr>
        <w:snapToGrid w:val="0"/>
        <w:rPr>
          <w:rFonts w:ascii="Arial" w:hAnsi="Arial" w:cs="Arial"/>
        </w:rPr>
      </w:pPr>
      <w:r w:rsidRPr="007B0E49">
        <w:rPr>
          <w:rFonts w:ascii="Arial" w:hAnsi="Arial" w:cs="Arial"/>
        </w:rPr>
        <w:t>Largest view area: 115.18mm x 105.00mm</w:t>
      </w:r>
    </w:p>
    <w:p w:rsidR="00373914" w:rsidRPr="007B0E49" w:rsidRDefault="00373914" w:rsidP="00373914">
      <w:pPr>
        <w:pStyle w:val="TableContents"/>
        <w:numPr>
          <w:ilvl w:val="0"/>
          <w:numId w:val="30"/>
        </w:numPr>
        <w:rPr>
          <w:rFonts w:ascii="Arial" w:hAnsi="Arial" w:cs="Arial"/>
        </w:rPr>
      </w:pPr>
      <w:r w:rsidRPr="007B0E49">
        <w:rPr>
          <w:rFonts w:ascii="Arial" w:hAnsi="Arial" w:cs="Arial"/>
        </w:rPr>
        <w:t>Most expensive</w:t>
      </w:r>
    </w:p>
    <w:p w:rsidR="00373914" w:rsidRPr="007B0E49" w:rsidRDefault="00373914" w:rsidP="00373914">
      <w:pPr>
        <w:pStyle w:val="ListParagraph"/>
        <w:numPr>
          <w:ilvl w:val="0"/>
          <w:numId w:val="30"/>
        </w:numPr>
        <w:spacing w:after="0" w:line="240" w:lineRule="auto"/>
        <w:rPr>
          <w:rFonts w:ascii="Arial" w:eastAsia="Arial" w:hAnsi="Arial" w:cs="Arial"/>
          <w:sz w:val="24"/>
          <w:szCs w:val="24"/>
        </w:rPr>
      </w:pPr>
      <w:r w:rsidRPr="007B0E49">
        <w:rPr>
          <w:rFonts w:ascii="Arial" w:hAnsi="Arial" w:cs="Arial"/>
          <w:sz w:val="24"/>
          <w:szCs w:val="24"/>
        </w:rPr>
        <w:t>User-friendly touch screen features such as touch buttons and radio buttons</w:t>
      </w:r>
    </w:p>
    <w:p w:rsidR="00373914" w:rsidRDefault="00373914" w:rsidP="00373914">
      <w:pPr>
        <w:spacing w:after="0" w:line="240" w:lineRule="auto"/>
        <w:rPr>
          <w:rFonts w:ascii="Arial" w:eastAsia="Calibri-Bold" w:hAnsi="Arial" w:cs="Arial"/>
          <w:sz w:val="24"/>
          <w:szCs w:val="24"/>
        </w:rPr>
      </w:pPr>
    </w:p>
    <w:p w:rsidR="00373914" w:rsidRPr="007B0E49" w:rsidRDefault="00373914" w:rsidP="00373914">
      <w:pPr>
        <w:spacing w:after="0" w:line="240" w:lineRule="auto"/>
        <w:rPr>
          <w:rFonts w:ascii="Arial" w:eastAsia="Calibri-Bold" w:hAnsi="Arial" w:cs="Arial"/>
          <w:sz w:val="24"/>
          <w:szCs w:val="24"/>
        </w:rPr>
      </w:pPr>
      <w:r w:rsidRPr="007B0E49">
        <w:rPr>
          <w:rFonts w:ascii="Arial" w:eastAsia="Calibri-Bold" w:hAnsi="Arial" w:cs="Arial"/>
          <w:sz w:val="24"/>
          <w:szCs w:val="24"/>
        </w:rPr>
        <w:t>NHD-3.5-320240MF-ATXL#-T-1 Touch Panel:</w:t>
      </w:r>
    </w:p>
    <w:p w:rsidR="00373914" w:rsidRPr="007B0E49" w:rsidRDefault="00373914" w:rsidP="00373914">
      <w:pPr>
        <w:widowControl w:val="0"/>
        <w:numPr>
          <w:ilvl w:val="0"/>
          <w:numId w:val="35"/>
        </w:numPr>
        <w:suppressAutoHyphens/>
        <w:snapToGrid w:val="0"/>
        <w:spacing w:after="0" w:line="240" w:lineRule="auto"/>
        <w:rPr>
          <w:rFonts w:ascii="Arial" w:hAnsi="Arial" w:cs="Arial"/>
          <w:sz w:val="24"/>
          <w:szCs w:val="24"/>
        </w:rPr>
      </w:pPr>
      <w:r w:rsidRPr="007B0E49">
        <w:rPr>
          <w:rFonts w:ascii="Arial" w:hAnsi="Arial" w:cs="Arial"/>
          <w:color w:val="222222"/>
          <w:sz w:val="24"/>
          <w:szCs w:val="24"/>
        </w:rPr>
        <w:t>Small view area: 70.08mm x 52.96mm</w:t>
      </w:r>
      <w:r w:rsidRPr="007B0E49">
        <w:rPr>
          <w:rFonts w:ascii="Arial" w:hAnsi="Arial" w:cs="Arial"/>
          <w:sz w:val="24"/>
          <w:szCs w:val="24"/>
        </w:rPr>
        <w:t xml:space="preserve"> </w:t>
      </w:r>
    </w:p>
    <w:p w:rsidR="00373914" w:rsidRPr="007B0E49" w:rsidRDefault="00373914" w:rsidP="00373914">
      <w:pPr>
        <w:pStyle w:val="ListParagraph"/>
        <w:numPr>
          <w:ilvl w:val="0"/>
          <w:numId w:val="35"/>
        </w:numPr>
        <w:spacing w:after="0" w:line="240" w:lineRule="auto"/>
        <w:rPr>
          <w:rFonts w:ascii="Arial" w:eastAsia="Calibri-Bold" w:hAnsi="Arial" w:cs="Arial"/>
          <w:sz w:val="24"/>
          <w:szCs w:val="24"/>
        </w:rPr>
      </w:pPr>
      <w:r w:rsidRPr="007B0E49">
        <w:rPr>
          <w:rFonts w:ascii="Arial" w:hAnsi="Arial" w:cs="Arial"/>
          <w:sz w:val="24"/>
          <w:szCs w:val="24"/>
        </w:rPr>
        <w:t>High resolution for small area: 320 x 240 RGB pixels</w:t>
      </w:r>
    </w:p>
    <w:p w:rsidR="00373914" w:rsidRDefault="00373914" w:rsidP="00373914">
      <w:pPr>
        <w:spacing w:after="0" w:line="240" w:lineRule="auto"/>
        <w:rPr>
          <w:rFonts w:ascii="Arial" w:hAnsi="Arial" w:cs="Arial"/>
          <w:sz w:val="24"/>
          <w:szCs w:val="24"/>
        </w:rPr>
      </w:pPr>
    </w:p>
    <w:p w:rsidR="00373914" w:rsidRPr="007B0E49" w:rsidRDefault="00373914" w:rsidP="00373914">
      <w:pPr>
        <w:spacing w:after="0" w:line="240" w:lineRule="auto"/>
        <w:rPr>
          <w:rFonts w:ascii="Arial" w:hAnsi="Arial" w:cs="Arial"/>
          <w:sz w:val="24"/>
          <w:szCs w:val="24"/>
        </w:rPr>
      </w:pPr>
      <w:r w:rsidRPr="007B0E49">
        <w:rPr>
          <w:rFonts w:ascii="Arial" w:hAnsi="Arial" w:cs="Arial"/>
          <w:sz w:val="24"/>
          <w:szCs w:val="24"/>
        </w:rPr>
        <w:t>AD7877 Touch Screen Controller:</w:t>
      </w:r>
    </w:p>
    <w:p w:rsidR="00373914" w:rsidRPr="007B0E49" w:rsidRDefault="00373914" w:rsidP="00373914">
      <w:pPr>
        <w:pStyle w:val="TableContents"/>
        <w:numPr>
          <w:ilvl w:val="0"/>
          <w:numId w:val="34"/>
        </w:numPr>
        <w:snapToGrid w:val="0"/>
        <w:rPr>
          <w:rFonts w:ascii="Arial" w:eastAsia="Calibri-Bold" w:hAnsi="Arial" w:cs="Arial"/>
        </w:rPr>
      </w:pPr>
      <w:r w:rsidRPr="007B0E49">
        <w:rPr>
          <w:rFonts w:ascii="Arial" w:hAnsi="Arial" w:cs="Arial"/>
        </w:rPr>
        <w:t xml:space="preserve">Could be interfaced with the </w:t>
      </w:r>
      <w:r w:rsidRPr="007B0E49">
        <w:rPr>
          <w:rFonts w:ascii="Arial" w:eastAsia="Calibri-Bold" w:hAnsi="Arial" w:cs="Arial"/>
        </w:rPr>
        <w:t>NHD-3.5-320240MF-ATXL#-T-1 touch panel</w:t>
      </w:r>
    </w:p>
    <w:p w:rsidR="00373914" w:rsidRPr="007B0E49" w:rsidRDefault="00373914" w:rsidP="00373914">
      <w:pPr>
        <w:pStyle w:val="ListParagraph"/>
        <w:numPr>
          <w:ilvl w:val="0"/>
          <w:numId w:val="34"/>
        </w:numPr>
        <w:spacing w:after="0" w:line="240" w:lineRule="auto"/>
        <w:rPr>
          <w:rFonts w:ascii="Arial" w:hAnsi="Arial" w:cs="Arial"/>
          <w:sz w:val="24"/>
          <w:szCs w:val="24"/>
        </w:rPr>
      </w:pPr>
      <w:r w:rsidRPr="007B0E49">
        <w:rPr>
          <w:rFonts w:ascii="Arial" w:eastAsia="Calibri-Bold" w:hAnsi="Arial" w:cs="Arial"/>
          <w:sz w:val="24"/>
          <w:szCs w:val="24"/>
        </w:rPr>
        <w:t>Supports wake-up on touch</w:t>
      </w:r>
    </w:p>
    <w:p w:rsidR="00373914" w:rsidRDefault="00373914" w:rsidP="00373914">
      <w:pPr>
        <w:spacing w:after="0" w:line="240" w:lineRule="auto"/>
        <w:rPr>
          <w:rFonts w:ascii="Arial" w:eastAsia="Times New Roman" w:hAnsi="Arial" w:cs="Arial"/>
          <w:sz w:val="24"/>
          <w:szCs w:val="24"/>
        </w:rPr>
      </w:pPr>
    </w:p>
    <w:p w:rsidR="00373914" w:rsidRPr="007B0E49" w:rsidRDefault="00373914" w:rsidP="00373914">
      <w:pPr>
        <w:spacing w:after="0" w:line="240" w:lineRule="auto"/>
        <w:rPr>
          <w:rFonts w:ascii="Arial" w:eastAsia="Times New Roman" w:hAnsi="Arial" w:cs="Arial"/>
          <w:sz w:val="24"/>
          <w:szCs w:val="24"/>
        </w:rPr>
      </w:pPr>
      <w:r w:rsidRPr="007B0E49">
        <w:rPr>
          <w:rFonts w:ascii="Arial" w:eastAsia="Times New Roman" w:hAnsi="Arial" w:cs="Arial"/>
          <w:sz w:val="24"/>
          <w:szCs w:val="24"/>
        </w:rPr>
        <w:t>HD44780U LCD Controller:</w:t>
      </w:r>
    </w:p>
    <w:p w:rsidR="00373914" w:rsidRPr="007B0E49" w:rsidRDefault="00373914" w:rsidP="00373914">
      <w:pPr>
        <w:pStyle w:val="TableContents"/>
        <w:numPr>
          <w:ilvl w:val="0"/>
          <w:numId w:val="33"/>
        </w:numPr>
        <w:snapToGrid w:val="0"/>
        <w:rPr>
          <w:rFonts w:ascii="Arial" w:eastAsia="Times New Roman" w:hAnsi="Arial" w:cs="Arial"/>
        </w:rPr>
      </w:pPr>
      <w:r w:rsidRPr="007B0E49">
        <w:rPr>
          <w:rFonts w:ascii="Arial" w:hAnsi="Arial" w:cs="Arial"/>
        </w:rPr>
        <w:t>Used for very small LCD displays</w:t>
      </w:r>
      <w:r w:rsidRPr="007B0E49">
        <w:rPr>
          <w:rFonts w:ascii="Arial" w:eastAsia="Times New Roman" w:hAnsi="Arial" w:cs="Arial"/>
        </w:rPr>
        <w:t>: 80 x 8-bit display RAM (80 characters max)</w:t>
      </w:r>
    </w:p>
    <w:p w:rsidR="00373914" w:rsidRPr="007B0E49" w:rsidRDefault="00373914" w:rsidP="00373914">
      <w:pPr>
        <w:pStyle w:val="ListParagraph"/>
        <w:numPr>
          <w:ilvl w:val="0"/>
          <w:numId w:val="33"/>
        </w:numPr>
        <w:spacing w:after="0" w:line="240" w:lineRule="auto"/>
        <w:rPr>
          <w:rFonts w:ascii="Arial" w:eastAsia="Times New Roman" w:hAnsi="Arial" w:cs="Arial"/>
          <w:sz w:val="24"/>
          <w:szCs w:val="24"/>
        </w:rPr>
      </w:pPr>
      <w:r w:rsidRPr="007B0E49">
        <w:rPr>
          <w:rFonts w:ascii="Arial" w:eastAsia="Times New Roman" w:hAnsi="Arial" w:cs="Arial"/>
          <w:sz w:val="24"/>
          <w:szCs w:val="24"/>
        </w:rPr>
        <w:t>Simple and cheap solution</w:t>
      </w:r>
    </w:p>
    <w:p w:rsidR="00373914" w:rsidRDefault="00373914" w:rsidP="00373914">
      <w:pPr>
        <w:spacing w:after="0" w:line="240" w:lineRule="auto"/>
        <w:rPr>
          <w:rFonts w:ascii="Arial" w:eastAsia="Arial" w:hAnsi="Arial" w:cs="Arial"/>
          <w:sz w:val="24"/>
          <w:szCs w:val="24"/>
        </w:rPr>
      </w:pPr>
    </w:p>
    <w:p w:rsidR="00373914" w:rsidRPr="007B0E49" w:rsidRDefault="00373914" w:rsidP="00373914">
      <w:pPr>
        <w:spacing w:after="0" w:line="240" w:lineRule="auto"/>
        <w:rPr>
          <w:rFonts w:ascii="Arial" w:eastAsia="Arial" w:hAnsi="Arial" w:cs="Arial"/>
          <w:sz w:val="24"/>
          <w:szCs w:val="24"/>
        </w:rPr>
      </w:pPr>
      <w:r w:rsidRPr="007B0E49">
        <w:rPr>
          <w:rFonts w:ascii="Arial" w:eastAsia="Arial" w:hAnsi="Arial" w:cs="Arial"/>
          <w:sz w:val="24"/>
          <w:szCs w:val="24"/>
        </w:rPr>
        <w:t>SED1335 LCD Controller:</w:t>
      </w:r>
    </w:p>
    <w:p w:rsidR="00373914" w:rsidRPr="007B0E49" w:rsidRDefault="00373914" w:rsidP="00373914">
      <w:pPr>
        <w:widowControl w:val="0"/>
        <w:numPr>
          <w:ilvl w:val="0"/>
          <w:numId w:val="31"/>
        </w:numPr>
        <w:suppressAutoHyphens/>
        <w:snapToGrid w:val="0"/>
        <w:spacing w:after="0" w:line="240" w:lineRule="auto"/>
        <w:rPr>
          <w:rFonts w:ascii="Arial" w:eastAsia="Arial" w:hAnsi="Arial" w:cs="Arial"/>
          <w:sz w:val="24"/>
          <w:szCs w:val="24"/>
        </w:rPr>
      </w:pPr>
      <w:r w:rsidRPr="007B0E49">
        <w:rPr>
          <w:rFonts w:ascii="Arial" w:eastAsia="Arial" w:hAnsi="Arial" w:cs="Arial"/>
          <w:sz w:val="24"/>
          <w:szCs w:val="24"/>
        </w:rPr>
        <w:t>Supports text and graphics</w:t>
      </w:r>
    </w:p>
    <w:p w:rsidR="00373914" w:rsidRPr="007B0E49" w:rsidRDefault="00373914" w:rsidP="00373914">
      <w:pPr>
        <w:pStyle w:val="ListParagraph"/>
        <w:numPr>
          <w:ilvl w:val="0"/>
          <w:numId w:val="31"/>
        </w:numPr>
        <w:spacing w:after="0" w:line="240" w:lineRule="auto"/>
        <w:rPr>
          <w:rFonts w:ascii="Arial" w:eastAsia="Arial" w:hAnsi="Arial" w:cs="Arial"/>
          <w:sz w:val="24"/>
          <w:szCs w:val="24"/>
        </w:rPr>
      </w:pPr>
      <w:r w:rsidRPr="007B0E49">
        <w:rPr>
          <w:rFonts w:ascii="Arial" w:eastAsia="Arial" w:hAnsi="Arial" w:cs="Arial"/>
          <w:sz w:val="24"/>
          <w:szCs w:val="24"/>
        </w:rPr>
        <w:t>Supports high resolution: 640 x 256 pixels</w:t>
      </w:r>
    </w:p>
    <w:p w:rsidR="00373914" w:rsidRDefault="00373914" w:rsidP="00373914">
      <w:pPr>
        <w:spacing w:after="0" w:line="240" w:lineRule="auto"/>
        <w:rPr>
          <w:rFonts w:ascii="Arial" w:eastAsia="Arial" w:hAnsi="Arial" w:cs="Arial"/>
          <w:sz w:val="24"/>
          <w:szCs w:val="24"/>
        </w:rPr>
      </w:pPr>
    </w:p>
    <w:p w:rsidR="00373914" w:rsidRPr="007B0E49" w:rsidRDefault="00373914" w:rsidP="00373914">
      <w:pPr>
        <w:spacing w:after="0" w:line="240" w:lineRule="auto"/>
        <w:rPr>
          <w:rFonts w:ascii="Arial" w:eastAsia="Arial" w:hAnsi="Arial" w:cs="Arial"/>
          <w:sz w:val="24"/>
          <w:szCs w:val="24"/>
        </w:rPr>
      </w:pPr>
      <w:r w:rsidRPr="007B0E49">
        <w:rPr>
          <w:rFonts w:ascii="Arial" w:eastAsia="Arial" w:hAnsi="Arial" w:cs="Arial"/>
          <w:sz w:val="24"/>
          <w:szCs w:val="24"/>
        </w:rPr>
        <w:t>SID15G00 LCD Controller:</w:t>
      </w:r>
    </w:p>
    <w:p w:rsidR="00373914" w:rsidRPr="007B0E49" w:rsidRDefault="00373914" w:rsidP="00373914">
      <w:pPr>
        <w:widowControl w:val="0"/>
        <w:numPr>
          <w:ilvl w:val="0"/>
          <w:numId w:val="31"/>
        </w:numPr>
        <w:suppressAutoHyphens/>
        <w:snapToGrid w:val="0"/>
        <w:spacing w:after="0" w:line="240" w:lineRule="auto"/>
        <w:rPr>
          <w:rFonts w:ascii="Arial" w:eastAsia="Arial" w:hAnsi="Arial" w:cs="Arial"/>
          <w:sz w:val="24"/>
          <w:szCs w:val="24"/>
        </w:rPr>
      </w:pPr>
      <w:r w:rsidRPr="007B0E49">
        <w:rPr>
          <w:rFonts w:ascii="Arial" w:eastAsia="Arial" w:hAnsi="Arial" w:cs="Arial"/>
          <w:sz w:val="24"/>
          <w:szCs w:val="24"/>
        </w:rPr>
        <w:t>Used for smaller LCD displays</w:t>
      </w:r>
    </w:p>
    <w:p w:rsidR="00373914" w:rsidRPr="007B0E49" w:rsidRDefault="00373914" w:rsidP="00373914">
      <w:pPr>
        <w:pStyle w:val="ListParagraph"/>
        <w:numPr>
          <w:ilvl w:val="0"/>
          <w:numId w:val="31"/>
        </w:numPr>
        <w:spacing w:after="0" w:line="240" w:lineRule="auto"/>
        <w:rPr>
          <w:rFonts w:ascii="Arial" w:eastAsia="Arial" w:hAnsi="Arial" w:cs="Arial"/>
          <w:sz w:val="24"/>
          <w:szCs w:val="24"/>
        </w:rPr>
      </w:pPr>
      <w:r w:rsidRPr="007B0E49">
        <w:rPr>
          <w:rFonts w:ascii="Arial" w:eastAsia="Arial" w:hAnsi="Arial" w:cs="Arial"/>
          <w:sz w:val="24"/>
          <w:szCs w:val="24"/>
        </w:rPr>
        <w:t>Has power saving mode and high performance mode that could correspond with the three modes of operation of the golf cart</w:t>
      </w:r>
    </w:p>
    <w:p w:rsidR="00373914" w:rsidRDefault="00373914" w:rsidP="00373914">
      <w:pPr>
        <w:spacing w:after="0" w:line="240" w:lineRule="auto"/>
        <w:rPr>
          <w:rFonts w:ascii="Arial" w:eastAsia="Arial" w:hAnsi="Arial" w:cs="Arial"/>
          <w:sz w:val="24"/>
          <w:szCs w:val="24"/>
        </w:rPr>
      </w:pPr>
    </w:p>
    <w:p w:rsidR="00373914" w:rsidRPr="007B0E49" w:rsidRDefault="00373914" w:rsidP="00373914">
      <w:pPr>
        <w:spacing w:after="0" w:line="240" w:lineRule="auto"/>
        <w:rPr>
          <w:rFonts w:ascii="Arial" w:eastAsia="Arial" w:hAnsi="Arial" w:cs="Arial"/>
          <w:sz w:val="24"/>
          <w:szCs w:val="24"/>
        </w:rPr>
      </w:pPr>
      <w:r w:rsidRPr="007B0E49">
        <w:rPr>
          <w:rFonts w:ascii="Arial" w:eastAsia="Arial" w:hAnsi="Arial" w:cs="Arial"/>
          <w:sz w:val="24"/>
          <w:szCs w:val="24"/>
        </w:rPr>
        <w:t>Nios II 3C25 Microprocessor with built in LCD Controller:</w:t>
      </w:r>
    </w:p>
    <w:p w:rsidR="00373914" w:rsidRPr="007B0E49" w:rsidRDefault="00373914" w:rsidP="00373914">
      <w:pPr>
        <w:widowControl w:val="0"/>
        <w:numPr>
          <w:ilvl w:val="0"/>
          <w:numId w:val="31"/>
        </w:numPr>
        <w:suppressAutoHyphens/>
        <w:snapToGrid w:val="0"/>
        <w:spacing w:after="0" w:line="240" w:lineRule="auto"/>
        <w:rPr>
          <w:rFonts w:ascii="Arial" w:eastAsia="Arial" w:hAnsi="Arial" w:cs="Arial"/>
          <w:sz w:val="24"/>
          <w:szCs w:val="24"/>
        </w:rPr>
      </w:pPr>
      <w:r w:rsidRPr="007B0E49">
        <w:rPr>
          <w:rFonts w:ascii="Arial" w:eastAsia="Arial" w:hAnsi="Arial" w:cs="Arial"/>
          <w:sz w:val="24"/>
          <w:szCs w:val="24"/>
        </w:rPr>
        <w:t>Only product reviewed with a built in MPU</w:t>
      </w:r>
    </w:p>
    <w:p w:rsidR="00373914" w:rsidRPr="007B0E49" w:rsidRDefault="00373914" w:rsidP="00373914">
      <w:pPr>
        <w:pStyle w:val="ListParagraph"/>
        <w:numPr>
          <w:ilvl w:val="0"/>
          <w:numId w:val="31"/>
        </w:numPr>
        <w:spacing w:after="0" w:line="240" w:lineRule="auto"/>
        <w:rPr>
          <w:rFonts w:ascii="Arial" w:eastAsia="Arial" w:hAnsi="Arial" w:cs="Arial"/>
          <w:sz w:val="24"/>
          <w:szCs w:val="24"/>
        </w:rPr>
      </w:pPr>
      <w:r w:rsidRPr="007B0E49">
        <w:rPr>
          <w:rFonts w:ascii="Arial" w:eastAsia="Arial" w:hAnsi="Arial" w:cs="Arial"/>
          <w:sz w:val="24"/>
          <w:szCs w:val="24"/>
        </w:rPr>
        <w:t>FPGA compatible.</w:t>
      </w:r>
    </w:p>
    <w:p w:rsidR="00373914" w:rsidRPr="007B0E49" w:rsidRDefault="00373914" w:rsidP="00373914">
      <w:pPr>
        <w:spacing w:after="0" w:line="240" w:lineRule="auto"/>
        <w:rPr>
          <w:rFonts w:ascii="Arial" w:eastAsia="Arial" w:hAnsi="Arial" w:cs="Arial"/>
          <w:sz w:val="24"/>
          <w:szCs w:val="24"/>
        </w:rPr>
      </w:pPr>
    </w:p>
    <w:p w:rsidR="00373914" w:rsidRPr="005A112A" w:rsidRDefault="00373914" w:rsidP="00373914">
      <w:pPr>
        <w:tabs>
          <w:tab w:val="left" w:pos="360"/>
        </w:tabs>
        <w:spacing w:after="0" w:line="240" w:lineRule="auto"/>
        <w:jc w:val="both"/>
        <w:rPr>
          <w:rFonts w:ascii="Arial" w:hAnsi="Arial" w:cs="Arial"/>
          <w:sz w:val="40"/>
          <w:szCs w:val="40"/>
        </w:rPr>
      </w:pPr>
      <w:r w:rsidRPr="005A112A">
        <w:rPr>
          <w:rFonts w:ascii="Arial" w:hAnsi="Arial" w:cs="Arial"/>
          <w:sz w:val="40"/>
          <w:szCs w:val="40"/>
        </w:rPr>
        <w:tab/>
        <w:t>3.3 Power Allocation</w:t>
      </w:r>
    </w:p>
    <w:p w:rsidR="00373914" w:rsidRPr="00154970" w:rsidRDefault="00373914" w:rsidP="00373914">
      <w:pPr>
        <w:tabs>
          <w:tab w:val="left" w:pos="360"/>
        </w:tabs>
        <w:spacing w:after="0" w:line="240" w:lineRule="auto"/>
        <w:jc w:val="both"/>
        <w:rPr>
          <w:rFonts w:ascii="Arial" w:hAnsi="Arial" w:cs="Arial"/>
          <w:sz w:val="40"/>
          <w:szCs w:val="40"/>
        </w:rPr>
      </w:pPr>
      <w:r w:rsidRPr="005A112A">
        <w:rPr>
          <w:rFonts w:ascii="Arial" w:hAnsi="Arial" w:cs="Arial"/>
          <w:sz w:val="40"/>
          <w:szCs w:val="40"/>
        </w:rPr>
        <w:tab/>
      </w:r>
      <w:r w:rsidRPr="00154970">
        <w:rPr>
          <w:rFonts w:ascii="Arial" w:hAnsi="Arial" w:cs="Arial"/>
          <w:sz w:val="40"/>
          <w:szCs w:val="40"/>
        </w:rPr>
        <w:t>3.3.1 Voltage Regulator Design</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Each of the sensors along with the microcontroller and display screen all require a supply voltage that is significantly less than that of the total voltage produced by the batteries. Since using one battery to power the devices would drain the battery at a faster rate than the rest and using a voltage divider would not add any protection from fluctuations in current and voltage, the best way to power the devices is to use voltage regulators. The LM2576 adjustable voltage regulator and the LM117HV adjustable linear regulator will be used to step down the voltage to appropriate levels.</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The LM2576 can handle input voltages up to 40V and the high voltage version can handle an input voltage up to 60V. The circuit used to implement the LM2576 is shown if Fig.-1 with different values and will be used to drop the 36V from the batteries down to 12V to power the speed sensor. V</w:t>
      </w:r>
      <w:r w:rsidRPr="00403D2E">
        <w:rPr>
          <w:rFonts w:ascii="Arial" w:hAnsi="Arial" w:cs="Arial"/>
          <w:sz w:val="24"/>
          <w:szCs w:val="24"/>
          <w:vertAlign w:val="subscript"/>
        </w:rPr>
        <w:t>in</w:t>
      </w:r>
      <w:r w:rsidRPr="00403D2E">
        <w:rPr>
          <w:rFonts w:ascii="Arial" w:hAnsi="Arial" w:cs="Arial"/>
          <w:sz w:val="24"/>
          <w:szCs w:val="24"/>
        </w:rPr>
        <w:t xml:space="preserve"> for the equations will be 36V and V</w:t>
      </w:r>
      <w:r w:rsidRPr="00403D2E">
        <w:rPr>
          <w:rFonts w:ascii="Arial" w:hAnsi="Arial" w:cs="Arial"/>
          <w:sz w:val="24"/>
          <w:szCs w:val="24"/>
          <w:vertAlign w:val="subscript"/>
        </w:rPr>
        <w:t>out</w:t>
      </w:r>
      <w:r w:rsidRPr="00403D2E">
        <w:rPr>
          <w:rFonts w:ascii="Arial" w:hAnsi="Arial" w:cs="Arial"/>
          <w:sz w:val="24"/>
          <w:szCs w:val="24"/>
        </w:rPr>
        <w:t xml:space="preserve"> will be 12V. The values for R1 and R2 will be calculated using the equations</w:t>
      </w:r>
    </w:p>
    <w:p w:rsidR="00373914" w:rsidRPr="00403D2E" w:rsidRDefault="00373914" w:rsidP="00373914">
      <w:pPr>
        <w:tabs>
          <w:tab w:val="left" w:pos="360"/>
        </w:tabs>
        <w:spacing w:after="0" w:line="240" w:lineRule="auto"/>
        <w:jc w:val="center"/>
        <w:rPr>
          <w:rFonts w:ascii="Arial" w:hAnsi="Arial" w:cs="Arial"/>
          <w:sz w:val="24"/>
          <w:szCs w:val="24"/>
        </w:rPr>
      </w:pPr>
    </w:p>
    <w:p w:rsidR="00373914" w:rsidRDefault="00373914" w:rsidP="00373914">
      <w:pPr>
        <w:tabs>
          <w:tab w:val="left" w:pos="360"/>
        </w:tabs>
        <w:spacing w:after="0" w:line="240" w:lineRule="auto"/>
        <w:jc w:val="center"/>
        <w:rPr>
          <w:rFonts w:ascii="Arial" w:hAnsi="Arial" w:cs="Arial"/>
          <w:szCs w:val="24"/>
        </w:rPr>
      </w:pPr>
      <w:r w:rsidRPr="00403D2E">
        <w:rPr>
          <w:rFonts w:ascii="Arial" w:hAnsi="Arial" w:cs="Arial"/>
          <w:sz w:val="24"/>
          <w:szCs w:val="24"/>
        </w:rPr>
        <w:t>V</w:t>
      </w:r>
      <w:r w:rsidRPr="00403D2E">
        <w:rPr>
          <w:rFonts w:ascii="Arial" w:hAnsi="Arial" w:cs="Arial"/>
          <w:sz w:val="24"/>
          <w:szCs w:val="24"/>
          <w:vertAlign w:val="subscript"/>
        </w:rPr>
        <w:t>out</w:t>
      </w:r>
      <w:r w:rsidRPr="00403D2E">
        <w:rPr>
          <w:rFonts w:ascii="Arial" w:hAnsi="Arial" w:cs="Arial"/>
          <w:sz w:val="24"/>
          <w:szCs w:val="24"/>
        </w:rPr>
        <w:t xml:space="preserve"> = V</w:t>
      </w:r>
      <w:r w:rsidRPr="00403D2E">
        <w:rPr>
          <w:rFonts w:ascii="Arial" w:hAnsi="Arial" w:cs="Arial"/>
          <w:sz w:val="24"/>
          <w:szCs w:val="24"/>
          <w:vertAlign w:val="subscript"/>
        </w:rPr>
        <w:t>ref</w:t>
      </w:r>
      <w:r w:rsidRPr="00403D2E">
        <w:rPr>
          <w:rFonts w:ascii="Arial" w:hAnsi="Arial" w:cs="Arial"/>
          <w:sz w:val="24"/>
          <w:szCs w:val="24"/>
        </w:rPr>
        <w:t xml:space="preserve"> (1 + R2/R1)</w:t>
      </w:r>
      <w:r>
        <w:rPr>
          <w:rFonts w:ascii="Arial" w:hAnsi="Arial" w:cs="Arial"/>
          <w:sz w:val="24"/>
          <w:szCs w:val="24"/>
        </w:rPr>
        <w:t xml:space="preserve"> [19]</w:t>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 xml:space="preserve">Equation 3.3 1 – Vout </w:t>
      </w:r>
    </w:p>
    <w:p w:rsidR="00373914" w:rsidRPr="00403D2E" w:rsidRDefault="00373914" w:rsidP="00373914">
      <w:pPr>
        <w:tabs>
          <w:tab w:val="left" w:pos="360"/>
        </w:tabs>
        <w:spacing w:after="0" w:line="240" w:lineRule="auto"/>
        <w:jc w:val="center"/>
        <w:rPr>
          <w:rFonts w:ascii="Arial" w:hAnsi="Arial" w:cs="Arial"/>
          <w:sz w:val="24"/>
          <w:szCs w:val="24"/>
        </w:rPr>
      </w:pPr>
    </w:p>
    <w:p w:rsidR="00373914" w:rsidRDefault="00373914" w:rsidP="00373914">
      <w:pPr>
        <w:tabs>
          <w:tab w:val="left" w:pos="360"/>
        </w:tabs>
        <w:spacing w:after="0" w:line="240" w:lineRule="auto"/>
        <w:jc w:val="center"/>
        <w:rPr>
          <w:rFonts w:ascii="Arial" w:hAnsi="Arial" w:cs="Arial"/>
          <w:szCs w:val="24"/>
        </w:rPr>
      </w:pPr>
      <w:r w:rsidRPr="00403D2E">
        <w:rPr>
          <w:rFonts w:ascii="Arial" w:hAnsi="Arial" w:cs="Arial"/>
          <w:sz w:val="24"/>
          <w:szCs w:val="24"/>
        </w:rPr>
        <w:t>R2 = R1 (V</w:t>
      </w:r>
      <w:r w:rsidRPr="00403D2E">
        <w:rPr>
          <w:rFonts w:ascii="Arial" w:hAnsi="Arial" w:cs="Arial"/>
          <w:sz w:val="24"/>
          <w:szCs w:val="24"/>
          <w:vertAlign w:val="subscript"/>
        </w:rPr>
        <w:t>out</w:t>
      </w:r>
      <w:r w:rsidRPr="00403D2E">
        <w:rPr>
          <w:rFonts w:ascii="Arial" w:hAnsi="Arial" w:cs="Arial"/>
          <w:sz w:val="24"/>
          <w:szCs w:val="24"/>
        </w:rPr>
        <w:t>/V</w:t>
      </w:r>
      <w:r w:rsidRPr="00403D2E">
        <w:rPr>
          <w:rFonts w:ascii="Arial" w:hAnsi="Arial" w:cs="Arial"/>
          <w:sz w:val="24"/>
          <w:szCs w:val="24"/>
          <w:vertAlign w:val="subscript"/>
        </w:rPr>
        <w:t>ref</w:t>
      </w:r>
      <w:r w:rsidRPr="00403D2E">
        <w:rPr>
          <w:rFonts w:ascii="Arial" w:hAnsi="Arial" w:cs="Arial"/>
          <w:sz w:val="24"/>
          <w:szCs w:val="24"/>
        </w:rPr>
        <w:t xml:space="preserve"> – 1)</w:t>
      </w:r>
      <w:r>
        <w:rPr>
          <w:rFonts w:ascii="Arial" w:hAnsi="Arial" w:cs="Arial"/>
          <w:sz w:val="24"/>
          <w:szCs w:val="24"/>
        </w:rPr>
        <w:t xml:space="preserve"> [19]</w:t>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Equation 3.3 2 – R2</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with V</w:t>
      </w:r>
      <w:r w:rsidRPr="00403D2E">
        <w:rPr>
          <w:rFonts w:ascii="Arial" w:hAnsi="Arial" w:cs="Arial"/>
          <w:sz w:val="24"/>
          <w:szCs w:val="24"/>
          <w:vertAlign w:val="subscript"/>
        </w:rPr>
        <w:t>ref</w:t>
      </w:r>
      <w:r w:rsidRPr="00403D2E">
        <w:rPr>
          <w:rFonts w:ascii="Arial" w:hAnsi="Arial" w:cs="Arial"/>
          <w:sz w:val="24"/>
          <w:szCs w:val="24"/>
        </w:rPr>
        <w:t xml:space="preserve"> = 1.23V and R1 picked to be between 1 and 5kΩ. To simplify matters, R1 will be chosen to be 1kΩ. The value of R2 came out to be 8.75kΩ. The value of E x T will be calculated using the equation </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center"/>
        <w:rPr>
          <w:rFonts w:ascii="Arial" w:hAnsi="Arial" w:cs="Arial"/>
          <w:szCs w:val="24"/>
        </w:rPr>
      </w:pPr>
      <w:r w:rsidRPr="00403D2E">
        <w:rPr>
          <w:rFonts w:ascii="Arial" w:hAnsi="Arial" w:cs="Arial"/>
          <w:sz w:val="24"/>
          <w:szCs w:val="24"/>
        </w:rPr>
        <w:t>E x T = (V</w:t>
      </w:r>
      <w:r w:rsidRPr="00403D2E">
        <w:rPr>
          <w:rFonts w:ascii="Arial" w:hAnsi="Arial" w:cs="Arial"/>
          <w:sz w:val="24"/>
          <w:szCs w:val="24"/>
          <w:vertAlign w:val="subscript"/>
        </w:rPr>
        <w:t>in</w:t>
      </w:r>
      <w:r w:rsidRPr="00403D2E">
        <w:rPr>
          <w:rFonts w:ascii="Arial" w:hAnsi="Arial" w:cs="Arial"/>
          <w:sz w:val="24"/>
          <w:szCs w:val="24"/>
        </w:rPr>
        <w:t xml:space="preserve"> – V</w:t>
      </w:r>
      <w:r w:rsidRPr="00403D2E">
        <w:rPr>
          <w:rFonts w:ascii="Arial" w:hAnsi="Arial" w:cs="Arial"/>
          <w:sz w:val="24"/>
          <w:szCs w:val="24"/>
          <w:vertAlign w:val="subscript"/>
        </w:rPr>
        <w:t>out</w:t>
      </w:r>
      <w:r w:rsidRPr="00403D2E">
        <w:rPr>
          <w:rFonts w:ascii="Arial" w:hAnsi="Arial" w:cs="Arial"/>
          <w:sz w:val="24"/>
          <w:szCs w:val="24"/>
        </w:rPr>
        <w:t>) V</w:t>
      </w:r>
      <w:r w:rsidRPr="00403D2E">
        <w:rPr>
          <w:rFonts w:ascii="Arial" w:hAnsi="Arial" w:cs="Arial"/>
          <w:sz w:val="24"/>
          <w:szCs w:val="24"/>
          <w:vertAlign w:val="subscript"/>
        </w:rPr>
        <w:t>out</w:t>
      </w:r>
      <w:r w:rsidRPr="00403D2E">
        <w:rPr>
          <w:rFonts w:ascii="Arial" w:hAnsi="Arial" w:cs="Arial"/>
          <w:sz w:val="24"/>
          <w:szCs w:val="24"/>
        </w:rPr>
        <w:t>/V</w:t>
      </w:r>
      <w:r w:rsidRPr="00403D2E">
        <w:rPr>
          <w:rFonts w:ascii="Arial" w:hAnsi="Arial" w:cs="Arial"/>
          <w:sz w:val="24"/>
          <w:szCs w:val="24"/>
          <w:vertAlign w:val="subscript"/>
        </w:rPr>
        <w:t>in</w:t>
      </w:r>
      <w:r w:rsidRPr="00403D2E">
        <w:rPr>
          <w:rFonts w:ascii="Arial" w:hAnsi="Arial" w:cs="Arial"/>
          <w:sz w:val="24"/>
          <w:szCs w:val="24"/>
        </w:rPr>
        <w:t xml:space="preserve"> * 10</w:t>
      </w:r>
      <w:r w:rsidRPr="00403D2E">
        <w:rPr>
          <w:rFonts w:ascii="Arial" w:hAnsi="Arial" w:cs="Arial"/>
          <w:sz w:val="24"/>
          <w:szCs w:val="24"/>
        </w:rPr>
        <w:softHyphen/>
        <w:t>^6/F</w:t>
      </w:r>
      <w:r>
        <w:rPr>
          <w:rFonts w:ascii="Arial" w:hAnsi="Arial" w:cs="Arial"/>
          <w:sz w:val="24"/>
          <w:szCs w:val="24"/>
        </w:rPr>
        <w:t xml:space="preserve"> [19]</w:t>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Equation 3.3 3 – E x T</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 where F = 52000, and will be used to find the value of L1 using the tables in the data sheet. The value of L1 will then be used to find the minimum output capacitance using the formula</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center"/>
        <w:rPr>
          <w:rFonts w:ascii="Arial" w:hAnsi="Arial" w:cs="Arial"/>
          <w:szCs w:val="24"/>
        </w:rPr>
      </w:pPr>
      <w:r w:rsidRPr="00403D2E">
        <w:rPr>
          <w:rFonts w:ascii="Arial" w:hAnsi="Arial" w:cs="Arial"/>
          <w:sz w:val="24"/>
          <w:szCs w:val="24"/>
        </w:rPr>
        <w:t>C</w:t>
      </w:r>
      <w:r w:rsidRPr="00403D2E">
        <w:rPr>
          <w:rFonts w:ascii="Arial" w:hAnsi="Arial" w:cs="Arial"/>
          <w:sz w:val="24"/>
          <w:szCs w:val="24"/>
          <w:vertAlign w:val="subscript"/>
        </w:rPr>
        <w:t>out</w:t>
      </w:r>
      <w:r w:rsidRPr="00403D2E">
        <w:rPr>
          <w:rFonts w:ascii="Arial" w:hAnsi="Arial" w:cs="Arial"/>
          <w:sz w:val="24"/>
          <w:szCs w:val="24"/>
        </w:rPr>
        <w:t>(min) ≥ 13300 V</w:t>
      </w:r>
      <w:r w:rsidRPr="00403D2E">
        <w:rPr>
          <w:rFonts w:ascii="Arial" w:hAnsi="Arial" w:cs="Arial"/>
          <w:sz w:val="24"/>
          <w:szCs w:val="24"/>
          <w:vertAlign w:val="subscript"/>
        </w:rPr>
        <w:t>in</w:t>
      </w:r>
      <w:r w:rsidRPr="00403D2E">
        <w:rPr>
          <w:rFonts w:ascii="Arial" w:hAnsi="Arial" w:cs="Arial"/>
          <w:sz w:val="24"/>
          <w:szCs w:val="24"/>
        </w:rPr>
        <w:t>/(V</w:t>
      </w:r>
      <w:r w:rsidRPr="00403D2E">
        <w:rPr>
          <w:rFonts w:ascii="Arial" w:hAnsi="Arial" w:cs="Arial"/>
          <w:sz w:val="24"/>
          <w:szCs w:val="24"/>
          <w:vertAlign w:val="subscript"/>
        </w:rPr>
        <w:t>out</w:t>
      </w:r>
      <w:r w:rsidRPr="00403D2E">
        <w:rPr>
          <w:rFonts w:ascii="Arial" w:hAnsi="Arial" w:cs="Arial"/>
          <w:sz w:val="24"/>
          <w:szCs w:val="24"/>
        </w:rPr>
        <w:t>*L)</w:t>
      </w:r>
      <w:r>
        <w:rPr>
          <w:rFonts w:ascii="Arial" w:hAnsi="Arial" w:cs="Arial"/>
          <w:sz w:val="24"/>
          <w:szCs w:val="24"/>
        </w:rPr>
        <w:t xml:space="preserve"> [19]</w:t>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 xml:space="preserve">Equation 3.3 4 – minimum </w:t>
      </w:r>
      <w:r w:rsidRPr="00403D2E">
        <w:rPr>
          <w:rFonts w:ascii="Arial" w:hAnsi="Arial" w:cs="Arial"/>
          <w:sz w:val="24"/>
          <w:szCs w:val="24"/>
        </w:rPr>
        <w:t>C</w:t>
      </w:r>
      <w:r w:rsidRPr="00403D2E">
        <w:rPr>
          <w:rFonts w:ascii="Arial" w:hAnsi="Arial" w:cs="Arial"/>
          <w:sz w:val="24"/>
          <w:szCs w:val="24"/>
          <w:vertAlign w:val="subscript"/>
        </w:rPr>
        <w:t>out</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The minimum value for C</w:t>
      </w:r>
      <w:r w:rsidRPr="00403D2E">
        <w:rPr>
          <w:rFonts w:ascii="Arial" w:hAnsi="Arial" w:cs="Arial"/>
          <w:sz w:val="24"/>
          <w:szCs w:val="24"/>
          <w:vertAlign w:val="subscript"/>
        </w:rPr>
        <w:t>out</w:t>
      </w:r>
      <w:r w:rsidRPr="00403D2E">
        <w:rPr>
          <w:rFonts w:ascii="Arial" w:hAnsi="Arial" w:cs="Arial"/>
          <w:sz w:val="24"/>
          <w:szCs w:val="24"/>
        </w:rPr>
        <w:t xml:space="preserve"> came out to be 120.91µF. The values of the parts that are needed to implement the circuit can be found in </w:t>
      </w:r>
      <w:r>
        <w:rPr>
          <w:rFonts w:ascii="Arial" w:hAnsi="Arial" w:cs="Arial"/>
          <w:szCs w:val="24"/>
        </w:rPr>
        <w:t>Figure 3.3 1</w:t>
      </w:r>
      <w:r w:rsidRPr="00403D2E">
        <w:rPr>
          <w:rFonts w:ascii="Arial" w:hAnsi="Arial" w:cs="Arial"/>
          <w:sz w:val="24"/>
          <w:szCs w:val="24"/>
        </w:rPr>
        <w:t>. For simplicity and ease of buying parts, the input and output capacitance will be set at the same value. The resistors will be surface mount, thin film resistors that have a one percent tolerance and ceramic capacitors will be used due to price and tolerance.</w:t>
      </w:r>
    </w:p>
    <w:p w:rsidR="00373914" w:rsidRPr="00403D2E" w:rsidRDefault="00373914" w:rsidP="00373914">
      <w:pPr>
        <w:tabs>
          <w:tab w:val="left" w:pos="360"/>
        </w:tabs>
        <w:spacing w:after="0" w:line="240" w:lineRule="auto"/>
        <w:jc w:val="both"/>
        <w:rPr>
          <w:rFonts w:ascii="Arial" w:hAnsi="Arial" w:cs="Arial"/>
          <w:sz w:val="24"/>
          <w:szCs w:val="24"/>
        </w:rPr>
      </w:pPr>
    </w:p>
    <w:tbl>
      <w:tblPr>
        <w:tblStyle w:val="TableGrid"/>
        <w:tblW w:w="0" w:type="auto"/>
        <w:jc w:val="center"/>
        <w:tblLook w:val="04A0"/>
      </w:tblPr>
      <w:tblGrid>
        <w:gridCol w:w="2628"/>
        <w:gridCol w:w="2070"/>
      </w:tblGrid>
      <w:tr w:rsidR="00373914" w:rsidRPr="00403D2E" w:rsidTr="005E38EC">
        <w:trPr>
          <w:jc w:val="center"/>
        </w:trPr>
        <w:tc>
          <w:tcPr>
            <w:tcW w:w="2628"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Part</w:t>
            </w:r>
          </w:p>
        </w:tc>
        <w:tc>
          <w:tcPr>
            <w:tcW w:w="2070"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Value</w:t>
            </w:r>
          </w:p>
        </w:tc>
      </w:tr>
      <w:tr w:rsidR="00373914" w:rsidRPr="00403D2E" w:rsidTr="005E38EC">
        <w:trPr>
          <w:jc w:val="center"/>
        </w:trPr>
        <w:tc>
          <w:tcPr>
            <w:tcW w:w="2628"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R1</w:t>
            </w:r>
          </w:p>
        </w:tc>
        <w:tc>
          <w:tcPr>
            <w:tcW w:w="2070"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1kΩ</w:t>
            </w:r>
          </w:p>
        </w:tc>
      </w:tr>
      <w:tr w:rsidR="00373914" w:rsidRPr="00403D2E" w:rsidTr="005E38EC">
        <w:trPr>
          <w:jc w:val="center"/>
        </w:trPr>
        <w:tc>
          <w:tcPr>
            <w:tcW w:w="2628"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R2</w:t>
            </w:r>
          </w:p>
        </w:tc>
        <w:tc>
          <w:tcPr>
            <w:tcW w:w="2070"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8.76kΩ</w:t>
            </w:r>
          </w:p>
        </w:tc>
      </w:tr>
      <w:tr w:rsidR="00373914" w:rsidRPr="00403D2E" w:rsidTr="005E38EC">
        <w:trPr>
          <w:jc w:val="center"/>
        </w:trPr>
        <w:tc>
          <w:tcPr>
            <w:tcW w:w="2628"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C</w:t>
            </w:r>
            <w:r w:rsidRPr="00403D2E">
              <w:rPr>
                <w:rFonts w:ascii="Arial" w:hAnsi="Arial" w:cs="Arial"/>
                <w:sz w:val="24"/>
                <w:szCs w:val="24"/>
                <w:vertAlign w:val="subscript"/>
              </w:rPr>
              <w:t>in</w:t>
            </w:r>
          </w:p>
        </w:tc>
        <w:tc>
          <w:tcPr>
            <w:tcW w:w="2070"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470µF</w:t>
            </w:r>
          </w:p>
        </w:tc>
      </w:tr>
      <w:tr w:rsidR="00373914" w:rsidRPr="00403D2E" w:rsidTr="005E38EC">
        <w:trPr>
          <w:jc w:val="center"/>
        </w:trPr>
        <w:tc>
          <w:tcPr>
            <w:tcW w:w="2628"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C</w:t>
            </w:r>
            <w:r w:rsidRPr="00403D2E">
              <w:rPr>
                <w:rFonts w:ascii="Arial" w:hAnsi="Arial" w:cs="Arial"/>
                <w:sz w:val="24"/>
                <w:szCs w:val="24"/>
                <w:vertAlign w:val="subscript"/>
              </w:rPr>
              <w:t>out</w:t>
            </w:r>
          </w:p>
        </w:tc>
        <w:tc>
          <w:tcPr>
            <w:tcW w:w="2070"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470µF</w:t>
            </w:r>
          </w:p>
        </w:tc>
      </w:tr>
      <w:tr w:rsidR="00373914" w:rsidRPr="00403D2E" w:rsidTr="005E38EC">
        <w:trPr>
          <w:jc w:val="center"/>
        </w:trPr>
        <w:tc>
          <w:tcPr>
            <w:tcW w:w="2628"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L</w:t>
            </w:r>
          </w:p>
        </w:tc>
        <w:tc>
          <w:tcPr>
            <w:tcW w:w="2070" w:type="dxa"/>
          </w:tcPr>
          <w:p w:rsidR="00373914" w:rsidRPr="00403D2E" w:rsidRDefault="00373914" w:rsidP="005E38EC">
            <w:pPr>
              <w:tabs>
                <w:tab w:val="left" w:pos="360"/>
              </w:tabs>
              <w:jc w:val="both"/>
              <w:rPr>
                <w:rFonts w:ascii="Arial" w:hAnsi="Arial" w:cs="Arial"/>
                <w:sz w:val="24"/>
                <w:szCs w:val="24"/>
              </w:rPr>
            </w:pPr>
            <w:r w:rsidRPr="00403D2E">
              <w:rPr>
                <w:rFonts w:ascii="Arial" w:hAnsi="Arial" w:cs="Arial"/>
                <w:sz w:val="24"/>
                <w:szCs w:val="24"/>
              </w:rPr>
              <w:t>330µH</w:t>
            </w:r>
          </w:p>
        </w:tc>
      </w:tr>
    </w:tbl>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Figure 3.3 1 –</w:t>
      </w:r>
      <w:r w:rsidRPr="00403D2E">
        <w:rPr>
          <w:rFonts w:ascii="Arial" w:hAnsi="Arial" w:cs="Arial"/>
          <w:sz w:val="24"/>
          <w:szCs w:val="24"/>
        </w:rPr>
        <w:t xml:space="preserve"> Values of circuit components found from calculations</w:t>
      </w:r>
    </w:p>
    <w:p w:rsidR="00373914" w:rsidRDefault="00373914" w:rsidP="00373914">
      <w:pPr>
        <w:tabs>
          <w:tab w:val="left" w:pos="360"/>
        </w:tabs>
        <w:spacing w:after="0" w:line="240" w:lineRule="auto"/>
        <w:jc w:val="center"/>
        <w:rPr>
          <w:rFonts w:ascii="Arial" w:hAnsi="Arial" w:cs="Arial"/>
          <w:szCs w:val="24"/>
        </w:rPr>
      </w:pPr>
    </w:p>
    <w:p w:rsidR="00373914" w:rsidRPr="00403D2E" w:rsidRDefault="00373914" w:rsidP="00373914">
      <w:pPr>
        <w:tabs>
          <w:tab w:val="left" w:pos="360"/>
        </w:tabs>
        <w:spacing w:after="0" w:line="240" w:lineRule="auto"/>
        <w:jc w:val="center"/>
        <w:rPr>
          <w:rFonts w:ascii="Arial" w:hAnsi="Arial" w:cs="Arial"/>
          <w:sz w:val="24"/>
          <w:szCs w:val="24"/>
        </w:rPr>
      </w:pPr>
    </w:p>
    <w:p w:rsidR="00373914" w:rsidRPr="00403D2E" w:rsidRDefault="00373914" w:rsidP="00373914">
      <w:pPr>
        <w:tabs>
          <w:tab w:val="left" w:pos="360"/>
        </w:tabs>
        <w:spacing w:after="0" w:line="240" w:lineRule="auto"/>
        <w:jc w:val="center"/>
        <w:rPr>
          <w:rFonts w:ascii="Arial" w:hAnsi="Arial" w:cs="Arial"/>
          <w:sz w:val="24"/>
          <w:szCs w:val="24"/>
        </w:rPr>
      </w:pPr>
      <w:r>
        <w:rPr>
          <w:rFonts w:ascii="Arial" w:hAnsi="Arial" w:cs="Arial"/>
          <w:noProof/>
          <w:sz w:val="24"/>
          <w:szCs w:val="24"/>
        </w:rPr>
        <w:lastRenderedPageBreak/>
        <w:pict>
          <v:rect id="_x0000_s1028" style="position:absolute;left:0;text-align:left;margin-left:214.5pt;margin-top:172.5pt;width:66pt;height:15.75pt;z-index:251675648" stroked="f"/>
        </w:pict>
      </w:r>
      <w:r w:rsidRPr="00403D2E">
        <w:rPr>
          <w:rFonts w:ascii="Arial" w:hAnsi="Arial" w:cs="Arial"/>
          <w:noProof/>
          <w:sz w:val="24"/>
          <w:szCs w:val="24"/>
        </w:rPr>
        <w:drawing>
          <wp:inline distT="0" distB="0" distL="0" distR="0">
            <wp:extent cx="5543550" cy="2366113"/>
            <wp:effectExtent l="1905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33681" t="39393" r="17101" b="27033"/>
                    <a:stretch>
                      <a:fillRect/>
                    </a:stretch>
                  </pic:blipFill>
                  <pic:spPr bwMode="auto">
                    <a:xfrm>
                      <a:off x="0" y="0"/>
                      <a:ext cx="5543550" cy="2366113"/>
                    </a:xfrm>
                    <a:prstGeom prst="rect">
                      <a:avLst/>
                    </a:prstGeom>
                    <a:noFill/>
                    <a:ln w="9525">
                      <a:noFill/>
                      <a:miter lim="800000"/>
                      <a:headEnd/>
                      <a:tailEnd/>
                    </a:ln>
                  </pic:spPr>
                </pic:pic>
              </a:graphicData>
            </a:graphic>
          </wp:inline>
        </w:drawing>
      </w:r>
    </w:p>
    <w:p w:rsidR="00373914" w:rsidRDefault="00373914" w:rsidP="00373914">
      <w:pPr>
        <w:tabs>
          <w:tab w:val="left" w:pos="360"/>
        </w:tabs>
        <w:spacing w:after="0" w:line="240" w:lineRule="auto"/>
        <w:jc w:val="center"/>
        <w:rPr>
          <w:rFonts w:ascii="Arial" w:hAnsi="Arial" w:cs="Arial"/>
          <w:sz w:val="24"/>
          <w:szCs w:val="24"/>
        </w:rPr>
      </w:pPr>
      <w:r>
        <w:rPr>
          <w:rFonts w:ascii="Arial" w:hAnsi="Arial" w:cs="Arial"/>
          <w:szCs w:val="24"/>
        </w:rPr>
        <w:t xml:space="preserve">Figure 3.3 2 – </w:t>
      </w:r>
      <w:r w:rsidRPr="00403D2E">
        <w:rPr>
          <w:rFonts w:ascii="Arial" w:hAnsi="Arial" w:cs="Arial"/>
          <w:sz w:val="24"/>
          <w:szCs w:val="24"/>
        </w:rPr>
        <w:t>Circuit for LM2576 adjustable regulator from ON Semiconductor data sheet</w:t>
      </w:r>
      <w:r>
        <w:rPr>
          <w:rFonts w:ascii="Arial" w:hAnsi="Arial" w:cs="Arial"/>
          <w:sz w:val="24"/>
          <w:szCs w:val="24"/>
        </w:rPr>
        <w:t xml:space="preserve"> [19]</w:t>
      </w:r>
    </w:p>
    <w:p w:rsidR="00373914" w:rsidRDefault="00373914" w:rsidP="00373914">
      <w:pPr>
        <w:tabs>
          <w:tab w:val="left" w:pos="360"/>
        </w:tabs>
        <w:spacing w:after="0" w:line="240" w:lineRule="auto"/>
        <w:jc w:val="center"/>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LM117HV will be implemented using the circuit in </w:t>
      </w:r>
      <w:r>
        <w:rPr>
          <w:rFonts w:ascii="Arial" w:hAnsi="Arial" w:cs="Arial"/>
          <w:szCs w:val="24"/>
        </w:rPr>
        <w:t xml:space="preserve">Figure 3.3 2 </w:t>
      </w:r>
      <w:r w:rsidRPr="00403D2E">
        <w:rPr>
          <w:rFonts w:ascii="Arial" w:hAnsi="Arial" w:cs="Arial"/>
          <w:sz w:val="24"/>
          <w:szCs w:val="24"/>
        </w:rPr>
        <w:t>with the calculated values. The capacitors will be used if it is determined in testing that they are needed. This regulator will be used to step down the voltage from 12V to 5V so the remaining devices can be powered. The value of R1 will be chosen as 1kΩ and the value of R2 will be calculated using the equation</w:t>
      </w:r>
      <w:r>
        <w:rPr>
          <w:rFonts w:ascii="Arial" w:hAnsi="Arial" w:cs="Arial"/>
          <w:szCs w:val="24"/>
        </w:rPr>
        <w:t xml:space="preserve"> below.</w:t>
      </w:r>
    </w:p>
    <w:p w:rsidR="00373914" w:rsidRDefault="00373914" w:rsidP="00373914">
      <w:pPr>
        <w:tabs>
          <w:tab w:val="left" w:pos="360"/>
        </w:tabs>
        <w:spacing w:after="0" w:line="240" w:lineRule="auto"/>
        <w:rPr>
          <w:rFonts w:ascii="Arial" w:hAnsi="Arial" w:cs="Arial"/>
          <w:szCs w:val="24"/>
        </w:rPr>
      </w:pPr>
    </w:p>
    <w:p w:rsidR="00373914" w:rsidRPr="00403D2E" w:rsidRDefault="00373914" w:rsidP="00373914">
      <w:pPr>
        <w:tabs>
          <w:tab w:val="left" w:pos="360"/>
        </w:tabs>
        <w:spacing w:after="0" w:line="240" w:lineRule="auto"/>
        <w:rPr>
          <w:rFonts w:ascii="Arial" w:hAnsi="Arial" w:cs="Arial"/>
          <w:sz w:val="24"/>
          <w:szCs w:val="24"/>
        </w:rPr>
      </w:pPr>
    </w:p>
    <w:p w:rsidR="00373914" w:rsidRDefault="00373914" w:rsidP="00373914">
      <w:pPr>
        <w:tabs>
          <w:tab w:val="left" w:pos="360"/>
        </w:tabs>
        <w:spacing w:after="0" w:line="240" w:lineRule="auto"/>
        <w:jc w:val="center"/>
        <w:rPr>
          <w:rFonts w:ascii="Arial" w:hAnsi="Arial" w:cs="Arial"/>
          <w:szCs w:val="24"/>
        </w:rPr>
      </w:pPr>
      <w:r w:rsidRPr="00403D2E">
        <w:rPr>
          <w:rFonts w:ascii="Arial" w:hAnsi="Arial" w:cs="Arial"/>
          <w:sz w:val="24"/>
          <w:szCs w:val="24"/>
        </w:rPr>
        <w:t>V</w:t>
      </w:r>
      <w:r w:rsidRPr="00403D2E">
        <w:rPr>
          <w:rFonts w:ascii="Arial" w:hAnsi="Arial" w:cs="Arial"/>
          <w:sz w:val="24"/>
          <w:szCs w:val="24"/>
          <w:vertAlign w:val="subscript"/>
        </w:rPr>
        <w:t>out</w:t>
      </w:r>
      <w:r w:rsidRPr="00403D2E">
        <w:rPr>
          <w:rFonts w:ascii="Arial" w:hAnsi="Arial" w:cs="Arial"/>
          <w:sz w:val="24"/>
          <w:szCs w:val="24"/>
        </w:rPr>
        <w:t xml:space="preserve"> = 1.25 (1 + R2/R1) + I</w:t>
      </w:r>
      <w:r w:rsidRPr="00403D2E">
        <w:rPr>
          <w:rFonts w:ascii="Arial" w:hAnsi="Arial" w:cs="Arial"/>
          <w:sz w:val="24"/>
          <w:szCs w:val="24"/>
          <w:vertAlign w:val="subscript"/>
        </w:rPr>
        <w:t>ADJ</w:t>
      </w:r>
      <w:r w:rsidRPr="00403D2E">
        <w:rPr>
          <w:rFonts w:ascii="Arial" w:hAnsi="Arial" w:cs="Arial"/>
          <w:sz w:val="24"/>
          <w:szCs w:val="24"/>
        </w:rPr>
        <w:t>R2</w:t>
      </w:r>
      <w:r>
        <w:rPr>
          <w:rFonts w:ascii="Arial" w:hAnsi="Arial" w:cs="Arial"/>
          <w:sz w:val="24"/>
          <w:szCs w:val="24"/>
        </w:rPr>
        <w:t xml:space="preserve"> [18]</w:t>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Equation 3.3 5 – V</w:t>
      </w:r>
      <w:r w:rsidRPr="00403D2E">
        <w:rPr>
          <w:rFonts w:ascii="Arial" w:hAnsi="Arial" w:cs="Arial"/>
          <w:sz w:val="24"/>
          <w:szCs w:val="24"/>
          <w:vertAlign w:val="subscript"/>
        </w:rPr>
        <w:t>out</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403D2E" w:rsidRDefault="00373914" w:rsidP="00373914">
      <w:pPr>
        <w:tabs>
          <w:tab w:val="left" w:pos="360"/>
        </w:tabs>
        <w:spacing w:after="0" w:line="240" w:lineRule="auto"/>
        <w:jc w:val="both"/>
        <w:rPr>
          <w:rFonts w:ascii="Arial" w:hAnsi="Arial" w:cs="Arial"/>
          <w:sz w:val="24"/>
          <w:szCs w:val="24"/>
        </w:rPr>
      </w:pPr>
      <w:r w:rsidRPr="00403D2E">
        <w:rPr>
          <w:rFonts w:ascii="Arial" w:hAnsi="Arial" w:cs="Arial"/>
          <w:sz w:val="24"/>
          <w:szCs w:val="24"/>
        </w:rPr>
        <w:t>with V</w:t>
      </w:r>
      <w:r w:rsidRPr="00403D2E">
        <w:rPr>
          <w:rFonts w:ascii="Arial" w:hAnsi="Arial" w:cs="Arial"/>
          <w:sz w:val="24"/>
          <w:szCs w:val="24"/>
          <w:vertAlign w:val="subscript"/>
        </w:rPr>
        <w:t>out</w:t>
      </w:r>
      <w:r w:rsidRPr="00403D2E">
        <w:rPr>
          <w:rFonts w:ascii="Arial" w:hAnsi="Arial" w:cs="Arial"/>
          <w:sz w:val="24"/>
          <w:szCs w:val="24"/>
        </w:rPr>
        <w:t xml:space="preserve"> = 12V and I</w:t>
      </w:r>
      <w:r w:rsidRPr="00403D2E">
        <w:rPr>
          <w:rFonts w:ascii="Arial" w:hAnsi="Arial" w:cs="Arial"/>
          <w:sz w:val="24"/>
          <w:szCs w:val="24"/>
          <w:vertAlign w:val="subscript"/>
        </w:rPr>
        <w:t>ADJ</w:t>
      </w:r>
      <w:r w:rsidRPr="00403D2E">
        <w:rPr>
          <w:rFonts w:ascii="Arial" w:hAnsi="Arial" w:cs="Arial"/>
          <w:sz w:val="24"/>
          <w:szCs w:val="24"/>
        </w:rPr>
        <w:t xml:space="preserve"> assumed to be zero. The value of R2 comes out to be 3kΩ. A 4kΩ potentiometer will be used in place of R2 as a way to adjust the value of R2 to produce the correct output voltage in case there is a mistake in the calculations or to account for any interference or noise that may be present.</w:t>
      </w:r>
    </w:p>
    <w:p w:rsidR="00373914" w:rsidRPr="00403D2E" w:rsidRDefault="00373914" w:rsidP="00373914">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drawing>
          <wp:inline distT="0" distB="0" distL="0" distR="0">
            <wp:extent cx="3695700" cy="275497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38194" t="37500" r="33160" b="28333"/>
                    <a:stretch>
                      <a:fillRect/>
                    </a:stretch>
                  </pic:blipFill>
                  <pic:spPr bwMode="auto">
                    <a:xfrm>
                      <a:off x="0" y="0"/>
                      <a:ext cx="3702988" cy="2760408"/>
                    </a:xfrm>
                    <a:prstGeom prst="rect">
                      <a:avLst/>
                    </a:prstGeom>
                    <a:noFill/>
                    <a:ln w="9525">
                      <a:noFill/>
                      <a:miter lim="800000"/>
                      <a:headEnd/>
                      <a:tailEnd/>
                    </a:ln>
                  </pic:spPr>
                </pic:pic>
              </a:graphicData>
            </a:graphic>
          </wp:inline>
        </w:drawing>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lastRenderedPageBreak/>
        <w:t>Figure 3.3 3 –</w:t>
      </w:r>
      <w:r w:rsidRPr="00403D2E">
        <w:rPr>
          <w:rFonts w:ascii="Arial" w:hAnsi="Arial" w:cs="Arial"/>
          <w:sz w:val="24"/>
          <w:szCs w:val="24"/>
        </w:rPr>
        <w:t xml:space="preserve"> Circuit for LM117HV linear regulator from National Semiconductor data sheet</w:t>
      </w:r>
      <w:r>
        <w:rPr>
          <w:rFonts w:ascii="Arial" w:hAnsi="Arial" w:cs="Arial"/>
          <w:sz w:val="24"/>
          <w:szCs w:val="24"/>
        </w:rPr>
        <w:t xml:space="preserve"> [18] pending</w:t>
      </w:r>
    </w:p>
    <w:p w:rsidR="00373914" w:rsidRPr="00403D2E" w:rsidRDefault="00373914" w:rsidP="00373914">
      <w:pPr>
        <w:tabs>
          <w:tab w:val="left" w:pos="360"/>
        </w:tabs>
        <w:spacing w:after="0" w:line="240" w:lineRule="auto"/>
        <w:jc w:val="center"/>
        <w:rPr>
          <w:rFonts w:ascii="Arial" w:hAnsi="Arial" w:cs="Arial"/>
          <w:sz w:val="24"/>
          <w:szCs w:val="24"/>
        </w:rPr>
      </w:pPr>
    </w:p>
    <w:p w:rsidR="00373914" w:rsidRPr="00154970" w:rsidRDefault="00373914" w:rsidP="00373914">
      <w:pPr>
        <w:tabs>
          <w:tab w:val="left" w:pos="360"/>
        </w:tabs>
        <w:spacing w:after="0" w:line="240" w:lineRule="auto"/>
        <w:jc w:val="both"/>
        <w:rPr>
          <w:rFonts w:ascii="Arial" w:hAnsi="Arial" w:cs="Arial"/>
          <w:sz w:val="40"/>
          <w:szCs w:val="40"/>
        </w:rPr>
      </w:pPr>
      <w:r w:rsidRPr="00154970">
        <w:rPr>
          <w:rFonts w:ascii="Arial" w:hAnsi="Arial" w:cs="Arial"/>
          <w:sz w:val="40"/>
          <w:szCs w:val="40"/>
        </w:rPr>
        <w:tab/>
        <w:t>3.4 Sensor Design</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There are three sensors that need to be taken into account when designing the system. The current sensor that will be used is the </w:t>
      </w:r>
      <w:r w:rsidRPr="00403D2E">
        <w:rPr>
          <w:rFonts w:ascii="Arial" w:eastAsia="Times New Roman" w:hAnsi="Arial" w:cs="Arial"/>
          <w:bCs/>
          <w:sz w:val="24"/>
          <w:szCs w:val="24"/>
        </w:rPr>
        <w:t>CSLT6B100 open-loop Hall Effect sensor made by Honeywell.</w:t>
      </w:r>
      <w:r w:rsidRPr="00403D2E">
        <w:rPr>
          <w:rFonts w:ascii="Arial" w:hAnsi="Arial" w:cs="Arial"/>
          <w:sz w:val="24"/>
          <w:szCs w:val="24"/>
        </w:rPr>
        <w:t xml:space="preserve"> This sensor will be set to measure the output current of the batteries will be placed directly after the ignition switch. If the cable that will be used to connect the batteries to the system have a diameter of 5.2mm, then the sensor will be placed around the cable with wires attaching it back to the rest of the circuit. If the diameter of the cable is larger or small enough that it can easily go though the sensor, the current sensor will be mounted on the circuit board with an appropriate sized wire fed through it. </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The speed sensor that will be used will be the 55100 Mini Flange Mount Hall effect sensor made by Hamlin. This sensor will be mounted above the front wheel axel to make it as close to the rest of the circuit as possible. A three wire cable that will come with the sensor will be used to attach the sensor to the rest of the circuit. A ring magnet will be placed around the axel just below the speed sensor to give it something to detect.</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voltage sensor will be represented by a voltage divider circuit in parallel with the batteries. It is the only sensor that requires some thoughtful design to it since it shouldn’t draw a lot of power from the batteries. A simple two resistor circuit will be used to do the calculations and yielded that the first resistor in the series R1 = 5.8R2 where R2 is the second resistor in the series. R2 will be set at 100kΩ making R1 equal to 580kΩ. The maximum power consumption of this circuit is only 1.91mW of power making it less of a drain on the batteries than if 10kΩ and 58kΩ resistor were used. The problem is that there are no 580kΩ resistors to speak of. R1 will be divided up into two resistors, like in </w:t>
      </w:r>
      <w:r>
        <w:rPr>
          <w:rFonts w:ascii="Arial" w:hAnsi="Arial" w:cs="Arial"/>
          <w:szCs w:val="24"/>
        </w:rPr>
        <w:t>Figure 3.4 1</w:t>
      </w:r>
      <w:r w:rsidRPr="00403D2E">
        <w:rPr>
          <w:rFonts w:ascii="Arial" w:hAnsi="Arial" w:cs="Arial"/>
          <w:sz w:val="24"/>
          <w:szCs w:val="24"/>
        </w:rPr>
        <w:t xml:space="preserve">, consisting of a 560kΩ and a 20kΩ resistor. The voltage just before the 100kΩ will be the one being used as the input voltage to the HUD and microcontroller. </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403D2E" w:rsidRDefault="00373914" w:rsidP="00373914">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drawing>
          <wp:inline distT="0" distB="0" distL="0" distR="0">
            <wp:extent cx="3362325" cy="1923148"/>
            <wp:effectExtent l="19050" t="0" r="9525"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l="32692" t="20513" r="25000" b="40769"/>
                    <a:stretch>
                      <a:fillRect/>
                    </a:stretch>
                  </pic:blipFill>
                  <pic:spPr bwMode="auto">
                    <a:xfrm>
                      <a:off x="0" y="0"/>
                      <a:ext cx="3362325" cy="1923148"/>
                    </a:xfrm>
                    <a:prstGeom prst="rect">
                      <a:avLst/>
                    </a:prstGeom>
                    <a:noFill/>
                    <a:ln w="9525">
                      <a:noFill/>
                      <a:miter lim="800000"/>
                      <a:headEnd/>
                      <a:tailEnd/>
                    </a:ln>
                  </pic:spPr>
                </pic:pic>
              </a:graphicData>
            </a:graphic>
          </wp:inline>
        </w:drawing>
      </w:r>
    </w:p>
    <w:p w:rsidR="00373914" w:rsidRPr="00403D2E" w:rsidRDefault="00373914" w:rsidP="00373914">
      <w:pPr>
        <w:tabs>
          <w:tab w:val="left" w:pos="360"/>
        </w:tabs>
        <w:spacing w:after="0" w:line="240" w:lineRule="auto"/>
        <w:jc w:val="center"/>
        <w:rPr>
          <w:rFonts w:ascii="Arial" w:hAnsi="Arial" w:cs="Arial"/>
          <w:sz w:val="24"/>
          <w:szCs w:val="24"/>
        </w:rPr>
      </w:pPr>
      <w:r>
        <w:rPr>
          <w:rFonts w:ascii="Arial" w:hAnsi="Arial" w:cs="Arial"/>
          <w:szCs w:val="24"/>
        </w:rPr>
        <w:t>Figure 3.4 1 –</w:t>
      </w:r>
      <w:r w:rsidRPr="00403D2E">
        <w:rPr>
          <w:rFonts w:ascii="Arial" w:hAnsi="Arial" w:cs="Arial"/>
          <w:sz w:val="24"/>
          <w:szCs w:val="24"/>
        </w:rPr>
        <w:t xml:space="preserve"> Voltage divider circuit for voltage sensor</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71592C" w:rsidRDefault="00373914" w:rsidP="00373914">
      <w:pPr>
        <w:tabs>
          <w:tab w:val="left" w:pos="360"/>
        </w:tabs>
        <w:spacing w:after="0" w:line="240" w:lineRule="auto"/>
        <w:jc w:val="both"/>
        <w:rPr>
          <w:rFonts w:ascii="Arial" w:hAnsi="Arial" w:cs="Arial"/>
          <w:sz w:val="40"/>
          <w:szCs w:val="40"/>
        </w:rPr>
      </w:pPr>
      <w:r w:rsidRPr="0071592C">
        <w:rPr>
          <w:rFonts w:ascii="Arial" w:hAnsi="Arial" w:cs="Arial"/>
          <w:sz w:val="40"/>
          <w:szCs w:val="40"/>
        </w:rPr>
        <w:tab/>
        <w:t>3.5 Microcontroller design</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microcontroller that will be used to implement the design is the ATmega644 from Atmel. </w:t>
      </w:r>
      <w:r w:rsidRPr="00403D2E">
        <w:rPr>
          <w:rFonts w:ascii="Arial" w:hAnsi="Arial" w:cs="Arial"/>
          <w:szCs w:val="24"/>
        </w:rPr>
        <w:t>Its</w:t>
      </w:r>
      <w:r w:rsidRPr="00403D2E">
        <w:rPr>
          <w:rFonts w:ascii="Arial" w:hAnsi="Arial" w:cs="Arial"/>
          <w:sz w:val="24"/>
          <w:szCs w:val="24"/>
        </w:rPr>
        <w:t xml:space="preserve"> various functions and peripherals make it a good microcontroller for the job. It can have external interrupts, produce various outputs, comes with an A/D converter, PWM, and analog comparator. This microcontroller will be responsible for controlling the modes of operation for the golf cart. It will receive inputs from the sensors and the HUD and produce an output that will be sent to the speed controller.</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only sensor that will be hooked up to the microcontroller will be the voltage sensor. The HUD will be responsible for power calculations and monitoring the system while the Microcontroller will be responsible for controlling it. The voltage needs to be monitored so that when it drops fifteen percent of the total voltage, the microcontroller will automatically switch the golf cart into its power saving mode. Pin D0, located at Pin 14 according to </w:t>
      </w:r>
      <w:r>
        <w:rPr>
          <w:rFonts w:ascii="Arial" w:hAnsi="Arial" w:cs="Arial"/>
          <w:szCs w:val="24"/>
        </w:rPr>
        <w:t>Figure 3.5 1</w:t>
      </w:r>
      <w:r w:rsidRPr="00403D2E">
        <w:rPr>
          <w:rFonts w:ascii="Arial" w:hAnsi="Arial" w:cs="Arial"/>
          <w:sz w:val="24"/>
          <w:szCs w:val="24"/>
        </w:rPr>
        <w:t>, will serve as the input port for the voltage regulator since it can serve as one of the external interrupts for the microcontroller. Since the voltage that will be inputted to the microcontroller is a fraction of the original, the microcontroller will monitor the percentage of the voltage. The power saving mode is to be switched to when only fifteen percent of the battery voltage is left. The max output voltage of the sensor corresponding to the batteries is about 5.2V. When the battery voltage reaches 5.4V, the input to the microcontroller will be at .78V. At this point, the microcontroller will automatically switch the golf cart into power saving mode.</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The microcontroller will be attached to three switches on the HUD that will be used to select the desired mode operation. The switches will be attached to Pins A0, A1, and A2. A switch statement used in the program will be used to select the appropriate operation mode depending on which one of the switches is turned on. A switch statement will be used to implement the change in modes.</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The microcontroller also has to be to control the output of the speed controller so that it is operating in the appropriate mode of operation. The speed controller will be attached to Port C of the microcontroller. From this port, the appropriate output will be sent to the speed controller so that it is operating in the correct mode of operation.</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403D2E" w:rsidRDefault="00373914" w:rsidP="00373914">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lastRenderedPageBreak/>
        <w:drawing>
          <wp:inline distT="0" distB="0" distL="0" distR="0">
            <wp:extent cx="4562475" cy="4781550"/>
            <wp:effectExtent l="19050" t="0" r="9525"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46871" t="19231" r="19443" b="31795"/>
                    <a:stretch>
                      <a:fillRect/>
                    </a:stretch>
                  </pic:blipFill>
                  <pic:spPr bwMode="auto">
                    <a:xfrm>
                      <a:off x="0" y="0"/>
                      <a:ext cx="4562475" cy="4781550"/>
                    </a:xfrm>
                    <a:prstGeom prst="rect">
                      <a:avLst/>
                    </a:prstGeom>
                    <a:noFill/>
                    <a:ln w="9525">
                      <a:noFill/>
                      <a:miter lim="800000"/>
                      <a:headEnd/>
                      <a:tailEnd/>
                    </a:ln>
                  </pic:spPr>
                </pic:pic>
              </a:graphicData>
            </a:graphic>
          </wp:inline>
        </w:drawing>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 xml:space="preserve">Figure 3.5 1 – </w:t>
      </w:r>
      <w:r w:rsidRPr="00403D2E">
        <w:rPr>
          <w:rFonts w:ascii="Arial" w:hAnsi="Arial" w:cs="Arial"/>
          <w:sz w:val="24"/>
          <w:szCs w:val="24"/>
        </w:rPr>
        <w:t>Pin layout of ATmega644 microcontroller from Atmel data sheet</w:t>
      </w:r>
      <w:r>
        <w:rPr>
          <w:rFonts w:ascii="Arial" w:hAnsi="Arial" w:cs="Arial"/>
          <w:sz w:val="24"/>
          <w:szCs w:val="24"/>
        </w:rPr>
        <w:t xml:space="preserve"> [16]</w:t>
      </w:r>
    </w:p>
    <w:p w:rsidR="00373914" w:rsidRPr="00403D2E" w:rsidRDefault="00373914" w:rsidP="00373914">
      <w:pPr>
        <w:tabs>
          <w:tab w:val="left" w:pos="360"/>
        </w:tabs>
        <w:spacing w:after="0" w:line="240" w:lineRule="auto"/>
        <w:jc w:val="center"/>
        <w:rPr>
          <w:rFonts w:ascii="Arial" w:hAnsi="Arial" w:cs="Arial"/>
          <w:sz w:val="24"/>
          <w:szCs w:val="24"/>
        </w:rPr>
      </w:pPr>
    </w:p>
    <w:p w:rsidR="00373914" w:rsidRPr="0071592C" w:rsidRDefault="00373914" w:rsidP="00373914">
      <w:pPr>
        <w:tabs>
          <w:tab w:val="left" w:pos="360"/>
        </w:tabs>
        <w:spacing w:after="0" w:line="240" w:lineRule="auto"/>
        <w:jc w:val="both"/>
        <w:rPr>
          <w:rFonts w:ascii="Arial" w:hAnsi="Arial" w:cs="Arial"/>
          <w:sz w:val="40"/>
          <w:szCs w:val="40"/>
        </w:rPr>
      </w:pPr>
      <w:r w:rsidRPr="0071592C">
        <w:rPr>
          <w:rFonts w:ascii="Arial" w:hAnsi="Arial" w:cs="Arial"/>
          <w:sz w:val="40"/>
          <w:szCs w:val="40"/>
        </w:rPr>
        <w:tab/>
        <w:t>3.6 Printed Circuit Board Design</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r w:rsidRPr="00403D2E">
        <w:rPr>
          <w:rFonts w:ascii="Arial" w:hAnsi="Arial" w:cs="Arial"/>
          <w:sz w:val="24"/>
          <w:szCs w:val="24"/>
        </w:rPr>
        <w:t xml:space="preserve">Printed circuit boards are designed using software and then sent in to the manufacturer. The software that will be used to design the printed circuit boards for this project are ExpressSCH and ExpressPCB developed for ExpressPCB printed circuit board development. ExpressSCH allows the user to develop a schematic that will be used to design the printed circuit board. The schematic that will be used to design the printed circuit board for the voltage regulators and microcontroller is seen in </w:t>
      </w:r>
      <w:r>
        <w:rPr>
          <w:rFonts w:ascii="Arial" w:hAnsi="Arial" w:cs="Arial"/>
          <w:szCs w:val="24"/>
        </w:rPr>
        <w:t>Figure 3.6 1</w:t>
      </w:r>
      <w:r w:rsidRPr="00403D2E">
        <w:rPr>
          <w:rFonts w:ascii="Arial" w:hAnsi="Arial" w:cs="Arial"/>
          <w:sz w:val="24"/>
          <w:szCs w:val="24"/>
        </w:rPr>
        <w:t>. Since the component library the software has does not contain the appropriate microcontroller and linear regulator, substitutes will be used for the schematic to fully take advantage of the software. This will not be a problem since AVRs and linear regulators have the same design and basic pin layout. The software has a tool that will check the schematic for netlist errors that could become problematic when going to develop the printed circuit board. One of the problems with this is if there are ports in the schematic that go directly to ground or if there are two ports on one node. This will have to be corrected during the design of the printed circuit board.</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403D2E" w:rsidRDefault="00373914" w:rsidP="00373914">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drawing>
          <wp:inline distT="0" distB="0" distL="0" distR="0">
            <wp:extent cx="5609567" cy="4643868"/>
            <wp:effectExtent l="1905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10096" t="8974" r="26603" b="7179"/>
                    <a:stretch>
                      <a:fillRect/>
                    </a:stretch>
                  </pic:blipFill>
                  <pic:spPr bwMode="auto">
                    <a:xfrm>
                      <a:off x="0" y="0"/>
                      <a:ext cx="5616498" cy="4649606"/>
                    </a:xfrm>
                    <a:prstGeom prst="rect">
                      <a:avLst/>
                    </a:prstGeom>
                    <a:noFill/>
                    <a:ln w="9525">
                      <a:noFill/>
                      <a:miter lim="800000"/>
                      <a:headEnd/>
                      <a:tailEnd/>
                    </a:ln>
                  </pic:spPr>
                </pic:pic>
              </a:graphicData>
            </a:graphic>
          </wp:inline>
        </w:drawing>
      </w:r>
    </w:p>
    <w:p w:rsidR="00373914" w:rsidRDefault="00373914" w:rsidP="00373914">
      <w:pPr>
        <w:tabs>
          <w:tab w:val="left" w:pos="360"/>
        </w:tabs>
        <w:spacing w:after="0" w:line="240" w:lineRule="auto"/>
        <w:jc w:val="center"/>
        <w:rPr>
          <w:rFonts w:ascii="Arial" w:hAnsi="Arial" w:cs="Arial"/>
          <w:szCs w:val="24"/>
        </w:rPr>
      </w:pPr>
      <w:r>
        <w:rPr>
          <w:rFonts w:ascii="Arial" w:hAnsi="Arial" w:cs="Arial"/>
          <w:szCs w:val="24"/>
        </w:rPr>
        <w:t>Figure 3.6 1 –</w:t>
      </w:r>
      <w:r w:rsidRPr="00403D2E">
        <w:rPr>
          <w:rFonts w:ascii="Arial" w:hAnsi="Arial" w:cs="Arial"/>
          <w:sz w:val="24"/>
          <w:szCs w:val="24"/>
        </w:rPr>
        <w:t xml:space="preserve"> Schematic for printed circuit board development made in ExpressSCH</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printed circuit board will be developed in ExpressPCB. The printed circuit board design can be linked to a schematic design making drawing the connections between components a lot easier. By selecting the net connection tool and highlighting a pin of a component, the pins of the other components that it is to be connected to will become highlighted as well. Some adjustments have to be made to implement the correct microcontroller and linear voltage regulator. The printed circuit board design for the schematic can be seen in </w:t>
      </w:r>
      <w:r>
        <w:rPr>
          <w:rFonts w:ascii="Arial" w:hAnsi="Arial" w:cs="Arial"/>
          <w:szCs w:val="24"/>
        </w:rPr>
        <w:t>Figure 3.6 2</w:t>
      </w:r>
      <w:r w:rsidRPr="00403D2E">
        <w:rPr>
          <w:rFonts w:ascii="Arial" w:hAnsi="Arial" w:cs="Arial"/>
          <w:sz w:val="24"/>
          <w:szCs w:val="24"/>
        </w:rPr>
        <w:t xml:space="preserve">. This design will be used to implement the circuit. The printed circuit board will need very little alterations to then be used to implement the correct circuit. This printed circuit board layout can be seen in </w:t>
      </w:r>
      <w:r>
        <w:rPr>
          <w:rFonts w:ascii="Arial" w:hAnsi="Arial" w:cs="Arial"/>
          <w:szCs w:val="24"/>
        </w:rPr>
        <w:t xml:space="preserve">Figure 3.6 3 </w:t>
      </w:r>
      <w:r w:rsidRPr="00403D2E">
        <w:rPr>
          <w:rFonts w:ascii="Arial" w:hAnsi="Arial" w:cs="Arial"/>
          <w:sz w:val="24"/>
          <w:szCs w:val="24"/>
        </w:rPr>
        <w:t xml:space="preserve">and looks very similar to the one in </w:t>
      </w:r>
      <w:r>
        <w:rPr>
          <w:rFonts w:ascii="Arial" w:hAnsi="Arial" w:cs="Arial"/>
          <w:szCs w:val="24"/>
        </w:rPr>
        <w:t xml:space="preserve">Figure 3.6 2 </w:t>
      </w:r>
      <w:r w:rsidRPr="00403D2E">
        <w:rPr>
          <w:rFonts w:ascii="Arial" w:hAnsi="Arial" w:cs="Arial"/>
          <w:sz w:val="24"/>
          <w:szCs w:val="24"/>
        </w:rPr>
        <w:t xml:space="preserve">with a few adjustments to the pin assignments on the microcontroller. A ground plane (the green rectangle) will be placed on the bottom layer of the circuit board to make it easy to deal with all the components. A few changes had to be made when transferring from the schematic to the printed circuit board. The inputs and outputs of the microcontroller have been moved to the same side of the microcontroller as opposed to being on opposite </w:t>
      </w:r>
      <w:r w:rsidRPr="00403D2E">
        <w:rPr>
          <w:rFonts w:ascii="Arial" w:hAnsi="Arial" w:cs="Arial"/>
          <w:sz w:val="24"/>
          <w:szCs w:val="24"/>
        </w:rPr>
        <w:lastRenderedPageBreak/>
        <w:t>sides. This is to keep the circuit board a decent size and does not waste as much space.</w:t>
      </w:r>
    </w:p>
    <w:p w:rsidR="00373914" w:rsidRPr="00403D2E" w:rsidRDefault="00373914" w:rsidP="00373914">
      <w:pPr>
        <w:tabs>
          <w:tab w:val="left" w:pos="360"/>
        </w:tabs>
        <w:spacing w:after="0" w:line="240" w:lineRule="auto"/>
        <w:jc w:val="both"/>
        <w:rPr>
          <w:rFonts w:ascii="Arial" w:hAnsi="Arial" w:cs="Arial"/>
          <w:sz w:val="24"/>
          <w:szCs w:val="24"/>
        </w:rPr>
      </w:pPr>
    </w:p>
    <w:p w:rsidR="00373914" w:rsidRPr="00403D2E" w:rsidRDefault="00373914" w:rsidP="00373914">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drawing>
          <wp:inline distT="0" distB="0" distL="0" distR="0">
            <wp:extent cx="5463613" cy="4760214"/>
            <wp:effectExtent l="19050" t="0" r="3737"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18910" t="8462" r="27564" b="16923"/>
                    <a:stretch>
                      <a:fillRect/>
                    </a:stretch>
                  </pic:blipFill>
                  <pic:spPr bwMode="auto">
                    <a:xfrm>
                      <a:off x="0" y="0"/>
                      <a:ext cx="5464398" cy="4760898"/>
                    </a:xfrm>
                    <a:prstGeom prst="rect">
                      <a:avLst/>
                    </a:prstGeom>
                    <a:noFill/>
                    <a:ln w="9525">
                      <a:noFill/>
                      <a:miter lim="800000"/>
                      <a:headEnd/>
                      <a:tailEnd/>
                    </a:ln>
                  </pic:spPr>
                </pic:pic>
              </a:graphicData>
            </a:graphic>
          </wp:inline>
        </w:drawing>
      </w:r>
    </w:p>
    <w:p w:rsidR="00373914" w:rsidRPr="00403D2E" w:rsidRDefault="00373914" w:rsidP="00373914">
      <w:pPr>
        <w:tabs>
          <w:tab w:val="left" w:pos="360"/>
        </w:tabs>
        <w:spacing w:after="0" w:line="240" w:lineRule="auto"/>
        <w:jc w:val="center"/>
        <w:rPr>
          <w:rFonts w:ascii="Arial" w:hAnsi="Arial" w:cs="Arial"/>
          <w:sz w:val="24"/>
          <w:szCs w:val="24"/>
        </w:rPr>
      </w:pPr>
      <w:r>
        <w:rPr>
          <w:rFonts w:ascii="Arial" w:hAnsi="Arial" w:cs="Arial"/>
          <w:szCs w:val="24"/>
        </w:rPr>
        <w:t xml:space="preserve">Figure 3.6 2 – </w:t>
      </w:r>
      <w:r w:rsidRPr="00403D2E">
        <w:rPr>
          <w:rFonts w:ascii="Arial" w:hAnsi="Arial" w:cs="Arial"/>
          <w:sz w:val="24"/>
          <w:szCs w:val="24"/>
        </w:rPr>
        <w:t xml:space="preserve"> Printed circuit board design using schematic</w:t>
      </w:r>
    </w:p>
    <w:p w:rsidR="00373914" w:rsidRPr="00403D2E" w:rsidRDefault="00373914" w:rsidP="00373914">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lastRenderedPageBreak/>
        <w:drawing>
          <wp:inline distT="0" distB="0" distL="0" distR="0">
            <wp:extent cx="4650925" cy="4005330"/>
            <wp:effectExtent l="1905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13141" t="10513" r="30289" b="11539"/>
                    <a:stretch>
                      <a:fillRect/>
                    </a:stretch>
                  </pic:blipFill>
                  <pic:spPr bwMode="auto">
                    <a:xfrm>
                      <a:off x="0" y="0"/>
                      <a:ext cx="4657015" cy="4010575"/>
                    </a:xfrm>
                    <a:prstGeom prst="rect">
                      <a:avLst/>
                    </a:prstGeom>
                    <a:noFill/>
                    <a:ln w="9525">
                      <a:noFill/>
                      <a:miter lim="800000"/>
                      <a:headEnd/>
                      <a:tailEnd/>
                    </a:ln>
                  </pic:spPr>
                </pic:pic>
              </a:graphicData>
            </a:graphic>
          </wp:inline>
        </w:drawing>
      </w:r>
    </w:p>
    <w:p w:rsidR="00373914" w:rsidRPr="00403D2E" w:rsidRDefault="00373914" w:rsidP="00373914">
      <w:pPr>
        <w:tabs>
          <w:tab w:val="left" w:pos="360"/>
        </w:tabs>
        <w:spacing w:after="0" w:line="240" w:lineRule="auto"/>
        <w:jc w:val="center"/>
        <w:rPr>
          <w:rFonts w:ascii="Arial" w:hAnsi="Arial" w:cs="Arial"/>
          <w:sz w:val="24"/>
          <w:szCs w:val="24"/>
        </w:rPr>
      </w:pPr>
      <w:r>
        <w:rPr>
          <w:rFonts w:ascii="Arial" w:hAnsi="Arial" w:cs="Arial"/>
          <w:szCs w:val="24"/>
        </w:rPr>
        <w:t xml:space="preserve">Figure 3.6 3 – </w:t>
      </w:r>
      <w:r w:rsidRPr="00403D2E">
        <w:rPr>
          <w:rFonts w:ascii="Arial" w:hAnsi="Arial" w:cs="Arial"/>
          <w:sz w:val="24"/>
          <w:szCs w:val="24"/>
        </w:rPr>
        <w:t xml:space="preserve"> Printed circuit board for desired circuit</w:t>
      </w:r>
    </w:p>
    <w:p w:rsidR="00373914" w:rsidRDefault="00373914" w:rsidP="00373914">
      <w:pPr>
        <w:tabs>
          <w:tab w:val="left" w:pos="360"/>
        </w:tabs>
        <w:spacing w:after="0" w:line="240" w:lineRule="auto"/>
        <w:jc w:val="both"/>
        <w:rPr>
          <w:rFonts w:ascii="Arial" w:hAnsi="Arial" w:cs="Arial"/>
          <w:sz w:val="24"/>
          <w:szCs w:val="24"/>
        </w:rPr>
      </w:pPr>
    </w:p>
    <w:p w:rsidR="00373914" w:rsidRPr="003E61B8" w:rsidRDefault="00373914" w:rsidP="00373914">
      <w:pPr>
        <w:tabs>
          <w:tab w:val="left" w:pos="360"/>
        </w:tabs>
        <w:spacing w:after="0" w:line="240" w:lineRule="auto"/>
        <w:jc w:val="both"/>
        <w:rPr>
          <w:rFonts w:ascii="Arial" w:hAnsi="Arial" w:cs="Arial"/>
          <w:sz w:val="40"/>
          <w:szCs w:val="40"/>
        </w:rPr>
      </w:pPr>
      <w:r w:rsidRPr="003E61B8">
        <w:rPr>
          <w:rFonts w:ascii="Arial" w:hAnsi="Arial" w:cs="Arial"/>
          <w:sz w:val="40"/>
          <w:szCs w:val="40"/>
        </w:rPr>
        <w:tab/>
        <w:t>3.7 Battery</w:t>
      </w:r>
    </w:p>
    <w:p w:rsidR="00373914" w:rsidRPr="003E61B8" w:rsidRDefault="00373914" w:rsidP="00373914">
      <w:pPr>
        <w:tabs>
          <w:tab w:val="left" w:pos="360"/>
        </w:tabs>
        <w:spacing w:after="0" w:line="240" w:lineRule="auto"/>
        <w:jc w:val="both"/>
        <w:rPr>
          <w:rFonts w:ascii="Arial" w:hAnsi="Arial" w:cs="Arial"/>
          <w:b/>
          <w:sz w:val="24"/>
          <w:szCs w:val="24"/>
        </w:rPr>
      </w:pPr>
    </w:p>
    <w:p w:rsidR="00373914" w:rsidRPr="003E61B8" w:rsidRDefault="00373914" w:rsidP="00373914">
      <w:pPr>
        <w:pStyle w:val="NoSpacing"/>
        <w:tabs>
          <w:tab w:val="left" w:pos="360"/>
        </w:tabs>
        <w:jc w:val="both"/>
        <w:rPr>
          <w:rFonts w:ascii="Arial" w:hAnsi="Arial" w:cs="Arial"/>
          <w:sz w:val="24"/>
          <w:szCs w:val="24"/>
        </w:rPr>
      </w:pPr>
      <w:r w:rsidRPr="003E61B8">
        <w:rPr>
          <w:rFonts w:ascii="Arial" w:hAnsi="Arial" w:cs="Arial"/>
          <w:sz w:val="24"/>
          <w:szCs w:val="24"/>
        </w:rPr>
        <w:t>The final consideration into choosing a battery for the golf cart is the budget of the project.  An analysis of different types of Trojan deep cycle batteries is shown in Figure 3.7 1.</w:t>
      </w:r>
    </w:p>
    <w:p w:rsidR="00373914" w:rsidRPr="003E61B8" w:rsidRDefault="00373914" w:rsidP="00373914">
      <w:pPr>
        <w:pStyle w:val="NoSpacing"/>
        <w:tabs>
          <w:tab w:val="left" w:pos="360"/>
        </w:tabs>
        <w:jc w:val="both"/>
        <w:rPr>
          <w:rFonts w:ascii="Arial" w:hAnsi="Arial" w:cs="Arial"/>
          <w:sz w:val="24"/>
          <w:szCs w:val="24"/>
        </w:rPr>
      </w:pPr>
    </w:p>
    <w:tbl>
      <w:tblPr>
        <w:tblStyle w:val="TableGrid"/>
        <w:tblW w:w="5001" w:type="pct"/>
        <w:tblLook w:val="04A0"/>
      </w:tblPr>
      <w:tblGrid>
        <w:gridCol w:w="1478"/>
        <w:gridCol w:w="1476"/>
        <w:gridCol w:w="1476"/>
        <w:gridCol w:w="1476"/>
        <w:gridCol w:w="1476"/>
        <w:gridCol w:w="1476"/>
      </w:tblGrid>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Model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Voltage</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Ah rating</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type</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Peukert number</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cost</w:t>
            </w:r>
          </w:p>
        </w:tc>
      </w:tr>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T105</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6</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225</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Wet Cell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$159</w:t>
            </w:r>
          </w:p>
        </w:tc>
      </w:tr>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6VGEL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6</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240</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Gel Cell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$269</w:t>
            </w:r>
          </w:p>
        </w:tc>
      </w:tr>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6V-AGM</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6</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200</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AGM</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1.08</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$329</w:t>
            </w:r>
          </w:p>
        </w:tc>
      </w:tr>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24 TMX</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85</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Wet Cell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$139</w:t>
            </w:r>
          </w:p>
        </w:tc>
      </w:tr>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24GEL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77</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Gel Cell</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$219</w:t>
            </w:r>
          </w:p>
        </w:tc>
      </w:tr>
      <w:tr w:rsidR="00373914" w:rsidRPr="003E61B8" w:rsidTr="00927057">
        <w:tc>
          <w:tcPr>
            <w:tcW w:w="834"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27 AGM</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100</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AGM</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1.08</w:t>
            </w:r>
          </w:p>
        </w:tc>
        <w:tc>
          <w:tcPr>
            <w:tcW w:w="833" w:type="pct"/>
          </w:tcPr>
          <w:p w:rsidR="00373914" w:rsidRPr="003E61B8" w:rsidRDefault="00373914" w:rsidP="00927057">
            <w:pPr>
              <w:pStyle w:val="NoSpacing"/>
              <w:tabs>
                <w:tab w:val="left" w:pos="360"/>
              </w:tabs>
              <w:jc w:val="both"/>
              <w:rPr>
                <w:rFonts w:ascii="Arial" w:hAnsi="Arial" w:cs="Arial"/>
                <w:sz w:val="24"/>
                <w:szCs w:val="24"/>
              </w:rPr>
            </w:pPr>
            <w:r w:rsidRPr="003E61B8">
              <w:rPr>
                <w:rFonts w:ascii="Arial" w:hAnsi="Arial" w:cs="Arial"/>
                <w:sz w:val="24"/>
                <w:szCs w:val="24"/>
              </w:rPr>
              <w:t>$269</w:t>
            </w:r>
          </w:p>
        </w:tc>
      </w:tr>
    </w:tbl>
    <w:p w:rsidR="00373914" w:rsidRPr="003E61B8" w:rsidRDefault="00373914" w:rsidP="00373914">
      <w:pPr>
        <w:pStyle w:val="NoSpacing"/>
        <w:tabs>
          <w:tab w:val="left" w:pos="360"/>
        </w:tabs>
        <w:jc w:val="center"/>
        <w:rPr>
          <w:rFonts w:ascii="Arial" w:hAnsi="Arial" w:cs="Arial"/>
          <w:sz w:val="24"/>
          <w:szCs w:val="24"/>
        </w:rPr>
      </w:pPr>
      <w:r w:rsidRPr="003E61B8">
        <w:rPr>
          <w:rFonts w:ascii="Arial" w:hAnsi="Arial" w:cs="Arial"/>
          <w:sz w:val="24"/>
          <w:szCs w:val="24"/>
        </w:rPr>
        <w:t>Figure 3.7 1 – Table of Batteries</w:t>
      </w:r>
    </w:p>
    <w:p w:rsidR="00373914" w:rsidRPr="003E61B8" w:rsidRDefault="00373914" w:rsidP="00373914">
      <w:pPr>
        <w:pStyle w:val="NoSpacing"/>
        <w:tabs>
          <w:tab w:val="left" w:pos="360"/>
        </w:tabs>
        <w:jc w:val="both"/>
        <w:rPr>
          <w:rFonts w:ascii="Arial" w:hAnsi="Arial" w:cs="Arial"/>
          <w:sz w:val="24"/>
          <w:szCs w:val="24"/>
        </w:rPr>
      </w:pPr>
    </w:p>
    <w:p w:rsidR="00373914" w:rsidRPr="003E61B8" w:rsidRDefault="00373914" w:rsidP="00373914">
      <w:pPr>
        <w:spacing w:after="0" w:line="240" w:lineRule="auto"/>
        <w:jc w:val="both"/>
        <w:rPr>
          <w:rFonts w:ascii="Arial" w:hAnsi="Arial" w:cs="Arial"/>
          <w:sz w:val="24"/>
          <w:szCs w:val="24"/>
        </w:rPr>
      </w:pPr>
      <w:r w:rsidRPr="003E61B8">
        <w:rPr>
          <w:rFonts w:ascii="Arial" w:hAnsi="Arial" w:cs="Arial"/>
          <w:sz w:val="24"/>
          <w:szCs w:val="24"/>
        </w:rPr>
        <w:t xml:space="preserve">The AGM batteries have the lowest Perkert number and would be the best choice for this project.  At lower current draws the AGM batteries will approximately have a 25% larger nominal charge than the wet cell batteries, and approximately an 11% larger nominal charge than the gel cell batteries.  At larger current draws the nominal charge difference can be as large as 60% for wet cell </w:t>
      </w:r>
      <w:r w:rsidRPr="003E61B8">
        <w:rPr>
          <w:rFonts w:ascii="Arial" w:hAnsi="Arial" w:cs="Arial"/>
          <w:sz w:val="24"/>
          <w:szCs w:val="24"/>
        </w:rPr>
        <w:lastRenderedPageBreak/>
        <w:t>batteries and 20% for gel cell batteries. However, the increased performance of an AGM battery does not make up for the difference in cost.  The cost of an AGM battery is double the cost of a wet cell battery.  The increase in performance offered by the AGM battery does not outweigh the increase in cost.  For this project the wet cell flooded lead acid battery will be chosen because it best suits the project budget.</w:t>
      </w:r>
      <w:r>
        <w:rPr>
          <w:rFonts w:ascii="Arial" w:hAnsi="Arial" w:cs="Arial"/>
          <w:sz w:val="24"/>
          <w:szCs w:val="24"/>
        </w:rPr>
        <w:t xml:space="preserve">  The configuration of how the batteries are connected affects how they perform.  Once the batteries are connected they can be thought of as a single battery.  The total output voltage is the sum of the voltages of the batteries that are connected in series.  The total AH rating is the sum of the batteries that are connected in parallel.  The motor requires a 36 volt input which can be attained by connecting six 6V batteries in series or three 12V batteries in series.  Connecting six 6V batteries in series will produce a battery that is 36V and has a 225Ah capacity.  Connecting three 12V batteries in series will produce a battery that is 36V and has an 85Ah capacity.  Due to the significant increase in capacity of using 6V batteries, the Trojan T-105 6V wet cell battery will be used for this project. [5]</w:t>
      </w:r>
    </w:p>
    <w:p w:rsidR="00373914" w:rsidRPr="003E61B8" w:rsidRDefault="00373914" w:rsidP="00373914">
      <w:pPr>
        <w:spacing w:after="0" w:line="240" w:lineRule="auto"/>
        <w:jc w:val="both"/>
        <w:rPr>
          <w:rFonts w:ascii="Arial" w:hAnsi="Arial" w:cs="Arial"/>
          <w:sz w:val="24"/>
          <w:szCs w:val="24"/>
        </w:rPr>
      </w:pPr>
    </w:p>
    <w:p w:rsidR="00373914" w:rsidRPr="003E61B8" w:rsidRDefault="00373914" w:rsidP="00373914">
      <w:pPr>
        <w:pStyle w:val="NoSpacing"/>
        <w:tabs>
          <w:tab w:val="left" w:pos="360"/>
        </w:tabs>
        <w:jc w:val="both"/>
        <w:rPr>
          <w:rFonts w:ascii="Arial" w:hAnsi="Arial" w:cs="Arial"/>
          <w:sz w:val="40"/>
          <w:szCs w:val="40"/>
        </w:rPr>
      </w:pPr>
      <w:r w:rsidRPr="003E61B8">
        <w:rPr>
          <w:rFonts w:ascii="Arial" w:hAnsi="Arial" w:cs="Arial"/>
          <w:sz w:val="40"/>
          <w:szCs w:val="40"/>
        </w:rPr>
        <w:tab/>
        <w:t>3.8 Speed controller</w:t>
      </w:r>
    </w:p>
    <w:p w:rsidR="00373914" w:rsidRPr="003E61B8" w:rsidRDefault="00373914" w:rsidP="00373914">
      <w:pPr>
        <w:pStyle w:val="NoSpacing"/>
        <w:tabs>
          <w:tab w:val="left" w:pos="360"/>
        </w:tabs>
        <w:jc w:val="both"/>
        <w:rPr>
          <w:rFonts w:ascii="Arial" w:hAnsi="Arial" w:cs="Arial"/>
          <w:sz w:val="24"/>
          <w:szCs w:val="24"/>
        </w:rPr>
      </w:pPr>
    </w:p>
    <w:p w:rsidR="00373914" w:rsidRPr="003E61B8" w:rsidRDefault="00373914" w:rsidP="00373914">
      <w:pPr>
        <w:pStyle w:val="NoSpacing"/>
        <w:tabs>
          <w:tab w:val="left" w:pos="360"/>
        </w:tabs>
        <w:jc w:val="both"/>
        <w:rPr>
          <w:rFonts w:ascii="Arial" w:hAnsi="Arial" w:cs="Arial"/>
          <w:sz w:val="24"/>
          <w:szCs w:val="24"/>
        </w:rPr>
      </w:pPr>
      <w:r w:rsidRPr="003E61B8">
        <w:rPr>
          <w:rFonts w:ascii="Arial" w:hAnsi="Arial" w:cs="Arial"/>
          <w:sz w:val="24"/>
          <w:szCs w:val="24"/>
        </w:rPr>
        <w:t>Refer to figure 3.8 1 for a comparison of the speed controllers discussed.  Based on the analysis of the speed controllers available, and the design requirements the best choice is the TPM400, but the Alltrax AXE 4834 will be used due to budget limitations.  The AXE4834 provides a substantial increase in the efficiency of energy used to power the golf cart. Also it provides programming capabilities that will allow the design requirements of this project to be met.</w:t>
      </w:r>
      <w:r>
        <w:rPr>
          <w:rFonts w:ascii="Arial" w:hAnsi="Arial" w:cs="Arial"/>
          <w:sz w:val="24"/>
          <w:szCs w:val="24"/>
        </w:rPr>
        <w:t xml:space="preserve"> [11][12][13]</w:t>
      </w:r>
      <w:r w:rsidRPr="003E61B8">
        <w:rPr>
          <w:rFonts w:ascii="Arial" w:hAnsi="Arial" w:cs="Arial"/>
          <w:sz w:val="24"/>
          <w:szCs w:val="24"/>
        </w:rPr>
        <w:t xml:space="preserve">  </w:t>
      </w:r>
    </w:p>
    <w:p w:rsidR="00373914" w:rsidRPr="003E61B8" w:rsidRDefault="00373914" w:rsidP="00373914">
      <w:pPr>
        <w:pStyle w:val="NoSpacing"/>
        <w:tabs>
          <w:tab w:val="left" w:pos="360"/>
        </w:tabs>
        <w:jc w:val="both"/>
        <w:rPr>
          <w:rFonts w:ascii="Arial" w:hAnsi="Arial" w:cs="Arial"/>
          <w:sz w:val="24"/>
          <w:szCs w:val="24"/>
        </w:rPr>
      </w:pPr>
    </w:p>
    <w:tbl>
      <w:tblPr>
        <w:tblStyle w:val="TableGrid"/>
        <w:tblW w:w="0" w:type="auto"/>
        <w:tblLook w:val="04A0"/>
      </w:tblPr>
      <w:tblGrid>
        <w:gridCol w:w="2214"/>
        <w:gridCol w:w="2394"/>
        <w:gridCol w:w="2034"/>
        <w:gridCol w:w="2214"/>
      </w:tblGrid>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Type of controller</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Resistor</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Alltrax AXE 4834</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TPM 400</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Variable speed control</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 but precise is not possible</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Variable current control</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No</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c>
          <w:tcPr>
            <w:tcW w:w="2214" w:type="dxa"/>
          </w:tcPr>
          <w:p w:rsidR="00373914" w:rsidRPr="003E61B8" w:rsidRDefault="00373914" w:rsidP="00927057">
            <w:pPr>
              <w:pStyle w:val="NoSpacing"/>
              <w:tabs>
                <w:tab w:val="left" w:pos="360"/>
              </w:tabs>
              <w:rPr>
                <w:rFonts w:ascii="Arial" w:hAnsi="Arial" w:cs="Arial"/>
                <w:sz w:val="24"/>
                <w:szCs w:val="24"/>
              </w:rPr>
            </w:pPr>
            <w:r>
              <w:rPr>
                <w:rFonts w:ascii="Arial" w:hAnsi="Arial" w:cs="Arial"/>
                <w:sz w:val="24"/>
                <w:szCs w:val="24"/>
              </w:rPr>
              <w:t>Y</w:t>
            </w:r>
            <w:r w:rsidRPr="003E61B8">
              <w:rPr>
                <w:rFonts w:ascii="Arial" w:hAnsi="Arial" w:cs="Arial"/>
                <w:sz w:val="24"/>
                <w:szCs w:val="24"/>
              </w:rPr>
              <w:t>es</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Energy efficiency</w:t>
            </w:r>
          </w:p>
        </w:tc>
        <w:tc>
          <w:tcPr>
            <w:tcW w:w="2394" w:type="dxa"/>
          </w:tcPr>
          <w:p w:rsidR="00373914" w:rsidRPr="003E61B8" w:rsidRDefault="00373914" w:rsidP="00927057">
            <w:pPr>
              <w:pStyle w:val="NoSpacing"/>
              <w:tabs>
                <w:tab w:val="left" w:pos="360"/>
              </w:tabs>
              <w:rPr>
                <w:rFonts w:ascii="Arial" w:hAnsi="Arial" w:cs="Arial"/>
                <w:sz w:val="24"/>
                <w:szCs w:val="24"/>
              </w:rPr>
            </w:pPr>
            <w:r>
              <w:rPr>
                <w:rFonts w:ascii="Arial" w:hAnsi="Arial" w:cs="Arial"/>
                <w:sz w:val="24"/>
                <w:szCs w:val="24"/>
              </w:rPr>
              <w:t>L</w:t>
            </w:r>
            <w:r w:rsidRPr="003E61B8">
              <w:rPr>
                <w:rFonts w:ascii="Arial" w:hAnsi="Arial" w:cs="Arial"/>
                <w:sz w:val="24"/>
                <w:szCs w:val="24"/>
              </w:rPr>
              <w:t>owest</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Medium</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Best</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Voltage monitoring</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No</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Current monitoring</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No</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 xml:space="preserve">Yes </w:t>
            </w:r>
          </w:p>
        </w:tc>
        <w:tc>
          <w:tcPr>
            <w:tcW w:w="2214" w:type="dxa"/>
          </w:tcPr>
          <w:p w:rsidR="00373914" w:rsidRPr="003E61B8" w:rsidRDefault="00373914" w:rsidP="00927057">
            <w:pPr>
              <w:pStyle w:val="NoSpacing"/>
              <w:tabs>
                <w:tab w:val="left" w:pos="360"/>
              </w:tabs>
              <w:rPr>
                <w:rFonts w:ascii="Arial" w:hAnsi="Arial" w:cs="Arial"/>
                <w:sz w:val="24"/>
                <w:szCs w:val="24"/>
              </w:rPr>
            </w:pPr>
            <w:r>
              <w:rPr>
                <w:rFonts w:ascii="Arial" w:hAnsi="Arial" w:cs="Arial"/>
                <w:sz w:val="24"/>
                <w:szCs w:val="24"/>
              </w:rPr>
              <w:t>Y</w:t>
            </w:r>
            <w:r w:rsidRPr="003E61B8">
              <w:rPr>
                <w:rFonts w:ascii="Arial" w:hAnsi="Arial" w:cs="Arial"/>
                <w:sz w:val="24"/>
                <w:szCs w:val="24"/>
              </w:rPr>
              <w:t>es</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Availability to program different modes of operation</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No</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Recovery of energy on breaking</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No</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No</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Yes</w:t>
            </w:r>
          </w:p>
        </w:tc>
      </w:tr>
      <w:tr w:rsidR="00373914" w:rsidRPr="003E61B8" w:rsidTr="00927057">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Cost</w:t>
            </w:r>
          </w:p>
        </w:tc>
        <w:tc>
          <w:tcPr>
            <w:tcW w:w="239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$25.55</w:t>
            </w:r>
          </w:p>
        </w:tc>
        <w:tc>
          <w:tcPr>
            <w:tcW w:w="203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$387.00</w:t>
            </w:r>
          </w:p>
        </w:tc>
        <w:tc>
          <w:tcPr>
            <w:tcW w:w="2214" w:type="dxa"/>
          </w:tcPr>
          <w:p w:rsidR="00373914" w:rsidRPr="003E61B8" w:rsidRDefault="00373914" w:rsidP="00927057">
            <w:pPr>
              <w:pStyle w:val="NoSpacing"/>
              <w:tabs>
                <w:tab w:val="left" w:pos="360"/>
              </w:tabs>
              <w:rPr>
                <w:rFonts w:ascii="Arial" w:hAnsi="Arial" w:cs="Arial"/>
                <w:sz w:val="24"/>
                <w:szCs w:val="24"/>
              </w:rPr>
            </w:pPr>
            <w:r w:rsidRPr="003E61B8">
              <w:rPr>
                <w:rFonts w:ascii="Arial" w:hAnsi="Arial" w:cs="Arial"/>
                <w:sz w:val="24"/>
                <w:szCs w:val="24"/>
              </w:rPr>
              <w:t>$695.00</w:t>
            </w:r>
          </w:p>
        </w:tc>
      </w:tr>
    </w:tbl>
    <w:p w:rsidR="00373914" w:rsidRPr="003E61B8" w:rsidRDefault="00373914" w:rsidP="00373914">
      <w:pPr>
        <w:pStyle w:val="NoSpacing"/>
        <w:tabs>
          <w:tab w:val="left" w:pos="360"/>
        </w:tabs>
        <w:jc w:val="center"/>
        <w:rPr>
          <w:rFonts w:ascii="Arial" w:hAnsi="Arial" w:cs="Arial"/>
          <w:sz w:val="24"/>
          <w:szCs w:val="24"/>
        </w:rPr>
      </w:pPr>
      <w:r w:rsidRPr="003E61B8">
        <w:rPr>
          <w:rFonts w:ascii="Arial" w:hAnsi="Arial" w:cs="Arial"/>
          <w:sz w:val="24"/>
          <w:szCs w:val="24"/>
        </w:rPr>
        <w:t>Figure 3.8 1 – Speed Controllers</w:t>
      </w:r>
    </w:p>
    <w:p w:rsidR="00373914" w:rsidRDefault="00373914" w:rsidP="00373914">
      <w:pPr>
        <w:tabs>
          <w:tab w:val="left" w:pos="360"/>
        </w:tabs>
        <w:spacing w:after="0" w:line="240" w:lineRule="auto"/>
        <w:jc w:val="both"/>
        <w:rPr>
          <w:rFonts w:ascii="Arial" w:hAnsi="Arial" w:cs="Arial"/>
          <w:sz w:val="24"/>
          <w:szCs w:val="24"/>
        </w:rPr>
      </w:pPr>
    </w:p>
    <w:p w:rsidR="00373914" w:rsidRPr="00D92FEF" w:rsidRDefault="00373914" w:rsidP="00373914">
      <w:pPr>
        <w:spacing w:after="0" w:line="240" w:lineRule="auto"/>
        <w:ind w:firstLine="720"/>
        <w:rPr>
          <w:rFonts w:ascii="Arial" w:hAnsi="Arial" w:cs="Arial"/>
          <w:sz w:val="40"/>
          <w:szCs w:val="40"/>
        </w:rPr>
      </w:pPr>
      <w:r>
        <w:rPr>
          <w:rFonts w:ascii="Arial" w:hAnsi="Arial" w:cs="Arial"/>
          <w:sz w:val="40"/>
          <w:szCs w:val="40"/>
        </w:rPr>
        <w:t xml:space="preserve">3.9 </w:t>
      </w:r>
      <w:r w:rsidRPr="00D92FEF">
        <w:rPr>
          <w:rFonts w:ascii="Arial" w:hAnsi="Arial" w:cs="Arial"/>
          <w:sz w:val="40"/>
          <w:szCs w:val="40"/>
        </w:rPr>
        <w:t>Explicit Design Summary</w:t>
      </w:r>
    </w:p>
    <w:p w:rsidR="00373914" w:rsidRPr="00D978FB" w:rsidRDefault="00373914" w:rsidP="00373914">
      <w:pPr>
        <w:spacing w:after="0" w:line="240" w:lineRule="auto"/>
        <w:jc w:val="both"/>
        <w:rPr>
          <w:rFonts w:ascii="Arial" w:hAnsi="Arial" w:cs="Arial"/>
        </w:rPr>
      </w:pPr>
    </w:p>
    <w:p w:rsidR="00373914" w:rsidRPr="00D978FB" w:rsidRDefault="00373914" w:rsidP="00373914">
      <w:pPr>
        <w:spacing w:after="0" w:line="240" w:lineRule="auto"/>
        <w:jc w:val="both"/>
        <w:rPr>
          <w:rFonts w:ascii="Arial" w:hAnsi="Arial" w:cs="Arial"/>
        </w:rPr>
      </w:pPr>
      <w:r w:rsidRPr="00D978FB">
        <w:rPr>
          <w:rFonts w:ascii="Arial" w:hAnsi="Arial" w:cs="Arial"/>
        </w:rPr>
        <w:t xml:space="preserve">The overall design of our project is oriented around making a more efficient golf cart.  To do this, a solar panel will be installed that will charge the batteries in the golf cart.  There will also be three touch buttons in the golf cart that will allow the driver to switch to different modes of operation.  The purpose of the modes of operation is to control the energy used by the golf cart.  A significant amount of energy can be saved depending on the needs of the driver.  There is a standard mode of operation, in which the golf cart runs as normally expected.  If the driver wants to extend the battery life, he or she can switch into an efficient mode, in which performance will decrease slightly, but the battery life of the golf cart will increase.  On the opposite end of the spectrum, the golf cart driver can use a high-performance mode for increased speed and acceleration at the cost of battery life.  These three modes of operation are used by installing a new speed controller into the golf cart.  The speed controller is programmable and this is where the three modes of operation will be physically implemented.  So the driver can know what mode of operation he or she is in, an LCD monitor will be mounted in the golf cart to display the current mode of operation, speed, distance, battery life remaining, and estimated time remaining.  Speed and distance will be measured and calculated using a speed sensor that will be installed on a tire, and battery life and estimated time remaining will be calculated using a voltage sensor.  Refer to </w:t>
      </w:r>
      <w:r>
        <w:rPr>
          <w:rFonts w:ascii="Arial" w:hAnsi="Arial" w:cs="Arial"/>
        </w:rPr>
        <w:t>Figure 3.9 1</w:t>
      </w:r>
      <w:r w:rsidRPr="00D92FEF">
        <w:rPr>
          <w:rFonts w:ascii="Arial" w:hAnsi="Arial" w:cs="Arial"/>
        </w:rPr>
        <w:t xml:space="preserve"> </w:t>
      </w:r>
      <w:r w:rsidRPr="00D978FB">
        <w:rPr>
          <w:rFonts w:ascii="Arial" w:hAnsi="Arial" w:cs="Arial"/>
        </w:rPr>
        <w:t>for more information on design modules.</w:t>
      </w:r>
    </w:p>
    <w:p w:rsidR="00373914" w:rsidRPr="00D92FEF" w:rsidRDefault="00373914" w:rsidP="00373914">
      <w:pPr>
        <w:rPr>
          <w:rFonts w:ascii="Arial" w:hAnsi="Arial" w:cs="Arial"/>
        </w:rPr>
      </w:pPr>
    </w:p>
    <w:p w:rsidR="00373914" w:rsidRDefault="00373914" w:rsidP="00373914">
      <w:pPr>
        <w:jc w:val="center"/>
        <w:rPr>
          <w:rFonts w:ascii="Arial" w:hAnsi="Arial" w:cs="Arial"/>
        </w:rPr>
      </w:pPr>
      <w:r>
        <w:rPr>
          <w:rFonts w:ascii="Arial" w:hAnsi="Arial" w:cs="Arial"/>
          <w:noProof/>
        </w:rPr>
        <w:drawing>
          <wp:inline distT="0" distB="0" distL="0" distR="0">
            <wp:extent cx="4235989" cy="2838939"/>
            <wp:effectExtent l="19050" t="0" r="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4238049" cy="2840320"/>
                    </a:xfrm>
                    <a:prstGeom prst="rect">
                      <a:avLst/>
                    </a:prstGeom>
                    <a:solidFill>
                      <a:srgbClr val="FFFFFF"/>
                    </a:solidFill>
                    <a:ln w="9525">
                      <a:noFill/>
                      <a:miter lim="800000"/>
                      <a:headEnd/>
                      <a:tailEnd/>
                    </a:ln>
                  </pic:spPr>
                </pic:pic>
              </a:graphicData>
            </a:graphic>
          </wp:inline>
        </w:drawing>
      </w:r>
    </w:p>
    <w:p w:rsidR="00373914" w:rsidRDefault="00373914" w:rsidP="00373914">
      <w:pPr>
        <w:jc w:val="center"/>
        <w:rPr>
          <w:rFonts w:ascii="Arial" w:hAnsi="Arial" w:cs="Arial"/>
        </w:rPr>
      </w:pPr>
      <w:r>
        <w:rPr>
          <w:rFonts w:ascii="Arial" w:hAnsi="Arial" w:cs="Arial"/>
        </w:rPr>
        <w:t>Figure 3.9 1</w:t>
      </w:r>
      <w:r w:rsidRPr="00D92FEF">
        <w:rPr>
          <w:rFonts w:ascii="Arial" w:hAnsi="Arial" w:cs="Arial"/>
        </w:rPr>
        <w:t xml:space="preserve"> – Design Modules</w:t>
      </w:r>
    </w:p>
    <w:p w:rsidR="00373914" w:rsidRDefault="00373914" w:rsidP="00373914">
      <w:pPr>
        <w:rPr>
          <w:rFonts w:ascii="Arial" w:hAnsi="Arial" w:cs="Arial"/>
        </w:rPr>
      </w:pPr>
      <w:r>
        <w:rPr>
          <w:rFonts w:ascii="Arial" w:hAnsi="Arial" w:cs="Arial"/>
        </w:rPr>
        <w:br w:type="page"/>
      </w:r>
    </w:p>
    <w:p w:rsidR="00373914"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lastRenderedPageBreak/>
        <w:tab/>
        <w:t>4 Build</w:t>
      </w:r>
    </w:p>
    <w:p w:rsidR="00373914" w:rsidRPr="007D6C4A"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 xml:space="preserve">4.1 </w:t>
      </w:r>
      <w:r w:rsidRPr="007D6C4A">
        <w:rPr>
          <w:rFonts w:ascii="Arial" w:eastAsia="Arial" w:hAnsi="Arial" w:cs="Arial"/>
          <w:sz w:val="40"/>
          <w:szCs w:val="40"/>
        </w:rPr>
        <w:t>Build Plan</w:t>
      </w:r>
    </w:p>
    <w:p w:rsidR="00373914" w:rsidRDefault="00373914" w:rsidP="00373914">
      <w:pPr>
        <w:tabs>
          <w:tab w:val="left" w:pos="360"/>
        </w:tabs>
        <w:spacing w:after="0" w:line="240" w:lineRule="auto"/>
        <w:jc w:val="both"/>
        <w:rPr>
          <w:rFonts w:ascii="Arial" w:eastAsia="Arial" w:hAnsi="Arial" w:cs="Arial"/>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The build plan for our project is split up into five basic phases: initial golf cart testing, installing the solar panel, speed controller, sensors, and display.  Keep in mind that these are broad generalizations of our build plan.  Within each phase, many other tasks will be performed such as controlling currents, controlling voltages, and installing micro controllers.  Throughout almost the entire process, micro controllers will be being designed for various elements in the golf cart, the speed controller will be optimized for the various modes of operation, and the display controller will be coded to perform all of the required tasks.  </w:t>
      </w:r>
      <w:r>
        <w:rPr>
          <w:rFonts w:ascii="Arial" w:eastAsia="Arial" w:hAnsi="Arial" w:cs="Arial"/>
        </w:rPr>
        <w:t>Figure 4.1</w:t>
      </w:r>
      <w:r w:rsidRPr="00B20F19">
        <w:rPr>
          <w:rFonts w:ascii="Arial" w:eastAsia="Arial" w:hAnsi="Arial" w:cs="Arial"/>
          <w:sz w:val="24"/>
          <w:szCs w:val="24"/>
        </w:rPr>
        <w:t xml:space="preserve"> </w:t>
      </w:r>
      <w:r>
        <w:rPr>
          <w:rFonts w:ascii="Arial" w:eastAsia="Arial" w:hAnsi="Arial" w:cs="Arial"/>
        </w:rPr>
        <w:t>1</w:t>
      </w:r>
      <w:r w:rsidRPr="00B20F19">
        <w:rPr>
          <w:rFonts w:ascii="Arial" w:eastAsia="Arial" w:hAnsi="Arial" w:cs="Arial"/>
          <w:sz w:val="24"/>
          <w:szCs w:val="24"/>
        </w:rPr>
        <w:t xml:space="preserve"> shows the basic build plan.</w:t>
      </w:r>
    </w:p>
    <w:p w:rsidR="00373914" w:rsidRPr="00B20F19" w:rsidRDefault="00373914" w:rsidP="00373914">
      <w:pPr>
        <w:tabs>
          <w:tab w:val="left" w:pos="360"/>
        </w:tabs>
        <w:spacing w:after="0" w:line="240" w:lineRule="auto"/>
        <w:jc w:val="both"/>
        <w:rPr>
          <w:rFonts w:ascii="Arial" w:eastAsia="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4320"/>
        <w:gridCol w:w="4326"/>
      </w:tblGrid>
      <w:tr w:rsidR="00373914" w:rsidRPr="00B20F19" w:rsidTr="00927057">
        <w:tc>
          <w:tcPr>
            <w:tcW w:w="4320" w:type="dxa"/>
            <w:tcBorders>
              <w:top w:val="single" w:sz="1" w:space="0" w:color="000000"/>
              <w:left w:val="single" w:sz="1" w:space="0" w:color="000000"/>
              <w:bottom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b/>
                <w:bCs/>
              </w:rPr>
            </w:pPr>
            <w:r w:rsidRPr="00B20F19">
              <w:rPr>
                <w:rFonts w:ascii="Arial" w:hAnsi="Arial" w:cs="Arial"/>
                <w:b/>
                <w:bCs/>
              </w:rPr>
              <w:t>Build Task</w:t>
            </w:r>
          </w:p>
        </w:tc>
        <w:tc>
          <w:tcPr>
            <w:tcW w:w="4326" w:type="dxa"/>
            <w:tcBorders>
              <w:top w:val="single" w:sz="1" w:space="0" w:color="000000"/>
              <w:left w:val="single" w:sz="1" w:space="0" w:color="000000"/>
              <w:bottom w:val="single" w:sz="1" w:space="0" w:color="000000"/>
              <w:right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b/>
                <w:bCs/>
              </w:rPr>
            </w:pPr>
            <w:r w:rsidRPr="00B20F19">
              <w:rPr>
                <w:rFonts w:ascii="Arial" w:hAnsi="Arial" w:cs="Arial"/>
                <w:b/>
                <w:bCs/>
              </w:rPr>
              <w:t>Date Completed</w:t>
            </w:r>
          </w:p>
        </w:tc>
      </w:tr>
      <w:tr w:rsidR="00373914" w:rsidRPr="00B20F19" w:rsidTr="00927057">
        <w:tc>
          <w:tcPr>
            <w:tcW w:w="4320" w:type="dxa"/>
            <w:tcBorders>
              <w:left w:val="single" w:sz="1" w:space="0" w:color="000000"/>
              <w:bottom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Initial Golf Cart Testing</w:t>
            </w:r>
          </w:p>
        </w:tc>
        <w:tc>
          <w:tcPr>
            <w:tcW w:w="4326" w:type="dxa"/>
            <w:tcBorders>
              <w:left w:val="single" w:sz="1" w:space="0" w:color="000000"/>
              <w:bottom w:val="single" w:sz="1" w:space="0" w:color="000000"/>
              <w:right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01/15/10</w:t>
            </w:r>
          </w:p>
        </w:tc>
      </w:tr>
      <w:tr w:rsidR="00373914" w:rsidRPr="00B20F19" w:rsidTr="00927057">
        <w:tc>
          <w:tcPr>
            <w:tcW w:w="4320" w:type="dxa"/>
            <w:tcBorders>
              <w:left w:val="single" w:sz="1" w:space="0" w:color="000000"/>
              <w:bottom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Solar Panel Installation</w:t>
            </w:r>
          </w:p>
        </w:tc>
        <w:tc>
          <w:tcPr>
            <w:tcW w:w="4326" w:type="dxa"/>
            <w:tcBorders>
              <w:left w:val="single" w:sz="1" w:space="0" w:color="000000"/>
              <w:bottom w:val="single" w:sz="1" w:space="0" w:color="000000"/>
              <w:right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01/30/10</w:t>
            </w:r>
          </w:p>
        </w:tc>
      </w:tr>
      <w:tr w:rsidR="00373914" w:rsidRPr="00B20F19" w:rsidTr="00927057">
        <w:tc>
          <w:tcPr>
            <w:tcW w:w="4320" w:type="dxa"/>
            <w:tcBorders>
              <w:left w:val="single" w:sz="1" w:space="0" w:color="000000"/>
              <w:bottom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Speed Controller Installation</w:t>
            </w:r>
          </w:p>
        </w:tc>
        <w:tc>
          <w:tcPr>
            <w:tcW w:w="4326" w:type="dxa"/>
            <w:tcBorders>
              <w:left w:val="single" w:sz="1" w:space="0" w:color="000000"/>
              <w:bottom w:val="single" w:sz="1" w:space="0" w:color="000000"/>
              <w:right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02/15/10</w:t>
            </w:r>
          </w:p>
        </w:tc>
      </w:tr>
      <w:tr w:rsidR="00373914" w:rsidRPr="00B20F19" w:rsidTr="00927057">
        <w:tc>
          <w:tcPr>
            <w:tcW w:w="4320" w:type="dxa"/>
            <w:tcBorders>
              <w:left w:val="single" w:sz="1" w:space="0" w:color="000000"/>
              <w:bottom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Sensor Installation</w:t>
            </w:r>
          </w:p>
        </w:tc>
        <w:tc>
          <w:tcPr>
            <w:tcW w:w="4326" w:type="dxa"/>
            <w:tcBorders>
              <w:left w:val="single" w:sz="1" w:space="0" w:color="000000"/>
              <w:bottom w:val="single" w:sz="1" w:space="0" w:color="000000"/>
              <w:right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02/30/10</w:t>
            </w:r>
          </w:p>
        </w:tc>
      </w:tr>
      <w:tr w:rsidR="00373914" w:rsidRPr="00B20F19" w:rsidTr="00927057">
        <w:tc>
          <w:tcPr>
            <w:tcW w:w="4320" w:type="dxa"/>
            <w:tcBorders>
              <w:left w:val="single" w:sz="1" w:space="0" w:color="000000"/>
              <w:bottom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Display Installation</w:t>
            </w:r>
          </w:p>
        </w:tc>
        <w:tc>
          <w:tcPr>
            <w:tcW w:w="4326" w:type="dxa"/>
            <w:tcBorders>
              <w:left w:val="single" w:sz="1" w:space="0" w:color="000000"/>
              <w:bottom w:val="single" w:sz="1" w:space="0" w:color="000000"/>
              <w:right w:val="single" w:sz="1" w:space="0" w:color="000000"/>
            </w:tcBorders>
            <w:shd w:val="clear" w:color="auto" w:fill="auto"/>
          </w:tcPr>
          <w:p w:rsidR="00373914" w:rsidRPr="00B20F19" w:rsidRDefault="00373914" w:rsidP="00927057">
            <w:pPr>
              <w:pStyle w:val="TableContents"/>
              <w:tabs>
                <w:tab w:val="left" w:pos="360"/>
              </w:tabs>
              <w:snapToGrid w:val="0"/>
              <w:jc w:val="both"/>
              <w:rPr>
                <w:rFonts w:ascii="Arial" w:hAnsi="Arial" w:cs="Arial"/>
              </w:rPr>
            </w:pPr>
            <w:r w:rsidRPr="00B20F19">
              <w:rPr>
                <w:rFonts w:ascii="Arial" w:hAnsi="Arial" w:cs="Arial"/>
              </w:rPr>
              <w:t>03/15/10</w:t>
            </w:r>
          </w:p>
        </w:tc>
      </w:tr>
    </w:tbl>
    <w:p w:rsidR="00373914" w:rsidRPr="00B20F19" w:rsidRDefault="00373914" w:rsidP="00373914">
      <w:pPr>
        <w:tabs>
          <w:tab w:val="left" w:pos="360"/>
        </w:tabs>
        <w:spacing w:after="0" w:line="240" w:lineRule="auto"/>
        <w:jc w:val="center"/>
        <w:rPr>
          <w:rFonts w:ascii="Arial" w:eastAsia="Arial" w:hAnsi="Arial" w:cs="Arial"/>
          <w:sz w:val="24"/>
          <w:szCs w:val="24"/>
        </w:rPr>
      </w:pPr>
      <w:r>
        <w:rPr>
          <w:rFonts w:ascii="Arial" w:eastAsia="Arial" w:hAnsi="Arial" w:cs="Arial"/>
        </w:rPr>
        <w:t>Figure 4.1</w:t>
      </w:r>
      <w:r w:rsidRPr="00B20F19">
        <w:rPr>
          <w:rFonts w:ascii="Arial" w:eastAsia="Arial" w:hAnsi="Arial" w:cs="Arial"/>
          <w:sz w:val="24"/>
          <w:szCs w:val="24"/>
        </w:rPr>
        <w:t xml:space="preserve"> </w:t>
      </w:r>
      <w:r>
        <w:rPr>
          <w:rFonts w:ascii="Arial" w:eastAsia="Arial" w:hAnsi="Arial" w:cs="Arial"/>
        </w:rPr>
        <w:t>1</w:t>
      </w:r>
      <w:r w:rsidRPr="00B20F19">
        <w:rPr>
          <w:rFonts w:ascii="Arial" w:eastAsia="Arial" w:hAnsi="Arial" w:cs="Arial"/>
          <w:sz w:val="24"/>
          <w:szCs w:val="24"/>
        </w:rPr>
        <w:t xml:space="preserve"> – Build Plan</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7D6C4A"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2</w:t>
      </w:r>
      <w:r w:rsidRPr="007D6C4A">
        <w:rPr>
          <w:rFonts w:ascii="Arial" w:eastAsia="Arial" w:hAnsi="Arial" w:cs="Arial"/>
          <w:sz w:val="40"/>
          <w:szCs w:val="40"/>
        </w:rPr>
        <w:t xml:space="preserve"> Initial Golf Cart Testing</w:t>
      </w:r>
    </w:p>
    <w:p w:rsidR="00373914" w:rsidRDefault="00373914" w:rsidP="00373914">
      <w:pPr>
        <w:tabs>
          <w:tab w:val="left" w:pos="360"/>
        </w:tabs>
        <w:spacing w:after="0" w:line="240" w:lineRule="auto"/>
        <w:jc w:val="both"/>
        <w:rPr>
          <w:rFonts w:ascii="Arial" w:eastAsia="Arial" w:hAnsi="Arial" w:cs="Arial"/>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After obtaining the golf cart for our project, as much information will be extracted as possible.  The information we obtain before altering the golf cart will be vital for designing and installing our new components.  The solar panel, speed controller, and display will be implemented differently based on the initial setup of the golf cart.  For example, the type of battery that the golf cart uses will determine how power allocation will be handled.  Output currents and output voltages from the battery will be measured by a digital multimeter.  </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The golf cart charger will also have to be analyzed in order to configure the solar panel.  It would be ideal to match the output current and output voltage of the golf cart charger to the output current and output voltage of the solar panel, but if this is not possible, the information extracted from the golf cart charger will still be vital for charging the battery with the solar panel.  This information will also be used to design charging controllers.  Since the golf cart will have the ability to be charged by both the solar panel and a wall outlet, a controller will be designed to control which unit is charging the battery.</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The dimensions of the roof of the golf cart will determine the size of the solar panel.  Most roofs of golf carts are not flat, therefore, the roof will have to be </w:t>
      </w:r>
      <w:r w:rsidRPr="00B20F19">
        <w:rPr>
          <w:rFonts w:ascii="Arial" w:eastAsia="Arial" w:hAnsi="Arial" w:cs="Arial"/>
          <w:sz w:val="24"/>
          <w:szCs w:val="24"/>
        </w:rPr>
        <w:lastRenderedPageBreak/>
        <w:t>physically altered to accommodate for our solar panel.  It is ideal to obtain the largest solar panel possible and this size will be determined based on the dimensions of the roof.  We will use a material such as wood or PVC pipe to build a mounting device for our solar panel.  This makes it possible to mount a solar panel that is even bigger than the golf cart roof.</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The speed control system in most golf carts uses a variable resistor to adjust the voltage that controls the speed of the golf cart.  This speed controller will be replaced with a more efficient speed controller that can also implement the three modes of operation.  Measurements will need to be taken of the various output voltages and output currents of the old speed control system before the new speed control system is implemented.</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7D6C4A"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3</w:t>
      </w:r>
      <w:r w:rsidRPr="007D6C4A">
        <w:rPr>
          <w:rFonts w:ascii="Arial" w:eastAsia="Arial" w:hAnsi="Arial" w:cs="Arial"/>
          <w:sz w:val="40"/>
          <w:szCs w:val="40"/>
        </w:rPr>
        <w:t xml:space="preserve"> Solar Panel Installation</w:t>
      </w:r>
    </w:p>
    <w:p w:rsidR="00373914" w:rsidRDefault="00373914" w:rsidP="00373914">
      <w:pPr>
        <w:tabs>
          <w:tab w:val="left" w:pos="360"/>
        </w:tabs>
        <w:spacing w:after="0" w:line="240" w:lineRule="auto"/>
        <w:jc w:val="both"/>
        <w:rPr>
          <w:rFonts w:ascii="Arial" w:eastAsia="Arial" w:hAnsi="Arial" w:cs="Arial"/>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Installing the solar panel has two basic build phases.  First, the solar panel needs to be mounted onto the golf cart.  Since typical golf cart roofs are not flat, a system must be put in place to secure the solar panel.  This system will provide a flat surface for the solar panel to be mounted onto.  Once the solar panel has been successfully mounted to this system, it must now be able to charge the battery.  Output voltages and output currents of the solar panel will be connected to controllers, not directly to the battery.  These controllers will alter the voltage and current to the correct charging format.  The controllers will also have the ability to turn off the solar panel in the case where the battery is fully charged or for the testing of the batteries when they are not being solar assisted.</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At this point, the building process will temporarily come to a halt and the first testing of design will occur.  The solar panel will be thoroughly tested based on the tests that are defined in section 4.  Once the solar panel has been tested, the next phase of building can begin.</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7D6C4A"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4</w:t>
      </w:r>
      <w:r w:rsidRPr="007D6C4A">
        <w:rPr>
          <w:rFonts w:ascii="Arial" w:eastAsia="Arial" w:hAnsi="Arial" w:cs="Arial"/>
          <w:sz w:val="40"/>
          <w:szCs w:val="40"/>
        </w:rPr>
        <w:t xml:space="preserve"> Speed Controller Installation</w:t>
      </w:r>
    </w:p>
    <w:p w:rsidR="00373914" w:rsidRDefault="00373914" w:rsidP="00373914">
      <w:pPr>
        <w:tabs>
          <w:tab w:val="left" w:pos="360"/>
        </w:tabs>
        <w:spacing w:after="0" w:line="240" w:lineRule="auto"/>
        <w:jc w:val="both"/>
        <w:rPr>
          <w:rFonts w:ascii="Arial" w:eastAsia="Arial" w:hAnsi="Arial" w:cs="Arial"/>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The old speed controller will be removed from the golf cart and replaced with one that is more efficient.  Typical speed controllers are simply made up of a variable resistor that can alter the input voltage.  This causes a lot of energy to be wasted because of the resistance.  The new speed controller uses a more complex system to avoid this unnecessary loss of energy.  The speed controller will also directly control the three modes of operation.  It will have to be altered to run at an optimum level for each different mode.</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7D6C4A"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5</w:t>
      </w:r>
      <w:r w:rsidRPr="007D6C4A">
        <w:rPr>
          <w:rFonts w:ascii="Arial" w:eastAsia="Arial" w:hAnsi="Arial" w:cs="Arial"/>
          <w:sz w:val="40"/>
          <w:szCs w:val="40"/>
        </w:rPr>
        <w:t xml:space="preserve"> Sensor Installation</w:t>
      </w:r>
    </w:p>
    <w:p w:rsidR="00373914" w:rsidRDefault="00373914" w:rsidP="00373914">
      <w:pPr>
        <w:tabs>
          <w:tab w:val="left" w:pos="360"/>
        </w:tabs>
        <w:spacing w:after="0" w:line="240" w:lineRule="auto"/>
        <w:jc w:val="both"/>
        <w:rPr>
          <w:rFonts w:ascii="Arial" w:eastAsia="Arial" w:hAnsi="Arial" w:cs="Arial"/>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Voltage sensors will be installed to measure how much charge is left on the battery.  They will also serve the purpose of calculating how much time is </w:t>
      </w:r>
      <w:r w:rsidRPr="00B20F19">
        <w:rPr>
          <w:rFonts w:ascii="Arial" w:eastAsia="Arial" w:hAnsi="Arial" w:cs="Arial"/>
          <w:sz w:val="24"/>
          <w:szCs w:val="24"/>
        </w:rPr>
        <w:lastRenderedPageBreak/>
        <w:t xml:space="preserve">remaining until the battery is dead.  A speed sensor will be installed on one of the tires of the golf cart.  Other than speed, the speed sensor will also be used to calculate distance traveled.  The sensors must be mounted securely since they will need to endure a significant amount of turbulence.  </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7D6C4A"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6</w:t>
      </w:r>
      <w:r w:rsidRPr="007D6C4A">
        <w:rPr>
          <w:rFonts w:ascii="Arial" w:eastAsia="Arial" w:hAnsi="Arial" w:cs="Arial"/>
          <w:sz w:val="40"/>
          <w:szCs w:val="40"/>
        </w:rPr>
        <w:t xml:space="preserve"> Display Installation</w:t>
      </w:r>
    </w:p>
    <w:p w:rsidR="00373914" w:rsidRPr="00B20F19" w:rsidRDefault="00373914" w:rsidP="00373914">
      <w:pPr>
        <w:tabs>
          <w:tab w:val="left" w:pos="360"/>
        </w:tabs>
        <w:spacing w:after="0" w:line="240" w:lineRule="auto"/>
        <w:jc w:val="both"/>
        <w:rPr>
          <w:rFonts w:ascii="Arial" w:eastAsia="Arial" w:hAnsi="Arial" w:cs="Arial"/>
          <w:sz w:val="24"/>
          <w:szCs w:val="24"/>
        </w:rPr>
      </w:pPr>
    </w:p>
    <w:p w:rsidR="00373914" w:rsidRPr="00B20F19" w:rsidRDefault="00373914" w:rsidP="00373914">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Before the display is installed, code must be written for the display controller.  The code must be able to take voltages as inputs, convert those using equations that are specific for each sensor, and display various information on the display.  The display and its associated controllers must be mounted to the golf cart.  Holes will need to be drilled into the frame of the golf cart so wires can run from the display to the controllers.  Additional materials will be used to mount the display in a location that will allow it to be easily viewed by the driver.  Sensors that wer</w:t>
      </w:r>
      <w:r>
        <w:rPr>
          <w:rFonts w:ascii="Arial" w:eastAsia="Arial" w:hAnsi="Arial" w:cs="Arial"/>
          <w:sz w:val="24"/>
          <w:szCs w:val="24"/>
        </w:rPr>
        <w:t>e installed in section 4</w:t>
      </w:r>
      <w:r w:rsidRPr="00B20F19">
        <w:rPr>
          <w:rFonts w:ascii="Arial" w:eastAsia="Arial" w:hAnsi="Arial" w:cs="Arial"/>
          <w:sz w:val="24"/>
          <w:szCs w:val="24"/>
        </w:rPr>
        <w:t>.4 will be connected to the memory in the display controller so that the charge remaining, time remaining, speed, and distance can be displayed.  The current mode of operation will also be displayed.  Three buttons must also be connected to the memory in the display controller.  Each button is used for one of the modes of operation.  The driver can press one of these buttons if he or she wants to switch modes of operation.  These buttons must be installed in a location that the driver can easily reach.</w:t>
      </w:r>
    </w:p>
    <w:p w:rsidR="00373914" w:rsidRDefault="00373914" w:rsidP="00373914">
      <w:pPr>
        <w:pStyle w:val="BodyText"/>
        <w:tabs>
          <w:tab w:val="left" w:pos="360"/>
        </w:tabs>
        <w:spacing w:after="0"/>
        <w:jc w:val="both"/>
        <w:rPr>
          <w:rFonts w:ascii="Arial" w:hAnsi="Arial" w:cs="Arial"/>
          <w:sz w:val="40"/>
          <w:szCs w:val="40"/>
        </w:rPr>
      </w:pPr>
    </w:p>
    <w:p w:rsidR="00373914" w:rsidRDefault="00373914" w:rsidP="00373914">
      <w:pPr>
        <w:tabs>
          <w:tab w:val="left" w:pos="360"/>
        </w:tabs>
        <w:spacing w:after="0" w:line="240" w:lineRule="auto"/>
        <w:jc w:val="both"/>
        <w:rPr>
          <w:rFonts w:eastAsia="Arial" w:cs="Times New Roman"/>
          <w:sz w:val="40"/>
          <w:szCs w:val="40"/>
        </w:rPr>
      </w:pPr>
      <w:r w:rsidRPr="00245CF9">
        <w:rPr>
          <w:rFonts w:eastAsia="Arial" w:cs="Times New Roman"/>
          <w:sz w:val="40"/>
          <w:szCs w:val="40"/>
        </w:rPr>
        <w:tab/>
      </w: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Default="00373914" w:rsidP="00373914">
      <w:pPr>
        <w:tabs>
          <w:tab w:val="left" w:pos="360"/>
        </w:tabs>
        <w:spacing w:after="0" w:line="240" w:lineRule="auto"/>
        <w:jc w:val="both"/>
        <w:rPr>
          <w:rFonts w:eastAsia="Arial" w:cs="Times New Roman"/>
          <w:sz w:val="40"/>
          <w:szCs w:val="40"/>
        </w:rPr>
      </w:pPr>
    </w:p>
    <w:p w:rsidR="00373914" w:rsidRPr="00245CF9" w:rsidRDefault="00373914" w:rsidP="00373914">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lastRenderedPageBreak/>
        <w:tab/>
      </w:r>
      <w:r w:rsidRPr="00245CF9">
        <w:rPr>
          <w:rFonts w:ascii="Arial" w:eastAsia="Arial" w:hAnsi="Arial" w:cs="Arial"/>
          <w:sz w:val="40"/>
          <w:szCs w:val="40"/>
        </w:rPr>
        <w:t>5 Prototype</w:t>
      </w:r>
    </w:p>
    <w:p w:rsidR="00373914" w:rsidRPr="00245CF9" w:rsidRDefault="00373914" w:rsidP="00373914">
      <w:pPr>
        <w:tabs>
          <w:tab w:val="left" w:pos="360"/>
        </w:tabs>
        <w:spacing w:after="0" w:line="240" w:lineRule="auto"/>
        <w:jc w:val="both"/>
        <w:rPr>
          <w:rFonts w:ascii="Arial" w:eastAsia="Arial" w:hAnsi="Arial" w:cs="Arial"/>
          <w:sz w:val="40"/>
          <w:szCs w:val="40"/>
        </w:rPr>
      </w:pPr>
      <w:r w:rsidRPr="00245CF9">
        <w:rPr>
          <w:rFonts w:ascii="Arial" w:eastAsia="Arial" w:hAnsi="Arial" w:cs="Arial"/>
          <w:sz w:val="40"/>
          <w:szCs w:val="40"/>
        </w:rPr>
        <w:tab/>
        <w:t>5</w:t>
      </w:r>
      <w:r>
        <w:rPr>
          <w:rFonts w:ascii="Arial" w:eastAsia="Arial" w:hAnsi="Arial" w:cs="Arial"/>
          <w:sz w:val="40"/>
          <w:szCs w:val="40"/>
        </w:rPr>
        <w:t>.1</w:t>
      </w:r>
      <w:r w:rsidRPr="00245CF9">
        <w:rPr>
          <w:rFonts w:ascii="Arial" w:eastAsia="Arial" w:hAnsi="Arial" w:cs="Arial"/>
          <w:sz w:val="40"/>
          <w:szCs w:val="40"/>
        </w:rPr>
        <w:t xml:space="preserve"> Prototype Plan</w:t>
      </w:r>
    </w:p>
    <w:p w:rsidR="00373914" w:rsidRPr="00245CF9" w:rsidRDefault="00373914" w:rsidP="00373914">
      <w:pPr>
        <w:tabs>
          <w:tab w:val="left" w:pos="360"/>
        </w:tabs>
        <w:spacing w:after="0" w:line="240" w:lineRule="auto"/>
        <w:jc w:val="both"/>
        <w:rPr>
          <w:rFonts w:ascii="Arial" w:eastAsia="Arial" w:hAnsi="Arial" w:cs="Arial"/>
          <w:sz w:val="24"/>
          <w:szCs w:val="24"/>
        </w:rPr>
      </w:pPr>
    </w:p>
    <w:p w:rsidR="00373914" w:rsidRPr="00245CF9" w:rsidRDefault="00373914" w:rsidP="00373914">
      <w:pPr>
        <w:tabs>
          <w:tab w:val="left" w:pos="360"/>
        </w:tabs>
        <w:spacing w:after="0" w:line="240" w:lineRule="auto"/>
        <w:jc w:val="both"/>
        <w:rPr>
          <w:rFonts w:ascii="Arial" w:eastAsia="Arial" w:hAnsi="Arial" w:cs="Arial"/>
          <w:sz w:val="24"/>
          <w:szCs w:val="24"/>
        </w:rPr>
      </w:pPr>
      <w:r w:rsidRPr="00245CF9">
        <w:rPr>
          <w:rFonts w:ascii="Arial" w:eastAsia="Arial" w:hAnsi="Arial" w:cs="Arial"/>
          <w:sz w:val="24"/>
          <w:szCs w:val="24"/>
        </w:rPr>
        <w:t xml:space="preserve">There will be </w:t>
      </w:r>
      <w:r>
        <w:rPr>
          <w:rFonts w:ascii="Arial" w:eastAsia="Arial" w:hAnsi="Arial" w:cs="Arial"/>
          <w:sz w:val="24"/>
          <w:szCs w:val="24"/>
        </w:rPr>
        <w:t>5</w:t>
      </w:r>
      <w:r w:rsidRPr="00245CF9">
        <w:rPr>
          <w:rFonts w:ascii="Arial" w:eastAsia="Arial" w:hAnsi="Arial" w:cs="Arial"/>
          <w:sz w:val="24"/>
          <w:szCs w:val="24"/>
        </w:rPr>
        <w:t xml:space="preserve"> prototypes throughout the process of implementing our design on the golf cart.  Each prototype also signifies a time where building will be temporarily put on hold and various tests in section 4 will be done.  </w:t>
      </w:r>
      <w:r>
        <w:rPr>
          <w:rFonts w:ascii="Arial" w:eastAsia="Arial" w:hAnsi="Arial" w:cs="Arial"/>
          <w:sz w:val="24"/>
          <w:szCs w:val="24"/>
        </w:rPr>
        <w:t>Figure 5.1 1</w:t>
      </w:r>
      <w:r w:rsidRPr="00245CF9">
        <w:rPr>
          <w:rFonts w:ascii="Arial" w:eastAsia="Arial" w:hAnsi="Arial" w:cs="Arial"/>
          <w:sz w:val="24"/>
          <w:szCs w:val="24"/>
        </w:rPr>
        <w:t xml:space="preserve"> shows the different prototypes and the features that have been completed.</w:t>
      </w:r>
    </w:p>
    <w:p w:rsidR="00373914" w:rsidRPr="00245CF9" w:rsidRDefault="00373914" w:rsidP="00373914">
      <w:pPr>
        <w:tabs>
          <w:tab w:val="left" w:pos="360"/>
        </w:tabs>
        <w:spacing w:after="0" w:line="240" w:lineRule="auto"/>
        <w:jc w:val="both"/>
        <w:rPr>
          <w:rFonts w:ascii="Arial" w:eastAsia="Arial" w:hAnsi="Arial" w:cs="Arial"/>
          <w:sz w:val="24"/>
          <w:szCs w:val="24"/>
        </w:rPr>
      </w:pPr>
    </w:p>
    <w:tbl>
      <w:tblPr>
        <w:tblW w:w="8640" w:type="dxa"/>
        <w:tblInd w:w="55" w:type="dxa"/>
        <w:tblLayout w:type="fixed"/>
        <w:tblCellMar>
          <w:top w:w="55" w:type="dxa"/>
          <w:left w:w="55" w:type="dxa"/>
          <w:bottom w:w="55" w:type="dxa"/>
          <w:right w:w="55" w:type="dxa"/>
        </w:tblCellMar>
        <w:tblLook w:val="0000"/>
      </w:tblPr>
      <w:tblGrid>
        <w:gridCol w:w="3510"/>
        <w:gridCol w:w="5130"/>
      </w:tblGrid>
      <w:tr w:rsidR="00373914" w:rsidRPr="00245CF9" w:rsidTr="00927057">
        <w:tc>
          <w:tcPr>
            <w:tcW w:w="3510" w:type="dxa"/>
            <w:tcBorders>
              <w:top w:val="single" w:sz="1" w:space="0" w:color="000000"/>
              <w:left w:val="single" w:sz="1" w:space="0" w:color="000000"/>
              <w:bottom w:val="single" w:sz="1" w:space="0" w:color="000000"/>
            </w:tcBorders>
            <w:shd w:val="clear" w:color="auto" w:fill="auto"/>
            <w:vAlign w:val="center"/>
          </w:tcPr>
          <w:p w:rsidR="00373914" w:rsidRPr="00245CF9" w:rsidRDefault="00373914" w:rsidP="00927057">
            <w:pPr>
              <w:pStyle w:val="TableContents"/>
              <w:tabs>
                <w:tab w:val="left" w:pos="360"/>
              </w:tabs>
              <w:jc w:val="both"/>
              <w:rPr>
                <w:rFonts w:ascii="Arial" w:hAnsi="Arial" w:cs="Arial"/>
                <w:b/>
                <w:bCs/>
              </w:rPr>
            </w:pPr>
            <w:r w:rsidRPr="00245CF9">
              <w:rPr>
                <w:rFonts w:ascii="Arial" w:hAnsi="Arial" w:cs="Arial"/>
                <w:b/>
                <w:bCs/>
              </w:rPr>
              <w:t>Prototype</w:t>
            </w:r>
          </w:p>
        </w:tc>
        <w:tc>
          <w:tcPr>
            <w:tcW w:w="5130" w:type="dxa"/>
            <w:tcBorders>
              <w:top w:val="single" w:sz="1" w:space="0" w:color="000000"/>
              <w:left w:val="single" w:sz="1" w:space="0" w:color="000000"/>
              <w:bottom w:val="single" w:sz="1" w:space="0" w:color="000000"/>
              <w:right w:val="single" w:sz="1" w:space="0" w:color="000000"/>
            </w:tcBorders>
            <w:shd w:val="clear" w:color="auto" w:fill="auto"/>
          </w:tcPr>
          <w:p w:rsidR="00373914" w:rsidRPr="00245CF9" w:rsidRDefault="00373914" w:rsidP="00927057">
            <w:pPr>
              <w:pStyle w:val="TableContents"/>
              <w:tabs>
                <w:tab w:val="left" w:pos="360"/>
              </w:tabs>
              <w:jc w:val="both"/>
              <w:rPr>
                <w:rFonts w:ascii="Arial" w:hAnsi="Arial" w:cs="Arial"/>
                <w:b/>
                <w:bCs/>
              </w:rPr>
            </w:pPr>
            <w:r w:rsidRPr="00245CF9">
              <w:rPr>
                <w:rFonts w:ascii="Arial" w:hAnsi="Arial" w:cs="Arial"/>
                <w:b/>
                <w:bCs/>
              </w:rPr>
              <w:t>Description</w:t>
            </w:r>
          </w:p>
        </w:tc>
      </w:tr>
      <w:tr w:rsidR="00373914" w:rsidRPr="00245CF9" w:rsidTr="00927057">
        <w:tc>
          <w:tcPr>
            <w:tcW w:w="3510" w:type="dxa"/>
            <w:tcBorders>
              <w:left w:val="single" w:sz="1" w:space="0" w:color="000000"/>
              <w:bottom w:val="single" w:sz="1" w:space="0" w:color="000000"/>
            </w:tcBorders>
            <w:shd w:val="clear" w:color="auto" w:fill="auto"/>
            <w:vAlign w:val="center"/>
          </w:tcPr>
          <w:p w:rsidR="00373914" w:rsidRPr="00245CF9" w:rsidRDefault="00373914" w:rsidP="00927057">
            <w:pPr>
              <w:pStyle w:val="TableContents"/>
              <w:tabs>
                <w:tab w:val="left" w:pos="360"/>
              </w:tabs>
              <w:jc w:val="center"/>
              <w:rPr>
                <w:rFonts w:ascii="Arial" w:hAnsi="Arial" w:cs="Arial"/>
              </w:rPr>
            </w:pPr>
            <w:r w:rsidRPr="00245CF9">
              <w:rPr>
                <w:rFonts w:ascii="Arial" w:hAnsi="Arial" w:cs="Arial"/>
              </w:rPr>
              <w:t>Prototype 1</w:t>
            </w:r>
          </w:p>
        </w:tc>
        <w:tc>
          <w:tcPr>
            <w:tcW w:w="5130" w:type="dxa"/>
            <w:tcBorders>
              <w:left w:val="single" w:sz="1" w:space="0" w:color="000000"/>
              <w:bottom w:val="single" w:sz="1" w:space="0" w:color="000000"/>
              <w:right w:val="single" w:sz="1" w:space="0" w:color="000000"/>
            </w:tcBorders>
            <w:shd w:val="clear" w:color="auto" w:fill="auto"/>
          </w:tcPr>
          <w:p w:rsidR="00373914" w:rsidRPr="00245CF9" w:rsidRDefault="00373914" w:rsidP="00927057">
            <w:pPr>
              <w:pStyle w:val="TableContents"/>
              <w:tabs>
                <w:tab w:val="left" w:pos="360"/>
              </w:tabs>
              <w:jc w:val="both"/>
              <w:rPr>
                <w:rFonts w:ascii="Arial" w:hAnsi="Arial" w:cs="Arial"/>
              </w:rPr>
            </w:pPr>
            <w:r w:rsidRPr="00245CF9">
              <w:rPr>
                <w:rFonts w:ascii="Arial" w:hAnsi="Arial" w:cs="Arial"/>
              </w:rPr>
              <w:t>The initial prototype is the golf cart that is obtained before any modifications.  This is considered a prototype because many elements must be thoroughly tested and measured before implementing the design elements.</w:t>
            </w:r>
          </w:p>
        </w:tc>
      </w:tr>
      <w:tr w:rsidR="00373914" w:rsidRPr="00245CF9" w:rsidTr="00927057">
        <w:tc>
          <w:tcPr>
            <w:tcW w:w="3510" w:type="dxa"/>
            <w:tcBorders>
              <w:left w:val="single" w:sz="1" w:space="0" w:color="000000"/>
              <w:bottom w:val="single" w:sz="1" w:space="0" w:color="000000"/>
            </w:tcBorders>
            <w:shd w:val="clear" w:color="auto" w:fill="auto"/>
            <w:vAlign w:val="center"/>
          </w:tcPr>
          <w:p w:rsidR="00373914" w:rsidRPr="00245CF9" w:rsidRDefault="00373914" w:rsidP="00927057">
            <w:pPr>
              <w:pStyle w:val="TableContents"/>
              <w:tabs>
                <w:tab w:val="left" w:pos="360"/>
              </w:tabs>
              <w:jc w:val="center"/>
              <w:rPr>
                <w:rFonts w:ascii="Arial" w:hAnsi="Arial" w:cs="Arial"/>
              </w:rPr>
            </w:pPr>
            <w:r w:rsidRPr="00245CF9">
              <w:rPr>
                <w:rFonts w:ascii="Arial" w:hAnsi="Arial" w:cs="Arial"/>
              </w:rPr>
              <w:t>Prototype 2</w:t>
            </w:r>
          </w:p>
        </w:tc>
        <w:tc>
          <w:tcPr>
            <w:tcW w:w="5130" w:type="dxa"/>
            <w:tcBorders>
              <w:left w:val="single" w:sz="1" w:space="0" w:color="000000"/>
              <w:bottom w:val="single" w:sz="1" w:space="0" w:color="000000"/>
              <w:right w:val="single" w:sz="1" w:space="0" w:color="000000"/>
            </w:tcBorders>
            <w:shd w:val="clear" w:color="auto" w:fill="auto"/>
          </w:tcPr>
          <w:p w:rsidR="00373914" w:rsidRPr="00245CF9" w:rsidRDefault="00373914" w:rsidP="00927057">
            <w:pPr>
              <w:pStyle w:val="TableContents"/>
              <w:tabs>
                <w:tab w:val="left" w:pos="360"/>
              </w:tabs>
              <w:jc w:val="both"/>
              <w:rPr>
                <w:rFonts w:ascii="Arial" w:hAnsi="Arial" w:cs="Arial"/>
              </w:rPr>
            </w:pPr>
            <w:r w:rsidRPr="00245CF9">
              <w:rPr>
                <w:rFonts w:ascii="Arial" w:hAnsi="Arial" w:cs="Arial"/>
              </w:rPr>
              <w:t>The solar panel has been mounted and is able to charge the battery.</w:t>
            </w:r>
          </w:p>
        </w:tc>
      </w:tr>
      <w:tr w:rsidR="00373914" w:rsidRPr="00245CF9" w:rsidTr="00927057">
        <w:tc>
          <w:tcPr>
            <w:tcW w:w="3510" w:type="dxa"/>
            <w:tcBorders>
              <w:left w:val="single" w:sz="1" w:space="0" w:color="000000"/>
              <w:bottom w:val="single" w:sz="1" w:space="0" w:color="000000"/>
            </w:tcBorders>
            <w:shd w:val="clear" w:color="auto" w:fill="auto"/>
            <w:vAlign w:val="center"/>
          </w:tcPr>
          <w:p w:rsidR="00373914" w:rsidRPr="00245CF9" w:rsidRDefault="00373914" w:rsidP="00927057">
            <w:pPr>
              <w:pStyle w:val="TableContents"/>
              <w:tabs>
                <w:tab w:val="left" w:pos="360"/>
              </w:tabs>
              <w:jc w:val="center"/>
              <w:rPr>
                <w:rFonts w:ascii="Arial" w:hAnsi="Arial" w:cs="Arial"/>
              </w:rPr>
            </w:pPr>
            <w:r w:rsidRPr="00245CF9">
              <w:rPr>
                <w:rFonts w:ascii="Arial" w:hAnsi="Arial" w:cs="Arial"/>
              </w:rPr>
              <w:t>Prototype 3</w:t>
            </w:r>
          </w:p>
        </w:tc>
        <w:tc>
          <w:tcPr>
            <w:tcW w:w="5130" w:type="dxa"/>
            <w:tcBorders>
              <w:left w:val="single" w:sz="1" w:space="0" w:color="000000"/>
              <w:bottom w:val="single" w:sz="1" w:space="0" w:color="000000"/>
              <w:right w:val="single" w:sz="1" w:space="0" w:color="000000"/>
            </w:tcBorders>
            <w:shd w:val="clear" w:color="auto" w:fill="auto"/>
          </w:tcPr>
          <w:p w:rsidR="00373914" w:rsidRPr="00245CF9" w:rsidRDefault="00373914" w:rsidP="00927057">
            <w:pPr>
              <w:pStyle w:val="TableContents"/>
              <w:tabs>
                <w:tab w:val="left" w:pos="360"/>
              </w:tabs>
              <w:jc w:val="both"/>
              <w:rPr>
                <w:rFonts w:ascii="Arial" w:hAnsi="Arial" w:cs="Arial"/>
              </w:rPr>
            </w:pPr>
            <w:r w:rsidRPr="00245CF9">
              <w:rPr>
                <w:rFonts w:ascii="Arial" w:hAnsi="Arial" w:cs="Arial"/>
              </w:rPr>
              <w:t>The old speed controller has been removed and the new speed controller has been installed and is working as designed.  The three modes of operation can be manually switched and are also working as designed.</w:t>
            </w:r>
          </w:p>
        </w:tc>
      </w:tr>
      <w:tr w:rsidR="00373914" w:rsidRPr="00245CF9" w:rsidTr="00927057">
        <w:tc>
          <w:tcPr>
            <w:tcW w:w="3510" w:type="dxa"/>
            <w:tcBorders>
              <w:left w:val="single" w:sz="1" w:space="0" w:color="000000"/>
              <w:bottom w:val="single" w:sz="1" w:space="0" w:color="000000"/>
            </w:tcBorders>
            <w:shd w:val="clear" w:color="auto" w:fill="auto"/>
            <w:vAlign w:val="center"/>
          </w:tcPr>
          <w:p w:rsidR="00373914" w:rsidRPr="00245CF9" w:rsidRDefault="00373914" w:rsidP="00927057">
            <w:pPr>
              <w:pStyle w:val="TableContents"/>
              <w:tabs>
                <w:tab w:val="left" w:pos="360"/>
              </w:tabs>
              <w:jc w:val="center"/>
              <w:rPr>
                <w:rFonts w:ascii="Arial" w:hAnsi="Arial" w:cs="Arial"/>
              </w:rPr>
            </w:pPr>
            <w:r w:rsidRPr="00245CF9">
              <w:rPr>
                <w:rFonts w:ascii="Arial" w:hAnsi="Arial" w:cs="Arial"/>
              </w:rPr>
              <w:t>Prototype 4</w:t>
            </w:r>
          </w:p>
        </w:tc>
        <w:tc>
          <w:tcPr>
            <w:tcW w:w="5130" w:type="dxa"/>
            <w:tcBorders>
              <w:left w:val="single" w:sz="1" w:space="0" w:color="000000"/>
              <w:bottom w:val="single" w:sz="1" w:space="0" w:color="000000"/>
              <w:right w:val="single" w:sz="1" w:space="0" w:color="000000"/>
            </w:tcBorders>
            <w:shd w:val="clear" w:color="auto" w:fill="auto"/>
          </w:tcPr>
          <w:p w:rsidR="00373914" w:rsidRPr="00245CF9" w:rsidRDefault="00373914" w:rsidP="00927057">
            <w:pPr>
              <w:pStyle w:val="TableContents"/>
              <w:tabs>
                <w:tab w:val="left" w:pos="360"/>
              </w:tabs>
              <w:jc w:val="both"/>
              <w:rPr>
                <w:rFonts w:ascii="Arial" w:hAnsi="Arial" w:cs="Arial"/>
              </w:rPr>
            </w:pPr>
            <w:r w:rsidRPr="00245CF9">
              <w:rPr>
                <w:rFonts w:ascii="Arial" w:hAnsi="Arial" w:cs="Arial"/>
              </w:rPr>
              <w:t>All sensors have been installed and can be tested for accuracy.</w:t>
            </w:r>
          </w:p>
        </w:tc>
      </w:tr>
      <w:tr w:rsidR="00373914" w:rsidRPr="00245CF9" w:rsidTr="00927057">
        <w:tc>
          <w:tcPr>
            <w:tcW w:w="3510" w:type="dxa"/>
            <w:tcBorders>
              <w:left w:val="single" w:sz="1" w:space="0" w:color="000000"/>
              <w:bottom w:val="single" w:sz="1" w:space="0" w:color="000000"/>
            </w:tcBorders>
            <w:shd w:val="clear" w:color="auto" w:fill="auto"/>
            <w:vAlign w:val="center"/>
          </w:tcPr>
          <w:p w:rsidR="00373914" w:rsidRPr="00245CF9" w:rsidRDefault="00373914" w:rsidP="00927057">
            <w:pPr>
              <w:pStyle w:val="TableContents"/>
              <w:tabs>
                <w:tab w:val="left" w:pos="360"/>
              </w:tabs>
              <w:jc w:val="center"/>
              <w:rPr>
                <w:rFonts w:ascii="Arial" w:hAnsi="Arial" w:cs="Arial"/>
              </w:rPr>
            </w:pPr>
            <w:r w:rsidRPr="00245CF9">
              <w:rPr>
                <w:rFonts w:ascii="Arial" w:hAnsi="Arial" w:cs="Arial"/>
              </w:rPr>
              <w:t>Prototype 5</w:t>
            </w:r>
          </w:p>
        </w:tc>
        <w:tc>
          <w:tcPr>
            <w:tcW w:w="5130" w:type="dxa"/>
            <w:tcBorders>
              <w:left w:val="single" w:sz="1" w:space="0" w:color="000000"/>
              <w:bottom w:val="single" w:sz="1" w:space="0" w:color="000000"/>
              <w:right w:val="single" w:sz="1" w:space="0" w:color="000000"/>
            </w:tcBorders>
            <w:shd w:val="clear" w:color="auto" w:fill="auto"/>
          </w:tcPr>
          <w:p w:rsidR="00373914" w:rsidRPr="00245CF9" w:rsidRDefault="00373914" w:rsidP="00927057">
            <w:pPr>
              <w:pStyle w:val="TableContents"/>
              <w:tabs>
                <w:tab w:val="left" w:pos="360"/>
              </w:tabs>
              <w:jc w:val="both"/>
              <w:rPr>
                <w:rFonts w:ascii="Arial" w:hAnsi="Arial" w:cs="Arial"/>
              </w:rPr>
            </w:pPr>
            <w:r w:rsidRPr="00245CF9">
              <w:rPr>
                <w:rFonts w:ascii="Arial" w:hAnsi="Arial" w:cs="Arial"/>
              </w:rPr>
              <w:t>The display and display controller has been installed and performs all of the functions that it was designed to do such as displaying mode of operation, charge remaining, time remaining, speed, and distance.  All designs have now been implemented.</w:t>
            </w:r>
          </w:p>
        </w:tc>
      </w:tr>
    </w:tbl>
    <w:p w:rsidR="00373914" w:rsidRPr="00245CF9" w:rsidRDefault="00373914" w:rsidP="00373914">
      <w:pPr>
        <w:tabs>
          <w:tab w:val="left" w:pos="360"/>
        </w:tabs>
        <w:spacing w:after="0" w:line="240" w:lineRule="auto"/>
        <w:jc w:val="center"/>
        <w:rPr>
          <w:rFonts w:ascii="Arial" w:eastAsia="Arial" w:hAnsi="Arial" w:cs="Arial"/>
          <w:sz w:val="24"/>
          <w:szCs w:val="24"/>
        </w:rPr>
      </w:pPr>
      <w:r w:rsidRPr="00245CF9">
        <w:rPr>
          <w:rFonts w:ascii="Arial" w:eastAsia="Arial" w:hAnsi="Arial" w:cs="Arial"/>
          <w:sz w:val="24"/>
          <w:szCs w:val="24"/>
        </w:rPr>
        <w:t>Figure 5.1 1 – Prototype Plan</w:t>
      </w:r>
    </w:p>
    <w:p w:rsidR="00373914" w:rsidRDefault="00373914" w:rsidP="00373914">
      <w:pPr>
        <w:pStyle w:val="BodyText"/>
        <w:tabs>
          <w:tab w:val="left" w:pos="360"/>
        </w:tabs>
        <w:spacing w:after="0"/>
        <w:jc w:val="both"/>
        <w:rPr>
          <w:rFonts w:ascii="Arial" w:hAnsi="Arial" w:cs="Arial"/>
          <w:sz w:val="40"/>
          <w:szCs w:val="40"/>
        </w:rPr>
      </w:pPr>
    </w:p>
    <w:p w:rsidR="00373914" w:rsidRDefault="00373914" w:rsidP="00373914">
      <w:pPr>
        <w:pStyle w:val="BodyText"/>
        <w:tabs>
          <w:tab w:val="left" w:pos="360"/>
        </w:tabs>
        <w:spacing w:after="0"/>
        <w:jc w:val="both"/>
        <w:rPr>
          <w:rFonts w:ascii="Arial" w:hAnsi="Arial" w:cs="Arial"/>
          <w:sz w:val="40"/>
          <w:szCs w:val="40"/>
        </w:rPr>
      </w:pPr>
      <w:r>
        <w:rPr>
          <w:rFonts w:ascii="Arial" w:hAnsi="Arial" w:cs="Arial"/>
          <w:sz w:val="40"/>
          <w:szCs w:val="40"/>
        </w:rPr>
        <w:tab/>
      </w:r>
    </w:p>
    <w:p w:rsidR="00373914" w:rsidRDefault="00373914" w:rsidP="00373914">
      <w:pPr>
        <w:pStyle w:val="BodyText"/>
        <w:tabs>
          <w:tab w:val="left" w:pos="360"/>
        </w:tabs>
        <w:spacing w:after="0"/>
        <w:jc w:val="both"/>
        <w:rPr>
          <w:rFonts w:ascii="Arial" w:hAnsi="Arial" w:cs="Arial"/>
          <w:sz w:val="40"/>
          <w:szCs w:val="40"/>
        </w:rPr>
      </w:pPr>
    </w:p>
    <w:p w:rsidR="00373914" w:rsidRDefault="00373914" w:rsidP="00373914">
      <w:pPr>
        <w:pStyle w:val="BodyText"/>
        <w:tabs>
          <w:tab w:val="left" w:pos="360"/>
        </w:tabs>
        <w:spacing w:after="0"/>
        <w:jc w:val="both"/>
        <w:rPr>
          <w:rFonts w:ascii="Arial" w:hAnsi="Arial" w:cs="Arial"/>
          <w:sz w:val="40"/>
          <w:szCs w:val="40"/>
        </w:rPr>
      </w:pPr>
    </w:p>
    <w:p w:rsidR="00373914" w:rsidRDefault="00373914" w:rsidP="00373914">
      <w:pPr>
        <w:pStyle w:val="BodyText"/>
        <w:tabs>
          <w:tab w:val="left" w:pos="360"/>
        </w:tabs>
        <w:spacing w:after="0"/>
        <w:jc w:val="both"/>
        <w:rPr>
          <w:rFonts w:ascii="Arial" w:hAnsi="Arial" w:cs="Arial"/>
          <w:sz w:val="40"/>
          <w:szCs w:val="40"/>
        </w:rPr>
      </w:pPr>
    </w:p>
    <w:p w:rsidR="00373914" w:rsidRDefault="00373914" w:rsidP="00373914">
      <w:pPr>
        <w:pStyle w:val="BodyText"/>
        <w:tabs>
          <w:tab w:val="left" w:pos="360"/>
        </w:tabs>
        <w:spacing w:after="0"/>
        <w:jc w:val="both"/>
        <w:rPr>
          <w:rFonts w:ascii="Arial" w:hAnsi="Arial" w:cs="Arial"/>
          <w:sz w:val="40"/>
          <w:szCs w:val="40"/>
        </w:rPr>
      </w:pPr>
    </w:p>
    <w:p w:rsidR="00373914" w:rsidRDefault="00373914" w:rsidP="00373914">
      <w:pPr>
        <w:pStyle w:val="BodyText"/>
        <w:tabs>
          <w:tab w:val="left" w:pos="360"/>
        </w:tabs>
        <w:spacing w:after="0"/>
        <w:jc w:val="both"/>
        <w:rPr>
          <w:rFonts w:ascii="Arial" w:hAnsi="Arial" w:cs="Arial"/>
          <w:sz w:val="40"/>
          <w:szCs w:val="40"/>
        </w:rPr>
      </w:pPr>
    </w:p>
    <w:p w:rsidR="00373914" w:rsidRPr="004E69F8" w:rsidRDefault="00373914" w:rsidP="00373914">
      <w:pPr>
        <w:pStyle w:val="BodyText"/>
        <w:tabs>
          <w:tab w:val="left" w:pos="360"/>
        </w:tabs>
        <w:spacing w:after="0"/>
        <w:jc w:val="both"/>
        <w:rPr>
          <w:rFonts w:ascii="Arial" w:hAnsi="Arial" w:cs="Arial"/>
          <w:sz w:val="40"/>
          <w:szCs w:val="40"/>
        </w:rPr>
      </w:pPr>
      <w:r>
        <w:rPr>
          <w:rFonts w:ascii="Arial" w:hAnsi="Arial" w:cs="Arial"/>
          <w:sz w:val="40"/>
          <w:szCs w:val="40"/>
        </w:rPr>
        <w:lastRenderedPageBreak/>
        <w:tab/>
        <w:t>6</w:t>
      </w:r>
      <w:r w:rsidRPr="004E69F8">
        <w:rPr>
          <w:rFonts w:ascii="Arial" w:hAnsi="Arial" w:cs="Arial"/>
          <w:sz w:val="40"/>
          <w:szCs w:val="40"/>
        </w:rPr>
        <w:t xml:space="preserve"> Testing</w:t>
      </w:r>
    </w:p>
    <w:p w:rsidR="00373914" w:rsidRPr="004E69F8" w:rsidRDefault="00373914" w:rsidP="00373914">
      <w:pPr>
        <w:pStyle w:val="BodyText"/>
        <w:tabs>
          <w:tab w:val="left" w:pos="360"/>
        </w:tabs>
        <w:spacing w:after="0"/>
        <w:jc w:val="both"/>
        <w:rPr>
          <w:rFonts w:ascii="Arial" w:hAnsi="Arial" w:cs="Arial"/>
          <w:sz w:val="40"/>
          <w:szCs w:val="40"/>
        </w:rPr>
      </w:pPr>
      <w:r>
        <w:rPr>
          <w:rFonts w:ascii="Arial" w:hAnsi="Arial" w:cs="Arial"/>
          <w:sz w:val="40"/>
          <w:szCs w:val="40"/>
        </w:rPr>
        <w:tab/>
        <w:t>6</w:t>
      </w:r>
      <w:r w:rsidRPr="004E69F8">
        <w:rPr>
          <w:rFonts w:ascii="Arial" w:hAnsi="Arial" w:cs="Arial"/>
          <w:sz w:val="40"/>
          <w:szCs w:val="40"/>
        </w:rPr>
        <w:t>.1 Battery Testing</w:t>
      </w:r>
    </w:p>
    <w:p w:rsidR="00373914" w:rsidRDefault="00373914" w:rsidP="00373914">
      <w:pPr>
        <w:pStyle w:val="BodyText"/>
        <w:tabs>
          <w:tab w:val="left" w:pos="360"/>
        </w:tabs>
        <w:spacing w:after="0"/>
        <w:jc w:val="both"/>
        <w:rPr>
          <w:rFonts w:ascii="Arial" w:hAnsi="Arial" w:cs="Arial"/>
        </w:rPr>
      </w:pPr>
    </w:p>
    <w:p w:rsidR="00373914" w:rsidRPr="004E69F8" w:rsidRDefault="00373914" w:rsidP="00373914">
      <w:pPr>
        <w:pStyle w:val="BodyText"/>
        <w:tabs>
          <w:tab w:val="left" w:pos="360"/>
        </w:tabs>
        <w:spacing w:after="0"/>
        <w:jc w:val="both"/>
        <w:rPr>
          <w:rFonts w:ascii="Arial" w:hAnsi="Arial" w:cs="Arial"/>
        </w:rPr>
      </w:pPr>
      <w:r w:rsidRPr="004E69F8">
        <w:rPr>
          <w:rFonts w:ascii="Arial" w:hAnsi="Arial" w:cs="Arial"/>
        </w:rPr>
        <w:t xml:space="preserve">The battery will be tested to confirm that its output current and output voltage corresponds with the optimum output current and output voltage calculated for the various modes of operation. This information is vital to assuring that our three modes of operation are being implemented as intended. The high performance mode should draw higher current and voltage from the battery than standard mode and efficient mode. Efficient mode on the other hand, should draw less current and voltage from the battery than both high performance mode and standard mode. In between high performance mode and efficient mode, standard mode should run at the most optimum current and voltage for both performance and efficiency. Refer to </w:t>
      </w:r>
      <w:r>
        <w:rPr>
          <w:rFonts w:ascii="Arial" w:hAnsi="Arial" w:cs="Arial"/>
        </w:rPr>
        <w:t xml:space="preserve">Figure 6.1 1 </w:t>
      </w:r>
      <w:r w:rsidRPr="004E69F8">
        <w:rPr>
          <w:rFonts w:ascii="Arial" w:hAnsi="Arial" w:cs="Arial"/>
        </w:rPr>
        <w:t>for more detailed test descriptions and conditions.</w:t>
      </w:r>
    </w:p>
    <w:p w:rsidR="00373914" w:rsidRPr="004E69F8" w:rsidRDefault="00373914" w:rsidP="00373914">
      <w:pPr>
        <w:pStyle w:val="BodyText"/>
        <w:tabs>
          <w:tab w:val="left" w:pos="360"/>
        </w:tabs>
        <w:spacing w:after="0"/>
        <w:jc w:val="both"/>
        <w:rPr>
          <w:rFonts w:ascii="Arial" w:hAnsi="Arial" w:cs="Arial"/>
        </w:rPr>
      </w:pPr>
    </w:p>
    <w:tbl>
      <w:tblPr>
        <w:tblW w:w="0" w:type="auto"/>
        <w:tblInd w:w="55" w:type="dxa"/>
        <w:tblLayout w:type="fixed"/>
        <w:tblCellMar>
          <w:top w:w="55" w:type="dxa"/>
          <w:left w:w="55" w:type="dxa"/>
          <w:bottom w:w="55" w:type="dxa"/>
          <w:right w:w="55" w:type="dxa"/>
        </w:tblCellMar>
        <w:tblLook w:val="0000"/>
      </w:tblPr>
      <w:tblGrid>
        <w:gridCol w:w="4320"/>
        <w:gridCol w:w="4324"/>
      </w:tblGrid>
      <w:tr w:rsidR="00373914" w:rsidRPr="004E69F8" w:rsidTr="00927057">
        <w:tc>
          <w:tcPr>
            <w:tcW w:w="4320" w:type="dxa"/>
            <w:tcBorders>
              <w:top w:val="single" w:sz="1" w:space="0" w:color="000000"/>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4324" w:type="dxa"/>
            <w:tcBorders>
              <w:top w:val="single" w:sz="1" w:space="0" w:color="000000"/>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current from the battery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Using the touch screen, the mode of operation will be changed to standard mode.  A digital multimeter will be used to measure the output current of the battery at different speeds.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current from the battery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current from the battery in efficient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voltage from the battery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Using the touch screen, the mode of operation will be changed to standard mode.  A digital multimeter will be used to measure the output voltage of the battery at different speeds.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voltage from the battery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voltage from the battery in efficient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battery life without solar panel attached.</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battery life will be measured from different percentages of charge remaining.  The time it takes to charge from 0%, 25%, 50%, and 75% charge remaining will be measured.</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battery life with solar panel attached.</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battery life will be measured from different percentages of charge remaining.  The time it takes to charge from 0%, 25%, 50%, and 75% charge remaining will be measured.</w:t>
            </w:r>
          </w:p>
        </w:tc>
      </w:tr>
    </w:tbl>
    <w:p w:rsidR="00373914" w:rsidRPr="004E69F8"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6.1 1 – Battery Testing</w:t>
      </w: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tab/>
      </w:r>
    </w:p>
    <w:p w:rsidR="00373914" w:rsidRPr="004E69F8"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lastRenderedPageBreak/>
        <w:t>6</w:t>
      </w:r>
      <w:r w:rsidRPr="004E69F8">
        <w:rPr>
          <w:rFonts w:ascii="Arial" w:hAnsi="Arial" w:cs="Arial"/>
          <w:sz w:val="40"/>
          <w:szCs w:val="40"/>
        </w:rPr>
        <w:t>.2 Recharging Testing</w:t>
      </w:r>
    </w:p>
    <w:p w:rsidR="00373914" w:rsidRDefault="00373914" w:rsidP="00373914">
      <w:pPr>
        <w:tabs>
          <w:tab w:val="left" w:pos="360"/>
        </w:tabs>
        <w:spacing w:after="0" w:line="240" w:lineRule="auto"/>
        <w:jc w:val="both"/>
        <w:rPr>
          <w:rFonts w:ascii="Arial" w:hAnsi="Arial" w:cs="Arial"/>
          <w:sz w:val="24"/>
          <w:szCs w:val="24"/>
        </w:rPr>
      </w:pPr>
    </w:p>
    <w:p w:rsidR="00373914" w:rsidRPr="004E69F8" w:rsidRDefault="00373914" w:rsidP="00373914">
      <w:pPr>
        <w:tabs>
          <w:tab w:val="left" w:pos="360"/>
        </w:tabs>
        <w:spacing w:after="0" w:line="240" w:lineRule="auto"/>
        <w:jc w:val="both"/>
        <w:rPr>
          <w:rFonts w:ascii="Arial" w:hAnsi="Arial" w:cs="Arial"/>
          <w:sz w:val="24"/>
          <w:szCs w:val="24"/>
        </w:rPr>
      </w:pPr>
      <w:r w:rsidRPr="004E69F8">
        <w:rPr>
          <w:rFonts w:ascii="Arial" w:hAnsi="Arial" w:cs="Arial"/>
          <w:sz w:val="24"/>
          <w:szCs w:val="24"/>
        </w:rPr>
        <w:t xml:space="preserve">There are two methods of recharging the battery. The first method is simply plugging the golf cart into a wall outlet. There is a golf cart charger that is used to convert the output current and voltage from the wall outlet into the correct current and voltage for charging the golf cart batteries. The golf cart can also be charged using the solar panel. The solar panel will be connected to the batteries, so the output current and voltage generated by the solar panel will have to be measured. The time it takes to recharge the batteries in different circumstances will also be tested. Refer to </w:t>
      </w:r>
      <w:r>
        <w:rPr>
          <w:rFonts w:ascii="Arial" w:hAnsi="Arial" w:cs="Arial"/>
          <w:sz w:val="24"/>
          <w:szCs w:val="24"/>
        </w:rPr>
        <w:t xml:space="preserve">Figure 6.2 1 </w:t>
      </w:r>
      <w:r w:rsidRPr="004E69F8">
        <w:rPr>
          <w:rFonts w:ascii="Arial" w:hAnsi="Arial" w:cs="Arial"/>
          <w:sz w:val="24"/>
          <w:szCs w:val="24"/>
        </w:rPr>
        <w:t>for more detailed test descriptions and conditions.</w:t>
      </w:r>
    </w:p>
    <w:p w:rsidR="00373914" w:rsidRPr="004E69F8" w:rsidRDefault="00373914" w:rsidP="00373914">
      <w:pPr>
        <w:tabs>
          <w:tab w:val="left" w:pos="360"/>
        </w:tabs>
        <w:spacing w:after="0" w:line="240" w:lineRule="auto"/>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4320"/>
        <w:gridCol w:w="4324"/>
      </w:tblGrid>
      <w:tr w:rsidR="00373914" w:rsidRPr="004E69F8" w:rsidTr="00927057">
        <w:tc>
          <w:tcPr>
            <w:tcW w:w="4320" w:type="dxa"/>
            <w:tcBorders>
              <w:top w:val="single" w:sz="1" w:space="0" w:color="000000"/>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4324" w:type="dxa"/>
            <w:tcBorders>
              <w:top w:val="single" w:sz="1" w:space="0" w:color="000000"/>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Charging with the golf cart charger via wall outlet.</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battery will be discharged so it can be recharged by the wall outlet and golf cart charger.  The time it takes to charge from 0%, 25%, 50%, and 75% battery life will be measured.</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current from the golf cart charging station.</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output current will be measured using a digital multimeter to assure that is equal to the optimum current calculated to charge the batteries.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voltage from the golf cart charging station.</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output voltage will be measured using a digital multimeter to assure that is equal to the optimum current calculated to charge the batteries.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Charging with the solar panel while the golf cart is stationary on a sunny day.</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battery will be discharged so it can be recharged by solar panel.  The golf cart will be placed outside in constant sunlight.  The time it takes to charge from 0%, 25%, 50%, and 75% charge remaining will be measured.</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current from the solar panel on a sunny day.</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output current will be measured using a digital multimeter to assure that is equal to the optimum current calculated to charge the batteries.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Measuring the output voltage from the solar panel on a sunny day.</w:t>
            </w:r>
          </w:p>
        </w:tc>
        <w:tc>
          <w:tcPr>
            <w:tcW w:w="432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output voltage will be measured using a digital multimeter to assure that is equal to the optimum current calculated to charge the batteries.</w:t>
            </w:r>
          </w:p>
        </w:tc>
      </w:tr>
    </w:tbl>
    <w:p w:rsidR="00373914" w:rsidRPr="004E69F8"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6.2 1 – Recharging tests</w:t>
      </w:r>
    </w:p>
    <w:p w:rsidR="00373914" w:rsidRDefault="00373914" w:rsidP="00373914">
      <w:pPr>
        <w:tabs>
          <w:tab w:val="left" w:pos="360"/>
        </w:tabs>
        <w:spacing w:after="0" w:line="240" w:lineRule="auto"/>
        <w:jc w:val="both"/>
        <w:rPr>
          <w:rFonts w:ascii="Arial" w:hAnsi="Arial" w:cs="Arial"/>
          <w:sz w:val="40"/>
          <w:szCs w:val="40"/>
        </w:rPr>
      </w:pPr>
    </w:p>
    <w:p w:rsidR="00373914" w:rsidRPr="004E69F8"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lastRenderedPageBreak/>
        <w:tab/>
        <w:t>6</w:t>
      </w:r>
      <w:r w:rsidRPr="004E69F8">
        <w:rPr>
          <w:rFonts w:ascii="Arial" w:hAnsi="Arial" w:cs="Arial"/>
          <w:sz w:val="40"/>
          <w:szCs w:val="40"/>
        </w:rPr>
        <w:t>.3 Touch Screen Testing</w:t>
      </w:r>
    </w:p>
    <w:p w:rsidR="00373914" w:rsidRDefault="00373914" w:rsidP="00373914">
      <w:pPr>
        <w:tabs>
          <w:tab w:val="left" w:pos="360"/>
        </w:tabs>
        <w:spacing w:after="0" w:line="240" w:lineRule="auto"/>
        <w:jc w:val="both"/>
        <w:rPr>
          <w:rFonts w:ascii="Arial" w:hAnsi="Arial" w:cs="Arial"/>
          <w:sz w:val="24"/>
          <w:szCs w:val="24"/>
        </w:rPr>
      </w:pPr>
    </w:p>
    <w:p w:rsidR="00373914" w:rsidRPr="004E69F8" w:rsidRDefault="00373914" w:rsidP="00373914">
      <w:pPr>
        <w:tabs>
          <w:tab w:val="left" w:pos="360"/>
        </w:tabs>
        <w:spacing w:after="0" w:line="240" w:lineRule="auto"/>
        <w:jc w:val="both"/>
        <w:rPr>
          <w:rFonts w:ascii="Arial" w:hAnsi="Arial" w:cs="Arial"/>
          <w:sz w:val="24"/>
          <w:szCs w:val="24"/>
        </w:rPr>
      </w:pPr>
      <w:r w:rsidRPr="004E69F8">
        <w:rPr>
          <w:rFonts w:ascii="Arial" w:hAnsi="Arial" w:cs="Arial"/>
          <w:sz w:val="24"/>
          <w:szCs w:val="24"/>
        </w:rPr>
        <w:t xml:space="preserve">The touch screen in the golf cart is used to display various sensor measurements and allow the driver to switch between modes operation.  All sensor measurements must be tested to make sure they are accurate.  The driver will have three touch buttons corresponding to the three modes of operation.  When the driver touches a button associated with a certain mode of operation, the golf cart must switch into that mode of operation.  Refer to </w:t>
      </w:r>
      <w:r>
        <w:rPr>
          <w:rFonts w:ascii="Arial" w:hAnsi="Arial" w:cs="Arial"/>
          <w:sz w:val="24"/>
          <w:szCs w:val="24"/>
        </w:rPr>
        <w:t xml:space="preserve">bulleted list below </w:t>
      </w:r>
      <w:r w:rsidRPr="004E69F8">
        <w:rPr>
          <w:rFonts w:ascii="Arial" w:hAnsi="Arial" w:cs="Arial"/>
          <w:sz w:val="24"/>
          <w:szCs w:val="24"/>
        </w:rPr>
        <w:t>for more detailed test descriptions and conditions.</w:t>
      </w:r>
    </w:p>
    <w:p w:rsidR="00373914" w:rsidRPr="004E69F8" w:rsidRDefault="00373914" w:rsidP="00373914">
      <w:pPr>
        <w:tabs>
          <w:tab w:val="left" w:pos="360"/>
        </w:tabs>
        <w:spacing w:after="0" w:line="240" w:lineRule="auto"/>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2610"/>
        <w:gridCol w:w="6034"/>
      </w:tblGrid>
      <w:tr w:rsidR="00373914" w:rsidRPr="004E69F8" w:rsidTr="00927057">
        <w:tc>
          <w:tcPr>
            <w:tcW w:w="2610" w:type="dxa"/>
            <w:tcBorders>
              <w:top w:val="single" w:sz="1" w:space="0" w:color="000000"/>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6034" w:type="dxa"/>
            <w:tcBorders>
              <w:top w:val="single" w:sz="1" w:space="0" w:color="000000"/>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373914" w:rsidRPr="004E69F8" w:rsidTr="00927057">
        <w:tc>
          <w:tcPr>
            <w:tcW w:w="261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Displaying the time remaining based on how much charge is left in the batteries.</w:t>
            </w:r>
          </w:p>
        </w:tc>
        <w:tc>
          <w:tcPr>
            <w:tcW w:w="603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accuracy of the time remaining displayed on the touch screen will be measured using a stop watch.  We will compare the time remaining displayed at 100%, 75%, 50%, and 25% to the actual time it takes based on the stop watch.  If necessary, the formula used to calculate time remaining will be altered.</w:t>
            </w:r>
          </w:p>
        </w:tc>
      </w:tr>
      <w:tr w:rsidR="00373914" w:rsidRPr="004E69F8" w:rsidTr="00927057">
        <w:tc>
          <w:tcPr>
            <w:tcW w:w="261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Displaying the battery life as a percentage.</w:t>
            </w:r>
          </w:p>
        </w:tc>
        <w:tc>
          <w:tcPr>
            <w:tcW w:w="603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accuracy of the battery life displayed on the touch screen will be measured using a digital multimeter.  If necessary, the formula used to calculate battery life will be altered.</w:t>
            </w:r>
          </w:p>
        </w:tc>
      </w:tr>
      <w:tr w:rsidR="00373914" w:rsidRPr="004E69F8" w:rsidTr="00927057">
        <w:tc>
          <w:tcPr>
            <w:tcW w:w="261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Displaying the speed of the golf cart.</w:t>
            </w:r>
          </w:p>
        </w:tc>
        <w:tc>
          <w:tcPr>
            <w:tcW w:w="603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accuracy of the speed displayed will be tested in two ways.  First, a car will be driven alongside the golf cart to see if the speed coincides with the cars speedometer.  Once this basic speed test is confirmed, a stop watch will be used to calculate the average speed over a one mile distance.  This calculated speed will be compared to the speed displayed throughout the test on the touch screen.  If necessary, the formula used to calculate speed will be altered.</w:t>
            </w:r>
          </w:p>
        </w:tc>
      </w:tr>
      <w:tr w:rsidR="00373914" w:rsidRPr="004E69F8" w:rsidTr="00927057">
        <w:tc>
          <w:tcPr>
            <w:tcW w:w="261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Displaying the distance traveled.</w:t>
            </w:r>
          </w:p>
        </w:tc>
        <w:tc>
          <w:tcPr>
            <w:tcW w:w="603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golf cart will be driven along a one mile long route to judge the accuracy of the distance displayed on the touch screen.  This distance will be calculated using the speed sensor along with a conversion formula.  If necessary, this formula will be altered.</w:t>
            </w:r>
          </w:p>
        </w:tc>
      </w:tr>
      <w:tr w:rsidR="00373914" w:rsidRPr="004E69F8" w:rsidTr="00927057">
        <w:tc>
          <w:tcPr>
            <w:tcW w:w="261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Displaying and changing the current mode of operation.</w:t>
            </w:r>
          </w:p>
        </w:tc>
        <w:tc>
          <w:tcPr>
            <w:tcW w:w="6034" w:type="dxa"/>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The current mode of operation determines the amount of voltage and current pulled from the batteries.  Therefore, the output voltage and output current from the batteries will be measured using a digital multimeter.  These voltages and currents should correspond with those calculated in the design process.</w:t>
            </w:r>
          </w:p>
        </w:tc>
      </w:tr>
    </w:tbl>
    <w:p w:rsidR="00373914"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6.3 1 – Touch Screen Testing</w:t>
      </w:r>
    </w:p>
    <w:p w:rsidR="00373914" w:rsidRPr="004E69F8" w:rsidRDefault="00373914" w:rsidP="00373914">
      <w:pPr>
        <w:tabs>
          <w:tab w:val="left" w:pos="360"/>
        </w:tabs>
        <w:spacing w:after="0" w:line="240" w:lineRule="auto"/>
        <w:jc w:val="center"/>
        <w:rPr>
          <w:rFonts w:ascii="Arial" w:hAnsi="Arial" w:cs="Arial"/>
          <w:sz w:val="24"/>
          <w:szCs w:val="24"/>
        </w:rPr>
      </w:pPr>
    </w:p>
    <w:p w:rsidR="00373914" w:rsidRPr="00162BDA"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lastRenderedPageBreak/>
        <w:tab/>
        <w:t>6</w:t>
      </w:r>
      <w:r w:rsidRPr="00162BDA">
        <w:rPr>
          <w:rFonts w:ascii="Arial" w:hAnsi="Arial" w:cs="Arial"/>
          <w:sz w:val="40"/>
          <w:szCs w:val="40"/>
        </w:rPr>
        <w:t>.4 Performance Testing</w:t>
      </w:r>
    </w:p>
    <w:p w:rsidR="00373914" w:rsidRDefault="00373914" w:rsidP="00373914">
      <w:pPr>
        <w:tabs>
          <w:tab w:val="left" w:pos="360"/>
        </w:tabs>
        <w:spacing w:after="0" w:line="240" w:lineRule="auto"/>
        <w:jc w:val="both"/>
        <w:rPr>
          <w:rFonts w:ascii="Arial" w:hAnsi="Arial" w:cs="Arial"/>
          <w:sz w:val="24"/>
          <w:szCs w:val="24"/>
        </w:rPr>
      </w:pPr>
    </w:p>
    <w:p w:rsidR="00373914" w:rsidRPr="004E69F8" w:rsidRDefault="00373914" w:rsidP="00373914">
      <w:pPr>
        <w:tabs>
          <w:tab w:val="left" w:pos="360"/>
        </w:tabs>
        <w:spacing w:after="0" w:line="240" w:lineRule="auto"/>
        <w:jc w:val="both"/>
        <w:rPr>
          <w:rFonts w:ascii="Arial" w:hAnsi="Arial" w:cs="Arial"/>
          <w:sz w:val="24"/>
          <w:szCs w:val="24"/>
        </w:rPr>
      </w:pPr>
      <w:r w:rsidRPr="004E69F8">
        <w:rPr>
          <w:rFonts w:ascii="Arial" w:hAnsi="Arial" w:cs="Arial"/>
          <w:sz w:val="24"/>
          <w:szCs w:val="24"/>
        </w:rPr>
        <w:t xml:space="preserve">General performance testing will be done to measure the maximum distance, maximum speed, and other general performance metrics.  These tests must be completed in the three different modes of operation.  These results will assure that the modes of operation are operation as expected.  Refer to </w:t>
      </w:r>
      <w:r>
        <w:rPr>
          <w:rFonts w:ascii="Arial" w:hAnsi="Arial" w:cs="Arial"/>
          <w:sz w:val="24"/>
          <w:szCs w:val="24"/>
        </w:rPr>
        <w:t xml:space="preserve">Figure 6.4 1 </w:t>
      </w:r>
      <w:r w:rsidRPr="004E69F8">
        <w:rPr>
          <w:rFonts w:ascii="Arial" w:hAnsi="Arial" w:cs="Arial"/>
          <w:sz w:val="24"/>
          <w:szCs w:val="24"/>
        </w:rPr>
        <w:t>for more detailed test descriptions and conditions.</w:t>
      </w:r>
    </w:p>
    <w:p w:rsidR="00373914" w:rsidRPr="004E69F8" w:rsidRDefault="00373914" w:rsidP="00373914">
      <w:pPr>
        <w:tabs>
          <w:tab w:val="left" w:pos="360"/>
        </w:tabs>
        <w:spacing w:after="0" w:line="240" w:lineRule="auto"/>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4320"/>
        <w:gridCol w:w="4324"/>
      </w:tblGrid>
      <w:tr w:rsidR="00373914" w:rsidRPr="004E69F8" w:rsidTr="00927057">
        <w:tc>
          <w:tcPr>
            <w:tcW w:w="4320" w:type="dxa"/>
            <w:tcBorders>
              <w:top w:val="single" w:sz="1" w:space="0" w:color="000000"/>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4324" w:type="dxa"/>
            <w:tcBorders>
              <w:top w:val="single" w:sz="1" w:space="0" w:color="000000"/>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speed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speed will be measured using the speedometer that will be displayed on the touch screen.  This testing will take place after the speed sensor has already been tested and calibrated.  Maximum speeds should be different in each of the modes of operation and will show if the modes are operating as expected.</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speed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speed in efficient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distance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distance will be measured by running the golf cart from full charge until it is completely discharged.  The distance will be measured using the distance displayed on the touch screen.  This testing will take place after the distance component has been tested and calibrated.  The maximum distances should be different in each mode of operation and will show if the modes are operating as expected.</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distance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Maximum distance in efficient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Time it takes to go from 0-10 miles per hour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This time will be calculated using a stop watch along with the speedometer that will be displayed on the touch screen.  This testing will be take place after the speed sensor has already been tested and calibrated.  These times should be different in each mode of operation and will show if the modes are operating as expected.</w:t>
            </w: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Time it takes to go from 0-10 miles per hour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r w:rsidR="00373914" w:rsidRPr="004E69F8" w:rsidTr="00927057">
        <w:tc>
          <w:tcPr>
            <w:tcW w:w="4320" w:type="dxa"/>
            <w:tcBorders>
              <w:left w:val="single" w:sz="1" w:space="0" w:color="000000"/>
              <w:bottom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r w:rsidRPr="004E69F8">
              <w:rPr>
                <w:rFonts w:ascii="Arial" w:hAnsi="Arial" w:cs="Arial"/>
              </w:rPr>
              <w:t>Time it takes to go from 0-10 miles per hour in efficient mode.</w:t>
            </w:r>
          </w:p>
        </w:tc>
        <w:tc>
          <w:tcPr>
            <w:tcW w:w="4324" w:type="dxa"/>
            <w:vMerge/>
            <w:tcBorders>
              <w:left w:val="single" w:sz="1" w:space="0" w:color="000000"/>
              <w:bottom w:val="single" w:sz="1" w:space="0" w:color="000000"/>
              <w:right w:val="single" w:sz="1" w:space="0" w:color="000000"/>
            </w:tcBorders>
            <w:shd w:val="clear" w:color="auto" w:fill="auto"/>
          </w:tcPr>
          <w:p w:rsidR="00373914" w:rsidRPr="004E69F8" w:rsidRDefault="00373914" w:rsidP="00927057">
            <w:pPr>
              <w:pStyle w:val="TableContents"/>
              <w:tabs>
                <w:tab w:val="left" w:pos="360"/>
              </w:tabs>
              <w:snapToGrid w:val="0"/>
              <w:jc w:val="both"/>
              <w:rPr>
                <w:rFonts w:ascii="Arial" w:hAnsi="Arial" w:cs="Arial"/>
              </w:rPr>
            </w:pPr>
          </w:p>
        </w:tc>
      </w:tr>
    </w:tbl>
    <w:p w:rsidR="00373914" w:rsidRPr="004E69F8"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6.4 1 – Recharging tests</w:t>
      </w:r>
    </w:p>
    <w:p w:rsidR="0037391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6.5 Sensor Testing</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rPr>
        <w:t xml:space="preserve">Before the sensors are implemented in the circuit, they will need to be put through a series of tests specific to each sensor. The first test will be to see if the </w:t>
      </w:r>
      <w:r w:rsidRPr="00DD7994">
        <w:rPr>
          <w:rFonts w:ascii="Arial" w:hAnsi="Arial" w:cs="Arial"/>
          <w:sz w:val="24"/>
          <w:szCs w:val="24"/>
        </w:rPr>
        <w:lastRenderedPageBreak/>
        <w:t>sensor works properly and how it works most effectively. The current sensor, for example, has a graph in the data sheet that shows how the sensor’s output voltage change with the current being measured. The first test will simply be to verify how accurate the graph is and if there is any noise that may be associated with the device. The speed sensor will be tested in a similar fashion and so will the voltage sensor. After the basic tests the sensors will be tested in a simulated circuit to make sure they are still functioning properly. Below are lists with more detailed description of the specific tests that each of the sensors will be put though.</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6.5.1 Current sensors</w:t>
      </w:r>
    </w:p>
    <w:p w:rsidR="00373914" w:rsidRPr="00DD7994" w:rsidRDefault="00373914" w:rsidP="00373914">
      <w:pPr>
        <w:tabs>
          <w:tab w:val="left" w:pos="360"/>
        </w:tabs>
        <w:spacing w:after="0" w:line="240" w:lineRule="auto"/>
        <w:jc w:val="both"/>
        <w:rPr>
          <w:rFonts w:ascii="Arial" w:hAnsi="Arial" w:cs="Arial"/>
          <w:sz w:val="24"/>
          <w:szCs w:val="24"/>
          <w:u w:val="single"/>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Basic function test</w:t>
      </w:r>
      <w:r w:rsidRPr="00DD7994">
        <w:rPr>
          <w:rFonts w:ascii="Arial" w:hAnsi="Arial" w:cs="Arial"/>
          <w:sz w:val="24"/>
          <w:szCs w:val="24"/>
        </w:rPr>
        <w:t>- This test will be used to determine whether the sensor works properly or not. A simple resistor circuit will be built using a power source and a resistor box. The current will initially be set at 1A and measured with the current sensor and a multimeter. The output voltage of the sensor will be measured and compared to the graph form the data sheet. After confirming the output voltage, the measured current will be increased to 2A, then 3A all the way up to 10A. The output voltage of the sensor will be measured and compared to the expected result. Any noise will be documented and taken into account when programming the display and microcontroller. The supply voltage for the sensor can range anywhere from 4.5 to 10.5 volts with a typical voltage of 5V. The circuit will be set at a constant current of 10A. The supply voltage of the sensor will be changed to different values starting with 4.5 and going up by .5V until 10.5V is reached. The output voltage will be recorded at each of the intervals to see if there are any notable changes.</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Circuit function test</w:t>
      </w:r>
      <w:r w:rsidRPr="00DD7994">
        <w:rPr>
          <w:rFonts w:ascii="Arial" w:hAnsi="Arial" w:cs="Arial"/>
          <w:sz w:val="24"/>
          <w:szCs w:val="24"/>
        </w:rPr>
        <w:t xml:space="preserve">- This test will be used to simulate what the current sensor will be subjected to when it is installed in the golf cart. Since the motor is going to be pulsed, the current that is being outputted by the batteries may change with each pulsing of the motor. A similar circuit made of two resistors in parallel with a switch placed before one of them will be built. A 10V power supply will be used as the battery and the combined resistor value will come out to 10Ω. This will make the current in the circuit 1A when both resistors are connected and 2A when the switch is turned off. The current sensor will be used to measure the current right before the junction. The switch will be turned on and off at set intervals to simulate the pulsing of the motor. The output voltage of the sensor will be recorded and graphed to see how it changes with the change in the load that the circuit places on the battery. </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6.5.2 Speed sensor</w:t>
      </w:r>
    </w:p>
    <w:p w:rsidR="00373914" w:rsidRPr="00DD7994" w:rsidRDefault="00373914" w:rsidP="00373914">
      <w:pPr>
        <w:tabs>
          <w:tab w:val="left" w:pos="360"/>
        </w:tabs>
        <w:spacing w:after="0" w:line="240" w:lineRule="auto"/>
        <w:jc w:val="both"/>
        <w:rPr>
          <w:rFonts w:ascii="Arial" w:hAnsi="Arial" w:cs="Arial"/>
          <w:sz w:val="24"/>
          <w:szCs w:val="24"/>
          <w:u w:val="single"/>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Basic function test</w:t>
      </w:r>
      <w:r w:rsidRPr="00DD7994">
        <w:rPr>
          <w:rFonts w:ascii="Arial" w:hAnsi="Arial" w:cs="Arial"/>
          <w:sz w:val="24"/>
          <w:szCs w:val="24"/>
        </w:rPr>
        <w:t xml:space="preserve">- The speed sensor will undergo a similar test that the current sensor went through to determine its capabilities. the sensor will be hooked up to a power supply of 12V and the output voltage will be recorded to see if there is a </w:t>
      </w:r>
      <w:r w:rsidRPr="00DD7994">
        <w:rPr>
          <w:rFonts w:ascii="Arial" w:hAnsi="Arial" w:cs="Arial"/>
          <w:sz w:val="24"/>
          <w:szCs w:val="24"/>
        </w:rPr>
        <w:lastRenderedPageBreak/>
        <w:t>level that indicates that the sensor is idle. A magnet’s north pole will be placed .5in (chosen by looking at the operating distances on the data sheet) from the sensing face of the sensor and the output voltage will be recorded and then the south pole of the magnet will be placed at the same distance from the sensor and the output voltage will be recorded. This will give a baseline for the output voltage during the remainder of the testing. The magnet’s south pole will be used for the remainder of the stationary testing. The magnet will then be moved from .5in from the sensing face to a hair’s width in front of it. Any change in the output voltage will be recorded. The magnet will then be moved away from the sensing face of the magnet until the output voltage returns to its idle state. This test will determine the effective sensor range of the sensor. The magnet will then be moved to its original distance of .5in from the sensing face to be able to test if the change in supply voltage will have an effect on the output voltage. The range of the supply voltage for the speed sensor is 3.8 to 24 volts. The supply voltage will be set to 4V to begin with and slowly increased to 24V. If there is any change in the output voltage it will be recorded.</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Circuit function test</w:t>
      </w:r>
      <w:r w:rsidRPr="00DD7994">
        <w:rPr>
          <w:rFonts w:ascii="Arial" w:hAnsi="Arial" w:cs="Arial"/>
          <w:sz w:val="24"/>
          <w:szCs w:val="24"/>
        </w:rPr>
        <w:t>- This test will be used to simulate what the speed sensor will experience when used on the golf cart. The magnet will be placed on an axel that will be positioned at the effective distance that was determined in the Basic function test. The sensor will be given a 12V supply voltage and the output voltage will be measured. The north pole will be rotated to be in front of the sensing surface followed by the south pole. The output voltage will be checked against the results from the previous test to make sure that the sensor is working properly. The axel will then be slowly rotated to simulate the golf cart moving at a slow speed. The output voltage will be monitored to see how it changes with the rotation of the magnet. The rotation of the axel will then be increased to a faster rate to see if the sensor is still changing its output accordingly. The rotation of the axel will then be slowed down and sped up to simulate the acceleration or braking of the golf cart. The output voltage of the sensor will be monitored to see if it changes accordingly with the change in rotation of the axel.</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6.5.3 Voltage Sensor</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rPr>
        <w:t>The voltage sensor will be composed of a voltage divider placed in parallel with the batteries. Its purpose is to drop the voltage low enough so that it will not damage the I/O pins of the display and microcontroller. It is an important of the circuit and needs to be tested before being implemented. Since the voltage divider is a simple circuit its basic function test and circuit function test will be the same thing.</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Circuit function test</w:t>
      </w:r>
      <w:r w:rsidRPr="00DD7994">
        <w:rPr>
          <w:rFonts w:ascii="Arial" w:hAnsi="Arial" w:cs="Arial"/>
          <w:sz w:val="24"/>
          <w:szCs w:val="24"/>
        </w:rPr>
        <w:t xml:space="preserve">- The voltage divider will be place with a voltage source at the 58kΩ end of the circuit with the other end grounded. A volt meter will be placed at the node between the resistors to measure the output voltage. The input voltage will be set at 36V and the output voltage will be checked to see that it is </w:t>
      </w:r>
      <w:r w:rsidRPr="00DD7994">
        <w:rPr>
          <w:rFonts w:ascii="Arial" w:hAnsi="Arial" w:cs="Arial"/>
          <w:sz w:val="24"/>
          <w:szCs w:val="24"/>
        </w:rPr>
        <w:lastRenderedPageBreak/>
        <w:t>correct. The input voltage will then be decreased to make sure that the output voltage decreases accordingly.</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 xml:space="preserve">6.6 Voltage Regulator Testing </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rPr>
        <w:t>The voltage regulators are a vital part of the circuit since they will ensure that the sensors and controllers are powered. Each regulator and their corresponding circuits will need to be tested to make sure that they are working properly and to determine the minimum input voltage that is need for each circuit to regulate effectively. The first tests that the voltage regulators will be put through serve a similar function as the basic tests that the sensors will be put through. They will be used to determine the basic properties of the regulators and operating parameters of each circuit. The regulators will then be tested to see how they operate together in the circuit and how they deal with the effects of pulsing the motor. Below are more detailed descriptions of the tests that the voltage regulators will be put through.</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6.6.1 Basic function test</w:t>
      </w:r>
    </w:p>
    <w:p w:rsidR="00373914" w:rsidRPr="00DD7994" w:rsidRDefault="00373914" w:rsidP="00373914">
      <w:pPr>
        <w:tabs>
          <w:tab w:val="left" w:pos="360"/>
        </w:tabs>
        <w:spacing w:after="0" w:line="240" w:lineRule="auto"/>
        <w:jc w:val="both"/>
        <w:rPr>
          <w:rFonts w:ascii="Arial" w:hAnsi="Arial" w:cs="Arial"/>
          <w:sz w:val="24"/>
          <w:szCs w:val="24"/>
          <w:u w:val="single"/>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LM2576</w:t>
      </w:r>
      <w:r w:rsidRPr="00DD7994">
        <w:rPr>
          <w:rFonts w:ascii="Arial" w:hAnsi="Arial" w:cs="Arial"/>
          <w:sz w:val="24"/>
          <w:szCs w:val="24"/>
        </w:rPr>
        <w:t>-The LM2576 switching regulator will be the first voltage regulator that will be tested. Its circuit is the most complicated out of the regulator circuits and requires more time and attention than the others. First, the circuit will be constructed and doubled checked to make sure it is assembled correctly. A resistor box set at 500Ω with a switch will be put in parallel with the voltage regulator circuit to help alter the input current to the regulator. The input voltage to the circuit will start out at 0V and then slowly increased until the output voltage of the regulator becomes 12V. The input voltage will then be increased slowly until it reaches 36V. The output voltage will be monitored to see that it remains at 12V. The switch before the resistor box will be turned on and off to simulate the pulsing of the motor. The output voltage will be monitored to see if there are any changes to it while the switch alternates from on to off.</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LM117HV</w:t>
      </w:r>
      <w:r w:rsidRPr="00DD7994">
        <w:rPr>
          <w:rFonts w:ascii="Arial" w:hAnsi="Arial" w:cs="Arial"/>
          <w:sz w:val="24"/>
          <w:szCs w:val="24"/>
        </w:rPr>
        <w:t xml:space="preserve">-The LM117HV will be tested in a similar fashion to the LM2576. The circuit will be built and double checked to make sure that it is correct. The input voltage will be set at 10V and the variable resistor in the circuit will be set to 4kΩ. The resistor will then be adjusted until the output voltage is 5V. The input voltage will then be increased to 15V to see if the output voltage changes. The input voltage will then be set to 0V and slowly increased until the circuit starts regulating the voltage. This voltage will then be used to find the minimum input voltage for the LM2576 based on the results of the LM2576 Basic function test. </w:t>
      </w: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lastRenderedPageBreak/>
        <w:tab/>
        <w:t>6.6.2</w:t>
      </w:r>
      <w:r w:rsidRPr="00DD7994">
        <w:rPr>
          <w:rFonts w:ascii="Arial" w:hAnsi="Arial" w:cs="Arial"/>
          <w:sz w:val="40"/>
          <w:szCs w:val="40"/>
        </w:rPr>
        <w:t xml:space="preserve"> Circuit Function Test</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rPr>
        <w:t>The LM2576 circuit and the LM117HV circuit will be put in series with one another with the LM2576 circuit being first to take the voltage of the batteries and bring it down to a workable level for the LM117HV. For this test the circuits will be put in the previously mentioned configuration with a switch and a resistor box set at 500Ω. The input voltage to the circuit will be set at 0V initially and slowly increased to the minimum input voltage for the LM2576 circuit. The output of the LM2576 circuit and LM117HV will be observed to see that they are the desired outputs. The input voltage will then be increased to 36V. The outputs will be monitored as the input voltage is slowly decreased to see if the circuits are still regulating their voltages properly. The input voltage will then be set at 36V for the next step in the testing. The switch in the parallel branch will then be turned off and on at set intervals to simulate pulsing the motor. The outputs of the regulator circuits will be observed to see that they are correct. The input voltage will then be slowly decreased to the minimum input voltage for the LM2576 while the switch is still being turned on and off to simulate the battery losing power over time while the golf cart is operating. The outputs of the regulators will be monitored to see if there are any significant changes that need to be dealt with.</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6.7 Microcontroller Testing</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rPr>
        <w:t>The microcontroller is a vital part of the system since it will be used to control the modes of operation of the golf cart and acts as the in between for the display and speed controller. It will need to be tested thoroughly to make sure it is operational and the code that it is using works properly. Not only does it have to be run through basic function tests to determine its hardware, but for programming as well. Below are the tests that it will be used to determine the abilities of the microcontroller. The circuits in the Basic function test will be implemented using the STK500 starter kit for AVR microcontrollers.</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Pr>
          <w:rFonts w:ascii="Arial" w:hAnsi="Arial" w:cs="Arial"/>
          <w:sz w:val="40"/>
          <w:szCs w:val="40"/>
        </w:rPr>
        <w:tab/>
        <w:t>6.7.1</w:t>
      </w:r>
      <w:r w:rsidRPr="00DD7994">
        <w:rPr>
          <w:rFonts w:ascii="Arial" w:hAnsi="Arial" w:cs="Arial"/>
          <w:sz w:val="40"/>
          <w:szCs w:val="40"/>
        </w:rPr>
        <w:t xml:space="preserve"> Basic function test</w:t>
      </w:r>
    </w:p>
    <w:p w:rsidR="00373914" w:rsidRPr="00DD7994" w:rsidRDefault="00373914" w:rsidP="00373914">
      <w:pPr>
        <w:tabs>
          <w:tab w:val="left" w:pos="360"/>
        </w:tabs>
        <w:spacing w:after="0" w:line="240" w:lineRule="auto"/>
        <w:jc w:val="both"/>
        <w:rPr>
          <w:rFonts w:ascii="Arial" w:hAnsi="Arial" w:cs="Arial"/>
          <w:sz w:val="24"/>
          <w:szCs w:val="24"/>
          <w:u w:val="single"/>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Hardware</w:t>
      </w:r>
      <w:r w:rsidRPr="00DD7994">
        <w:rPr>
          <w:rFonts w:ascii="Arial" w:hAnsi="Arial" w:cs="Arial"/>
          <w:sz w:val="24"/>
          <w:szCs w:val="24"/>
        </w:rPr>
        <w:t>- This test will be very basic and used to see if the microcontroller will turn on and work.  The STK500 will not be used for this test since the supply voltage to the microcontroller cannot be easily altered. A simple program that can be seen in Figure</w:t>
      </w:r>
      <w:r>
        <w:rPr>
          <w:rFonts w:ascii="Arial" w:hAnsi="Arial" w:cs="Arial"/>
          <w:sz w:val="24"/>
          <w:szCs w:val="24"/>
        </w:rPr>
        <w:t xml:space="preserve"> 6.7 1 </w:t>
      </w:r>
      <w:r w:rsidRPr="00DD7994">
        <w:rPr>
          <w:rFonts w:ascii="Arial" w:hAnsi="Arial" w:cs="Arial"/>
          <w:sz w:val="24"/>
          <w:szCs w:val="24"/>
        </w:rPr>
        <w:t>will be put in the microcontroller for the first part of this test. A simple LED circuit will be attached to the appropriate I/O pins to test to see if it works. The supply voltage for the microcontroller will be set at 1.5V. The supply voltage will then be steadily increased to 5.5V. The LED circuit will monitored to see that it is still working.</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Software</w:t>
      </w:r>
      <w:r w:rsidRPr="00DD7994">
        <w:rPr>
          <w:rFonts w:ascii="Arial" w:hAnsi="Arial" w:cs="Arial"/>
          <w:sz w:val="24"/>
          <w:szCs w:val="24"/>
        </w:rPr>
        <w:t>- The test for the software will begin the same way as the test for hardware. The simple program in Figure</w:t>
      </w:r>
      <w:r>
        <w:rPr>
          <w:rFonts w:ascii="Arial" w:hAnsi="Arial" w:cs="Arial"/>
          <w:sz w:val="24"/>
          <w:szCs w:val="24"/>
        </w:rPr>
        <w:t xml:space="preserve"> 6.7 1 </w:t>
      </w:r>
      <w:r w:rsidRPr="00DD7994">
        <w:rPr>
          <w:rFonts w:ascii="Arial" w:hAnsi="Arial" w:cs="Arial"/>
          <w:sz w:val="24"/>
          <w:szCs w:val="24"/>
        </w:rPr>
        <w:t xml:space="preserve">will be used to see that the </w:t>
      </w:r>
      <w:r w:rsidRPr="00DD7994">
        <w:rPr>
          <w:rFonts w:ascii="Arial" w:hAnsi="Arial" w:cs="Arial"/>
          <w:sz w:val="24"/>
          <w:szCs w:val="24"/>
        </w:rPr>
        <w:lastRenderedPageBreak/>
        <w:t>specific program is working. The more complicated program in Figure</w:t>
      </w:r>
      <w:r>
        <w:rPr>
          <w:rFonts w:ascii="Arial" w:hAnsi="Arial" w:cs="Arial"/>
          <w:sz w:val="24"/>
          <w:szCs w:val="24"/>
        </w:rPr>
        <w:t xml:space="preserve"> 6.7 2 </w:t>
      </w:r>
      <w:r w:rsidRPr="00DD7994">
        <w:rPr>
          <w:rFonts w:ascii="Arial" w:hAnsi="Arial" w:cs="Arial"/>
          <w:sz w:val="24"/>
          <w:szCs w:val="24"/>
        </w:rPr>
        <w:t xml:space="preserve">will then be downloaded into the microcontroller and tested. If the microcontroller performs this program, the next program in </w:t>
      </w:r>
      <w:r>
        <w:rPr>
          <w:rFonts w:ascii="Arial" w:hAnsi="Arial" w:cs="Arial"/>
          <w:sz w:val="24"/>
          <w:szCs w:val="24"/>
        </w:rPr>
        <w:t xml:space="preserve">Figure 6.7 3 </w:t>
      </w:r>
      <w:r w:rsidRPr="00DD7994">
        <w:rPr>
          <w:rFonts w:ascii="Arial" w:hAnsi="Arial" w:cs="Arial"/>
          <w:sz w:val="24"/>
          <w:szCs w:val="24"/>
        </w:rPr>
        <w:t>will be downloaded and tested. The third program that will be tested is similar to that of the one that will be used in the system making testing it thoroughly very important. The parameters of the switch statement will be altered a few times to make sure it works properly. After the program works successfully an interrupt will be added to the program. This will be used to simulate the moment the batteries voltage drops to the point that causes the golf cart to switch to the power saving mode. The only difference is that in this test a switch will be used instead of the voltage of the batteries.</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40"/>
          <w:szCs w:val="40"/>
        </w:rPr>
      </w:pPr>
      <w:r w:rsidRPr="00DD7994">
        <w:rPr>
          <w:rFonts w:ascii="Arial" w:hAnsi="Arial" w:cs="Arial"/>
          <w:sz w:val="40"/>
          <w:szCs w:val="40"/>
        </w:rPr>
        <w:tab/>
        <w:t>6.7.2 Circuit Function Test</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Hardware</w:t>
      </w:r>
      <w:r w:rsidRPr="00DD7994">
        <w:rPr>
          <w:rFonts w:ascii="Arial" w:hAnsi="Arial" w:cs="Arial"/>
          <w:sz w:val="24"/>
          <w:szCs w:val="24"/>
        </w:rPr>
        <w:t>- This test will be very simple compared to the other Circuit function tests. The microcontroller will be hooked up to the voltage regulator circuits with a simple LED circuit and the program from Figure</w:t>
      </w:r>
      <w:r>
        <w:rPr>
          <w:rFonts w:ascii="Arial" w:hAnsi="Arial" w:cs="Arial"/>
          <w:sz w:val="24"/>
          <w:szCs w:val="24"/>
        </w:rPr>
        <w:t xml:space="preserve"> 6.7 1 </w:t>
      </w:r>
      <w:r w:rsidRPr="00DD7994">
        <w:rPr>
          <w:rFonts w:ascii="Arial" w:hAnsi="Arial" w:cs="Arial"/>
          <w:sz w:val="24"/>
          <w:szCs w:val="24"/>
        </w:rPr>
        <w:t>downloaded in the microcontroller. An input voltage of 36V will be used and the LED circuit will be checked to see if it is working.</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Software</w:t>
      </w:r>
      <w:r w:rsidRPr="00DD7994">
        <w:rPr>
          <w:rFonts w:ascii="Arial" w:hAnsi="Arial" w:cs="Arial"/>
          <w:sz w:val="24"/>
          <w:szCs w:val="24"/>
        </w:rPr>
        <w:t xml:space="preserve">- For this test, the program in </w:t>
      </w:r>
      <w:r>
        <w:rPr>
          <w:rFonts w:ascii="Arial" w:hAnsi="Arial" w:cs="Arial"/>
          <w:sz w:val="24"/>
          <w:szCs w:val="24"/>
        </w:rPr>
        <w:t xml:space="preserve">Figure 6.7 3 </w:t>
      </w:r>
      <w:r w:rsidRPr="00DD7994">
        <w:rPr>
          <w:rFonts w:ascii="Arial" w:hAnsi="Arial" w:cs="Arial"/>
          <w:sz w:val="24"/>
          <w:szCs w:val="24"/>
        </w:rPr>
        <w:t>will be used with the addition of an interrupt. The microcontroller will be hooked up to the voltage regulator circuits like it was in the hardware test. The input voltage to the circuit will be set to 36V and an LED circuit will be connected to the outputs while three switches will be connected to the inputs along with a voltage source that will be used to act as the display screen and the battery voltage. Each of the switches will be turned on one at a time to see if the LEDs change accordingly. The switch that corresponds to the energy efficient mode will be turned on to test the interrupt command. The voltage being used to simulate the batteries will be slowly decreased until it reaches the point that will trigger the interrupt. The LED circuit will be checked to see that it is displaying the correct output.</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noProof/>
          <w:sz w:val="24"/>
          <w:szCs w:val="24"/>
        </w:rPr>
        <w:drawing>
          <wp:inline distT="0" distB="0" distL="0" distR="0">
            <wp:extent cx="5288718" cy="1781175"/>
            <wp:effectExtent l="19050" t="0" r="7182"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19965" t="11389" r="46528" b="70556"/>
                    <a:stretch>
                      <a:fillRect/>
                    </a:stretch>
                  </pic:blipFill>
                  <pic:spPr bwMode="auto">
                    <a:xfrm>
                      <a:off x="0" y="0"/>
                      <a:ext cx="5292895" cy="1782582"/>
                    </a:xfrm>
                    <a:prstGeom prst="rect">
                      <a:avLst/>
                    </a:prstGeom>
                    <a:noFill/>
                    <a:ln w="9525">
                      <a:noFill/>
                      <a:miter lim="800000"/>
                      <a:headEnd/>
                      <a:tailEnd/>
                    </a:ln>
                  </pic:spPr>
                </pic:pic>
              </a:graphicData>
            </a:graphic>
          </wp:inline>
        </w:drawing>
      </w:r>
    </w:p>
    <w:p w:rsidR="00373914" w:rsidRPr="00DD7994" w:rsidRDefault="00373914" w:rsidP="00373914">
      <w:pPr>
        <w:tabs>
          <w:tab w:val="left" w:pos="360"/>
        </w:tabs>
        <w:spacing w:after="0" w:line="240" w:lineRule="auto"/>
        <w:jc w:val="center"/>
        <w:rPr>
          <w:rFonts w:ascii="Arial" w:hAnsi="Arial" w:cs="Arial"/>
          <w:sz w:val="24"/>
          <w:szCs w:val="24"/>
        </w:rPr>
      </w:pPr>
      <w:r w:rsidRPr="00DD7994">
        <w:rPr>
          <w:rFonts w:ascii="Arial" w:hAnsi="Arial" w:cs="Arial"/>
          <w:sz w:val="24"/>
          <w:szCs w:val="24"/>
        </w:rPr>
        <w:t>Figure</w:t>
      </w:r>
      <w:r>
        <w:rPr>
          <w:rFonts w:ascii="Arial" w:hAnsi="Arial" w:cs="Arial"/>
          <w:sz w:val="24"/>
          <w:szCs w:val="24"/>
        </w:rPr>
        <w:t xml:space="preserve"> 6.7 1 – Test Code A</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noProof/>
          <w:sz w:val="24"/>
          <w:szCs w:val="24"/>
        </w:rPr>
        <w:lastRenderedPageBreak/>
        <w:drawing>
          <wp:inline distT="0" distB="0" distL="0" distR="0">
            <wp:extent cx="5545532" cy="1933575"/>
            <wp:effectExtent l="19050" t="0" r="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l="20083" t="11667" r="47049" b="70000"/>
                    <a:stretch>
                      <a:fillRect/>
                    </a:stretch>
                  </pic:blipFill>
                  <pic:spPr bwMode="auto">
                    <a:xfrm>
                      <a:off x="0" y="0"/>
                      <a:ext cx="5545532" cy="1933575"/>
                    </a:xfrm>
                    <a:prstGeom prst="rect">
                      <a:avLst/>
                    </a:prstGeom>
                    <a:noFill/>
                    <a:ln w="9525">
                      <a:noFill/>
                      <a:miter lim="800000"/>
                      <a:headEnd/>
                      <a:tailEnd/>
                    </a:ln>
                  </pic:spPr>
                </pic:pic>
              </a:graphicData>
            </a:graphic>
          </wp:inline>
        </w:drawing>
      </w:r>
    </w:p>
    <w:p w:rsidR="00373914" w:rsidRPr="00DD7994" w:rsidRDefault="00373914" w:rsidP="00373914">
      <w:pPr>
        <w:tabs>
          <w:tab w:val="left" w:pos="360"/>
        </w:tabs>
        <w:spacing w:after="0" w:line="240" w:lineRule="auto"/>
        <w:jc w:val="center"/>
        <w:rPr>
          <w:rFonts w:ascii="Arial" w:hAnsi="Arial" w:cs="Arial"/>
          <w:sz w:val="24"/>
          <w:szCs w:val="24"/>
        </w:rPr>
      </w:pPr>
      <w:r>
        <w:rPr>
          <w:rFonts w:ascii="Arial" w:hAnsi="Arial" w:cs="Arial"/>
          <w:sz w:val="24"/>
          <w:szCs w:val="24"/>
        </w:rPr>
        <w:t>Figure 6.7 2 – Test Code B</w:t>
      </w:r>
    </w:p>
    <w:p w:rsidR="00373914" w:rsidRPr="00DD7994" w:rsidRDefault="00373914" w:rsidP="00373914">
      <w:pPr>
        <w:tabs>
          <w:tab w:val="left" w:pos="360"/>
        </w:tabs>
        <w:spacing w:after="0" w:line="240" w:lineRule="auto"/>
        <w:jc w:val="both"/>
        <w:rPr>
          <w:rFonts w:ascii="Arial" w:hAnsi="Arial" w:cs="Arial"/>
          <w:sz w:val="24"/>
          <w:szCs w:val="24"/>
        </w:rPr>
      </w:pPr>
    </w:p>
    <w:p w:rsidR="00373914" w:rsidRPr="00DD7994" w:rsidRDefault="00373914" w:rsidP="00373914">
      <w:pPr>
        <w:tabs>
          <w:tab w:val="left" w:pos="360"/>
        </w:tabs>
        <w:spacing w:after="0" w:line="240" w:lineRule="auto"/>
        <w:jc w:val="both"/>
        <w:rPr>
          <w:rFonts w:ascii="Arial" w:hAnsi="Arial" w:cs="Arial"/>
          <w:sz w:val="24"/>
          <w:szCs w:val="24"/>
        </w:rPr>
      </w:pPr>
      <w:r w:rsidRPr="00DD7994">
        <w:rPr>
          <w:rFonts w:ascii="Arial" w:hAnsi="Arial" w:cs="Arial"/>
          <w:noProof/>
          <w:sz w:val="24"/>
          <w:szCs w:val="24"/>
        </w:rPr>
        <w:drawing>
          <wp:inline distT="0" distB="0" distL="0" distR="0">
            <wp:extent cx="5238750" cy="3539696"/>
            <wp:effectExtent l="1905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20122" t="11667" r="47222" b="53056"/>
                    <a:stretch>
                      <a:fillRect/>
                    </a:stretch>
                  </pic:blipFill>
                  <pic:spPr bwMode="auto">
                    <a:xfrm>
                      <a:off x="0" y="0"/>
                      <a:ext cx="5238750" cy="3539696"/>
                    </a:xfrm>
                    <a:prstGeom prst="rect">
                      <a:avLst/>
                    </a:prstGeom>
                    <a:noFill/>
                    <a:ln w="9525">
                      <a:noFill/>
                      <a:miter lim="800000"/>
                      <a:headEnd/>
                      <a:tailEnd/>
                    </a:ln>
                  </pic:spPr>
                </pic:pic>
              </a:graphicData>
            </a:graphic>
          </wp:inline>
        </w:drawing>
      </w:r>
    </w:p>
    <w:p w:rsidR="00441600" w:rsidRDefault="00373914" w:rsidP="00373914">
      <w:pPr>
        <w:rPr>
          <w:rFonts w:ascii="Arial" w:hAnsi="Arial" w:cs="Arial"/>
          <w:sz w:val="24"/>
          <w:szCs w:val="24"/>
        </w:rPr>
      </w:pPr>
      <w:r>
        <w:rPr>
          <w:rFonts w:ascii="Arial" w:hAnsi="Arial" w:cs="Arial"/>
          <w:sz w:val="24"/>
          <w:szCs w:val="24"/>
        </w:rPr>
        <w:t>Figure 6.7 3 – Test Code C</w:t>
      </w:r>
    </w:p>
    <w:p w:rsidR="00441600" w:rsidRDefault="00441600">
      <w:pPr>
        <w:rPr>
          <w:rFonts w:ascii="Arial" w:hAnsi="Arial" w:cs="Arial"/>
          <w:sz w:val="24"/>
          <w:szCs w:val="24"/>
        </w:rPr>
      </w:pPr>
      <w:r>
        <w:rPr>
          <w:rFonts w:ascii="Arial" w:hAnsi="Arial" w:cs="Arial"/>
          <w:sz w:val="24"/>
          <w:szCs w:val="24"/>
        </w:rPr>
        <w:br w:type="page"/>
      </w:r>
    </w:p>
    <w:p w:rsidR="00031433" w:rsidRDefault="00031433" w:rsidP="00031433">
      <w:pPr>
        <w:tabs>
          <w:tab w:val="left" w:pos="360"/>
        </w:tabs>
        <w:spacing w:after="0" w:line="240" w:lineRule="auto"/>
        <w:jc w:val="center"/>
        <w:rPr>
          <w:rFonts w:ascii="Arial" w:hAnsi="Arial" w:cs="Arial"/>
          <w:sz w:val="24"/>
          <w:szCs w:val="24"/>
        </w:rPr>
        <w:sectPr w:rsidR="00031433" w:rsidSect="001C6BFB">
          <w:footerReference w:type="default" r:id="rId75"/>
          <w:pgSz w:w="12240" w:h="15840"/>
          <w:pgMar w:top="1440" w:right="1440" w:bottom="1440" w:left="2160" w:header="720" w:footer="720" w:gutter="0"/>
          <w:pgNumType w:fmt="lowerRoman" w:start="1"/>
          <w:cols w:space="720"/>
          <w:docGrid w:linePitch="360"/>
        </w:sectPr>
      </w:pPr>
    </w:p>
    <w:p w:rsidR="00031433" w:rsidRDefault="00031433" w:rsidP="00031433">
      <w:pPr>
        <w:tabs>
          <w:tab w:val="left" w:pos="360"/>
        </w:tabs>
        <w:spacing w:after="0" w:line="240" w:lineRule="auto"/>
        <w:jc w:val="center"/>
        <w:rPr>
          <w:rFonts w:ascii="Arial" w:hAnsi="Arial" w:cs="Arial"/>
          <w:sz w:val="24"/>
          <w:szCs w:val="24"/>
        </w:rPr>
      </w:pPr>
    </w:p>
    <w:p w:rsidR="00031433" w:rsidRPr="006F2927" w:rsidRDefault="00031433" w:rsidP="00031433">
      <w:pPr>
        <w:spacing w:after="0" w:line="240" w:lineRule="auto"/>
        <w:rPr>
          <w:rFonts w:ascii="Arial" w:hAnsi="Arial" w:cs="Arial"/>
          <w:b/>
          <w:sz w:val="40"/>
          <w:szCs w:val="40"/>
        </w:rPr>
      </w:pPr>
      <w:r w:rsidRPr="006F2927">
        <w:rPr>
          <w:rFonts w:ascii="Arial" w:hAnsi="Arial" w:cs="Arial"/>
          <w:b/>
          <w:sz w:val="40"/>
          <w:szCs w:val="40"/>
        </w:rPr>
        <w:t>Appendix A: Work Cited</w:t>
      </w:r>
    </w:p>
    <w:p w:rsidR="00031433" w:rsidRPr="006F2927" w:rsidRDefault="00031433" w:rsidP="00031433">
      <w:pPr>
        <w:pStyle w:val="Heading1"/>
        <w:keepNext w:val="0"/>
        <w:keepLines w:val="0"/>
        <w:numPr>
          <w:ilvl w:val="0"/>
          <w:numId w:val="36"/>
        </w:numPr>
        <w:spacing w:before="0" w:line="240" w:lineRule="auto"/>
        <w:rPr>
          <w:rFonts w:ascii="Arial" w:hAnsi="Arial" w:cs="Arial"/>
          <w:b w:val="0"/>
          <w:sz w:val="24"/>
          <w:szCs w:val="24"/>
        </w:rPr>
      </w:pPr>
      <w:r w:rsidRPr="006F2927">
        <w:rPr>
          <w:rFonts w:ascii="Arial" w:hAnsi="Arial" w:cs="Arial"/>
          <w:b w:val="0"/>
          <w:sz w:val="24"/>
          <w:szCs w:val="24"/>
        </w:rPr>
        <w:t>“Golf Carts Buyer’s Guide: Types of utility vehicles and golf carts”; Buyer Zone; nd; November 3, 2010; &lt;</w:t>
      </w:r>
      <w:hyperlink r:id="rId76" w:history="1">
        <w:r w:rsidRPr="006F2927">
          <w:rPr>
            <w:rStyle w:val="Hyperlink"/>
            <w:rFonts w:ascii="Arial" w:hAnsi="Arial" w:cs="Arial"/>
            <w:sz w:val="24"/>
            <w:szCs w:val="24"/>
          </w:rPr>
          <w:t>http://www.buyerzone.com/residential/golf-cars/bg-golf-carts-types/</w:t>
        </w:r>
      </w:hyperlink>
      <w:r w:rsidRPr="006F2927">
        <w:rPr>
          <w:rFonts w:ascii="Arial" w:hAnsi="Arial" w:cs="Arial"/>
          <w:b w:val="0"/>
          <w:sz w:val="24"/>
          <w:szCs w:val="24"/>
        </w:rPr>
        <w:t>&gt;</w:t>
      </w:r>
    </w:p>
    <w:p w:rsidR="00031433" w:rsidRPr="006F2927" w:rsidRDefault="00031433" w:rsidP="00031433">
      <w:pPr>
        <w:pStyle w:val="Heading1"/>
        <w:keepNext w:val="0"/>
        <w:keepLines w:val="0"/>
        <w:numPr>
          <w:ilvl w:val="0"/>
          <w:numId w:val="36"/>
        </w:numPr>
        <w:spacing w:before="0" w:line="240" w:lineRule="auto"/>
        <w:rPr>
          <w:rFonts w:ascii="Arial" w:hAnsi="Arial" w:cs="Arial"/>
          <w:b w:val="0"/>
          <w:sz w:val="24"/>
          <w:szCs w:val="24"/>
        </w:rPr>
      </w:pPr>
      <w:r w:rsidRPr="006F2927">
        <w:rPr>
          <w:rFonts w:ascii="Arial" w:hAnsi="Arial" w:cs="Arial"/>
          <w:b w:val="0"/>
          <w:sz w:val="24"/>
          <w:szCs w:val="24"/>
        </w:rPr>
        <w:t>“Golf Carts Buyer’s Guide: Types of utility vehicles and golf carts”; Buyer Zone; nd; November 3, 2010; &lt;</w:t>
      </w:r>
      <w:hyperlink r:id="rId77" w:history="1">
        <w:r w:rsidRPr="006F2927">
          <w:rPr>
            <w:rStyle w:val="Hyperlink"/>
            <w:rFonts w:ascii="Arial" w:hAnsi="Arial" w:cs="Arial"/>
            <w:sz w:val="24"/>
            <w:szCs w:val="24"/>
          </w:rPr>
          <w:t>http://www.golfcartcomparison.com/types-of-vehicles.jsp?id=</w:t>
        </w:r>
      </w:hyperlink>
      <w:r w:rsidRPr="006F2927">
        <w:rPr>
          <w:rFonts w:ascii="Arial" w:hAnsi="Arial" w:cs="Arial"/>
          <w:b w:val="0"/>
          <w:sz w:val="24"/>
          <w:szCs w:val="24"/>
        </w:rPr>
        <w:t>&gt;</w:t>
      </w:r>
    </w:p>
    <w:p w:rsidR="00031433" w:rsidRPr="006F2927" w:rsidRDefault="00031433" w:rsidP="00031433">
      <w:pPr>
        <w:pStyle w:val="ListParagraph"/>
        <w:numPr>
          <w:ilvl w:val="0"/>
          <w:numId w:val="36"/>
        </w:numPr>
        <w:spacing w:after="0" w:line="240" w:lineRule="auto"/>
        <w:rPr>
          <w:rFonts w:ascii="Arial" w:hAnsi="Arial" w:cs="Arial"/>
          <w:sz w:val="24"/>
          <w:szCs w:val="24"/>
        </w:rPr>
      </w:pPr>
      <w:r w:rsidRPr="006F2927">
        <w:rPr>
          <w:rFonts w:ascii="Arial" w:hAnsi="Arial" w:cs="Arial"/>
          <w:sz w:val="24"/>
          <w:szCs w:val="24"/>
        </w:rPr>
        <w:t>“Batteries” From a technical guide to building robots.” July 5, 2004 &lt;</w:t>
      </w:r>
      <w:hyperlink r:id="rId78" w:history="1">
        <w:r w:rsidRPr="006F2927">
          <w:rPr>
            <w:rStyle w:val="Hyperlink"/>
            <w:rFonts w:ascii="Arial" w:hAnsi="Arial" w:cs="Arial"/>
            <w:sz w:val="24"/>
            <w:szCs w:val="24"/>
          </w:rPr>
          <w:t>http://homepages.which.net/~paul.hills/Batteries/BatteriesBody.html</w:t>
        </w:r>
      </w:hyperlink>
      <w:r w:rsidRPr="006F2927">
        <w:rPr>
          <w:rFonts w:ascii="Arial" w:hAnsi="Arial" w:cs="Arial"/>
          <w:sz w:val="24"/>
          <w:szCs w:val="24"/>
        </w:rPr>
        <w:t>&gt;</w:t>
      </w:r>
    </w:p>
    <w:p w:rsidR="00031433" w:rsidRPr="006F2927" w:rsidRDefault="00031433" w:rsidP="00031433">
      <w:pPr>
        <w:pStyle w:val="ListParagraph"/>
        <w:numPr>
          <w:ilvl w:val="0"/>
          <w:numId w:val="36"/>
        </w:numPr>
        <w:spacing w:after="0" w:line="240" w:lineRule="auto"/>
        <w:rPr>
          <w:rFonts w:ascii="Arial" w:hAnsi="Arial" w:cs="Arial"/>
          <w:sz w:val="24"/>
          <w:szCs w:val="24"/>
        </w:rPr>
      </w:pPr>
      <w:r w:rsidRPr="006F2927">
        <w:rPr>
          <w:rFonts w:ascii="Arial" w:hAnsi="Arial" w:cs="Arial"/>
          <w:sz w:val="24"/>
          <w:szCs w:val="24"/>
        </w:rPr>
        <w:t>“</w:t>
      </w:r>
      <w:r>
        <w:rPr>
          <w:rFonts w:ascii="Arial" w:hAnsi="Arial" w:cs="Arial"/>
          <w:sz w:val="24"/>
          <w:szCs w:val="24"/>
        </w:rPr>
        <w:t>B</w:t>
      </w:r>
      <w:r w:rsidRPr="006F2927">
        <w:rPr>
          <w:rFonts w:ascii="Arial" w:hAnsi="Arial" w:cs="Arial"/>
          <w:sz w:val="24"/>
          <w:szCs w:val="24"/>
        </w:rPr>
        <w:t>attery and Energy Technologies: battery Performance Characteristics”; Woodbank Communications; 2005 &lt;</w:t>
      </w:r>
      <w:hyperlink r:id="rId79" w:history="1">
        <w:r w:rsidRPr="006F2927">
          <w:rPr>
            <w:rStyle w:val="Hyperlink"/>
            <w:rFonts w:ascii="Arial" w:hAnsi="Arial" w:cs="Arial"/>
            <w:sz w:val="24"/>
            <w:szCs w:val="24"/>
          </w:rPr>
          <w:t>http://www.mpoweruk.com/performance.htm</w:t>
        </w:r>
      </w:hyperlink>
      <w:r w:rsidRPr="006F2927">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6F2927">
        <w:rPr>
          <w:rFonts w:ascii="Arial" w:hAnsi="Arial" w:cs="Arial"/>
          <w:sz w:val="24"/>
          <w:szCs w:val="24"/>
        </w:rPr>
        <w:t>“How Lead Acid Batteries Work”; Constantin Von Wentzel; January 21, 2008; &lt;</w:t>
      </w:r>
      <w:hyperlink r:id="rId80" w:history="1">
        <w:r w:rsidRPr="006F2927">
          <w:rPr>
            <w:rStyle w:val="Hyperlink"/>
            <w:rFonts w:ascii="Arial" w:hAnsi="Arial" w:cs="Arial"/>
            <w:sz w:val="24"/>
            <w:szCs w:val="24"/>
          </w:rPr>
          <w:t>http://www.vonwentzel.net/Battery/00.Glossary/</w:t>
        </w:r>
      </w:hyperlink>
      <w:r w:rsidRPr="006F2927">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“Thermo</w:t>
      </w:r>
      <w:r>
        <w:rPr>
          <w:rFonts w:ascii="Arial" w:hAnsi="Arial" w:cs="Arial"/>
          <w:sz w:val="24"/>
          <w:szCs w:val="24"/>
        </w:rPr>
        <w:t>-</w:t>
      </w:r>
      <w:r w:rsidRPr="000C1776">
        <w:rPr>
          <w:rFonts w:ascii="Arial" w:hAnsi="Arial" w:cs="Arial"/>
          <w:sz w:val="24"/>
          <w:szCs w:val="24"/>
        </w:rPr>
        <w:t xml:space="preserve">Analytics: Battery Modeling”; nd </w:t>
      </w:r>
      <w:r>
        <w:rPr>
          <w:rFonts w:ascii="Arial" w:hAnsi="Arial" w:cs="Arial"/>
          <w:sz w:val="24"/>
          <w:szCs w:val="24"/>
        </w:rPr>
        <w:t>&lt;</w:t>
      </w:r>
      <w:hyperlink r:id="rId81" w:history="1">
        <w:r w:rsidRPr="000C1776">
          <w:rPr>
            <w:rStyle w:val="Hyperlink"/>
            <w:rFonts w:ascii="Arial" w:hAnsi="Arial" w:cs="Arial"/>
            <w:sz w:val="24"/>
            <w:szCs w:val="24"/>
          </w:rPr>
          <w:t>http://www.thermoanalytics.com/docs/batteries.html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“Power Stream Sealed Lead Acid Battery Charging Basics”; nd</w:t>
      </w:r>
      <w:r>
        <w:rPr>
          <w:rFonts w:ascii="Arial" w:hAnsi="Arial" w:cs="Arial"/>
          <w:sz w:val="24"/>
          <w:szCs w:val="24"/>
        </w:rPr>
        <w:t xml:space="preserve"> &lt;</w:t>
      </w:r>
      <w:hyperlink r:id="rId82" w:history="1">
        <w:r w:rsidRPr="000C1776">
          <w:rPr>
            <w:rStyle w:val="Hyperlink"/>
            <w:rFonts w:ascii="Arial" w:hAnsi="Arial" w:cs="Arial"/>
            <w:sz w:val="24"/>
            <w:szCs w:val="24"/>
          </w:rPr>
          <w:t>http://www.powerstream.com/SLA.htm</w:t>
        </w:r>
      </w:hyperlink>
      <w:r>
        <w:rPr>
          <w:rFonts w:ascii="Arial" w:hAnsi="Arial" w:cs="Arial"/>
          <w:sz w:val="24"/>
          <w:szCs w:val="24"/>
        </w:rPr>
        <w:t>&gt;</w:t>
      </w:r>
    </w:p>
    <w:p w:rsidR="00031433" w:rsidRPr="000C1776" w:rsidRDefault="00031433" w:rsidP="00031433">
      <w:pPr>
        <w:pStyle w:val="ListParagraph"/>
        <w:numPr>
          <w:ilvl w:val="0"/>
          <w:numId w:val="36"/>
        </w:numPr>
        <w:spacing w:after="0" w:line="240" w:lineRule="auto"/>
        <w:rPr>
          <w:rFonts w:ascii="Arial" w:hAnsi="Arial" w:cs="Arial"/>
          <w:bCs/>
          <w:color w:val="000000"/>
          <w:sz w:val="24"/>
          <w:szCs w:val="24"/>
        </w:rPr>
      </w:pPr>
      <w:r w:rsidRPr="000C1776">
        <w:rPr>
          <w:rFonts w:ascii="Arial" w:hAnsi="Arial" w:cs="Arial"/>
          <w:sz w:val="24"/>
          <w:szCs w:val="24"/>
        </w:rPr>
        <w:t>“CSB VRLA battery: Charge Method”, CSB Battery Co. 2005</w:t>
      </w:r>
      <w:r>
        <w:rPr>
          <w:rFonts w:ascii="Arial" w:hAnsi="Arial" w:cs="Arial"/>
          <w:sz w:val="24"/>
          <w:szCs w:val="24"/>
        </w:rPr>
        <w:t xml:space="preserve"> &lt;</w:t>
      </w:r>
      <w:hyperlink r:id="rId83" w:history="1">
        <w:r w:rsidRPr="00D80974">
          <w:rPr>
            <w:rStyle w:val="Hyperlink"/>
            <w:rFonts w:ascii="Arial" w:hAnsi="Arial" w:cs="Arial"/>
            <w:sz w:val="24"/>
            <w:szCs w:val="24"/>
          </w:rPr>
          <w:t>http://www.csb-battery.com/english/03_support/01_support_detail.php?fid=1&amp;id=9&amp;page=3&amp;action=page</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“Basic Motor Theory”; Baldor Electric Company; September 1, 1998</w:t>
      </w:r>
      <w:r>
        <w:rPr>
          <w:rFonts w:ascii="Arial" w:hAnsi="Arial" w:cs="Arial"/>
          <w:sz w:val="24"/>
          <w:szCs w:val="24"/>
        </w:rPr>
        <w:t xml:space="preserve"> &lt;</w:t>
      </w:r>
      <w:hyperlink r:id="rId84" w:history="1">
        <w:r w:rsidRPr="000C1776">
          <w:rPr>
            <w:rStyle w:val="Hyperlink"/>
            <w:rFonts w:ascii="Arial" w:hAnsi="Arial" w:cs="Arial"/>
            <w:sz w:val="24"/>
            <w:szCs w:val="24"/>
          </w:rPr>
          <w:t>http://www.reliance.com/mtr/mtrthrmn.htm</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 xml:space="preserve">“Motor controlling: Electrical Motor Control”; 2007 </w:t>
      </w:r>
      <w:r>
        <w:rPr>
          <w:rFonts w:ascii="Arial" w:hAnsi="Arial" w:cs="Arial"/>
          <w:sz w:val="24"/>
          <w:szCs w:val="24"/>
        </w:rPr>
        <w:t>&lt;</w:t>
      </w:r>
      <w:hyperlink r:id="rId85" w:anchor="dc" w:history="1">
        <w:r w:rsidRPr="000C1776">
          <w:rPr>
            <w:rStyle w:val="Hyperlink"/>
            <w:rFonts w:ascii="Arial" w:hAnsi="Arial" w:cs="Arial"/>
            <w:sz w:val="24"/>
            <w:szCs w:val="24"/>
          </w:rPr>
          <w:t>http://www.epanorama.net/links/motorcontrol.html#dc</w:t>
        </w:r>
      </w:hyperlink>
      <w:r>
        <w:rPr>
          <w:rFonts w:ascii="Arial" w:hAnsi="Arial" w:cs="Arial"/>
          <w:sz w:val="24"/>
          <w:szCs w:val="24"/>
        </w:rPr>
        <w:t>&gt;</w:t>
      </w:r>
    </w:p>
    <w:p w:rsidR="00031433" w:rsidRPr="000C1776"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“All Manufacturers Resistor Speed Control for Golf Carts”; nd &lt;</w:t>
      </w:r>
      <w:hyperlink r:id="rId86" w:history="1">
        <w:r w:rsidRPr="006F2927">
          <w:rPr>
            <w:rStyle w:val="Hyperlink"/>
            <w:rFonts w:ascii="Arial" w:hAnsi="Arial" w:cs="Arial"/>
            <w:sz w:val="24"/>
            <w:szCs w:val="24"/>
          </w:rPr>
          <w:t>http://www.teetimegolfcars.com/Resistor-Speed-Control-For-Golf-Carts-On-Sale-8-0_16.html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 xml:space="preserve">“EV Drives: AXE Products Page”; nd </w:t>
      </w:r>
      <w:hyperlink r:id="rId87" w:history="1">
        <w:r w:rsidRPr="00D80974">
          <w:rPr>
            <w:rStyle w:val="Hyperlink"/>
            <w:rFonts w:ascii="Arial" w:hAnsi="Arial" w:cs="Arial"/>
            <w:sz w:val="24"/>
            <w:szCs w:val="24"/>
          </w:rPr>
          <w:t>http://www.evdrives.com/alltrax_axe4844.html</w:t>
        </w:r>
      </w:hyperlink>
    </w:p>
    <w:p w:rsidR="00031433" w:rsidRPr="006F2927"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“EV Drivers: Navitas Motor Controller’s Overview”; nd &lt;</w:t>
      </w:r>
      <w:hyperlink r:id="rId88" w:history="1">
        <w:r w:rsidRPr="006F2927">
          <w:rPr>
            <w:rStyle w:val="Hyperlink"/>
            <w:rFonts w:ascii="Arial" w:hAnsi="Arial" w:cs="Arial"/>
            <w:sz w:val="24"/>
            <w:szCs w:val="24"/>
          </w:rPr>
          <w:t>http://www.evdrives.com/Navitas_TMP400.html</w:t>
        </w:r>
      </w:hyperlink>
      <w:r>
        <w:rPr>
          <w:rFonts w:ascii="Arial" w:hAnsi="Arial" w:cs="Arial"/>
          <w:sz w:val="24"/>
          <w:szCs w:val="24"/>
        </w:rPr>
        <w:t>&gt;</w:t>
      </w:r>
    </w:p>
    <w:p w:rsidR="00031433" w:rsidRPr="000C1776"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w:t>
      </w:r>
      <w:r w:rsidRPr="000C1776">
        <w:rPr>
          <w:rFonts w:ascii="Arial" w:hAnsi="Arial" w:cs="Arial"/>
          <w:sz w:val="24"/>
          <w:szCs w:val="24"/>
        </w:rPr>
        <w:t>Reliance Electric: Regeneration Vs. Dynamic Braking in DC Drivers”</w:t>
      </w:r>
      <w:r>
        <w:rPr>
          <w:rFonts w:ascii="Arial" w:hAnsi="Arial" w:cs="Arial"/>
          <w:sz w:val="24"/>
          <w:szCs w:val="24"/>
        </w:rPr>
        <w:t xml:space="preserve">; </w:t>
      </w:r>
      <w:r w:rsidRPr="000C1776">
        <w:rPr>
          <w:rFonts w:ascii="Arial" w:hAnsi="Arial" w:cs="Arial"/>
          <w:sz w:val="24"/>
          <w:szCs w:val="24"/>
        </w:rPr>
        <w:t>March 2005</w:t>
      </w:r>
      <w:r>
        <w:rPr>
          <w:rFonts w:ascii="Arial" w:hAnsi="Arial" w:cs="Arial"/>
          <w:sz w:val="24"/>
          <w:szCs w:val="24"/>
        </w:rPr>
        <w:t>; 10/20/2010; &lt;</w:t>
      </w:r>
      <w:hyperlink r:id="rId89" w:history="1">
        <w:r w:rsidRPr="000C1776">
          <w:rPr>
            <w:rStyle w:val="Hyperlink"/>
            <w:rFonts w:ascii="Arial" w:hAnsi="Arial" w:cs="Arial"/>
            <w:sz w:val="24"/>
            <w:szCs w:val="24"/>
          </w:rPr>
          <w:t>http://www.reliance.com/prodserv/standriv/appnotes/d7733.pdf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Allison, Jack; Vergez, Paul; “Transistorized Switching Control of a Variable-Speed Dc Motor.” </w:t>
      </w:r>
      <w:r w:rsidRPr="005B1DA9">
        <w:rPr>
          <w:rFonts w:ascii="Arial" w:hAnsi="Arial" w:cs="Arial"/>
          <w:sz w:val="24"/>
          <w:szCs w:val="24"/>
          <w:u w:val="single"/>
        </w:rPr>
        <w:t>Industrial Electronics, IRE Transactions on Volume IE-8 issue: 1 (1961): pages 19-24</w:t>
      </w:r>
      <w:r>
        <w:rPr>
          <w:rFonts w:ascii="Arial" w:hAnsi="Arial" w:cs="Arial"/>
          <w:sz w:val="24"/>
          <w:szCs w:val="24"/>
        </w:rPr>
        <w:t>. IEEE Xplore. November 24, 2010 &lt;</w:t>
      </w:r>
      <w:hyperlink r:id="rId90" w:history="1">
        <w:r w:rsidRPr="00D80974">
          <w:rPr>
            <w:rStyle w:val="Hyperlink"/>
            <w:rFonts w:ascii="Arial" w:hAnsi="Arial" w:cs="Arial"/>
            <w:sz w:val="24"/>
            <w:szCs w:val="24"/>
          </w:rPr>
          <w:t>http://ieeexplore.ieee.org.ezproxy.lib.ucf.edu/stamp/stamp.jsp?tp=&amp;arnumber=5007064</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“Atmel ATmega644 data sheet”; </w:t>
      </w:r>
      <w:hyperlink r:id="rId91" w:history="1">
        <w:r w:rsidRPr="00D80974">
          <w:rPr>
            <w:rStyle w:val="Hyperlink"/>
            <w:rFonts w:ascii="Arial" w:hAnsi="Arial" w:cs="Arial"/>
            <w:sz w:val="24"/>
            <w:szCs w:val="24"/>
          </w:rPr>
          <w:t>http://www.atmel.com</w:t>
        </w:r>
      </w:hyperlink>
      <w:r>
        <w:rPr>
          <w:rFonts w:ascii="Arial" w:hAnsi="Arial" w:cs="Arial"/>
          <w:sz w:val="24"/>
          <w:szCs w:val="24"/>
        </w:rPr>
        <w:t>; 07/10; 10/13/10; &lt;</w:t>
      </w:r>
      <w:hyperlink r:id="rId92" w:history="1">
        <w:r w:rsidRPr="00D80974">
          <w:rPr>
            <w:rStyle w:val="Hyperlink"/>
            <w:rFonts w:ascii="Arial" w:hAnsi="Arial" w:cs="Arial"/>
            <w:sz w:val="24"/>
            <w:szCs w:val="24"/>
          </w:rPr>
          <w:t>http://www.atmel.com/dyn/resources/prod_documents/doc2593.pdf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lastRenderedPageBreak/>
        <w:t xml:space="preserve">“Microchip PIC18F2X1X/4X1X data sheet”; </w:t>
      </w:r>
      <w:hyperlink r:id="rId93" w:history="1">
        <w:r w:rsidRPr="00D80974">
          <w:rPr>
            <w:rStyle w:val="Hyperlink"/>
            <w:rFonts w:ascii="Arial" w:hAnsi="Arial" w:cs="Arial"/>
            <w:sz w:val="24"/>
            <w:szCs w:val="24"/>
          </w:rPr>
          <w:t>http://ww1.microchip.com</w:t>
        </w:r>
      </w:hyperlink>
      <w:r>
        <w:rPr>
          <w:rFonts w:ascii="Arial" w:hAnsi="Arial" w:cs="Arial"/>
          <w:sz w:val="24"/>
          <w:szCs w:val="24"/>
        </w:rPr>
        <w:t>; nd; 10/14/10; &lt;</w:t>
      </w:r>
      <w:hyperlink r:id="rId94" w:history="1">
        <w:r w:rsidRPr="00D80974">
          <w:rPr>
            <w:rStyle w:val="Hyperlink"/>
            <w:rFonts w:ascii="Arial" w:hAnsi="Arial" w:cs="Arial"/>
            <w:sz w:val="24"/>
            <w:szCs w:val="24"/>
          </w:rPr>
          <w:t>http://ww1.microchip.com/downloads/en/DeviceDoc/39636d.pdf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“National Semiconductor LM117HV/LM317HV 3-Termincal Adjustable Regulator data sheet”; nd; &lt;</w:t>
      </w:r>
      <w:hyperlink r:id="rId95" w:history="1">
        <w:r w:rsidRPr="00E01723">
          <w:rPr>
            <w:rStyle w:val="Hyperlink"/>
            <w:rFonts w:ascii="Arial" w:hAnsi="Arial" w:cs="Arial"/>
            <w:sz w:val="24"/>
            <w:szCs w:val="24"/>
          </w:rPr>
          <w:t>http://www.national.com/ds/LM/LM117HV.pdf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“ON Semiconductor LM2576 data sheet”; </w:t>
      </w:r>
      <w:hyperlink r:id="rId96" w:history="1">
        <w:r w:rsidRPr="00E01723">
          <w:rPr>
            <w:rStyle w:val="Hyperlink"/>
            <w:rFonts w:ascii="Arial" w:hAnsi="Arial" w:cs="Arial"/>
            <w:sz w:val="24"/>
            <w:szCs w:val="24"/>
          </w:rPr>
          <w:t>http://onsemi.com</w:t>
        </w:r>
      </w:hyperlink>
      <w:r>
        <w:rPr>
          <w:rFonts w:ascii="Arial" w:hAnsi="Arial" w:cs="Arial"/>
          <w:sz w:val="24"/>
          <w:szCs w:val="24"/>
        </w:rPr>
        <w:t>; 1/06; 11/08/10; &lt;</w:t>
      </w:r>
      <w:hyperlink r:id="rId97" w:history="1">
        <w:r w:rsidRPr="00E01723">
          <w:rPr>
            <w:rStyle w:val="Hyperlink"/>
            <w:rFonts w:ascii="Arial" w:hAnsi="Arial" w:cs="Arial"/>
            <w:sz w:val="24"/>
            <w:szCs w:val="24"/>
          </w:rPr>
          <w:t>http://www.onsemi.com/pub_link/Collateral/Lm2576-D.pdf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“Hamlin 55100 Mini Flange Mount Hall effect sensor data sheet”; </w:t>
      </w:r>
      <w:hyperlink r:id="rId98" w:history="1">
        <w:r w:rsidRPr="00E01723">
          <w:rPr>
            <w:rStyle w:val="Hyperlink"/>
            <w:rFonts w:ascii="Arial" w:hAnsi="Arial" w:cs="Arial"/>
            <w:sz w:val="24"/>
            <w:szCs w:val="24"/>
          </w:rPr>
          <w:t>www.hamlin.com</w:t>
        </w:r>
      </w:hyperlink>
      <w:r>
        <w:rPr>
          <w:rFonts w:ascii="Arial" w:hAnsi="Arial" w:cs="Arial"/>
          <w:sz w:val="24"/>
          <w:szCs w:val="24"/>
        </w:rPr>
        <w:t>; 7/16/09; 10/20/10; &lt;</w:t>
      </w:r>
      <w:hyperlink r:id="rId99" w:history="1">
        <w:r w:rsidRPr="00E01723">
          <w:rPr>
            <w:rStyle w:val="Hyperlink"/>
            <w:rFonts w:ascii="Arial" w:hAnsi="Arial" w:cs="Arial"/>
            <w:sz w:val="24"/>
            <w:szCs w:val="24"/>
          </w:rPr>
          <w:t>http://www.hamlin.com/specssheets/5510%20IssueAF.pdf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“Honeywell SS340RT and SS440R Series data sheet”; </w:t>
      </w:r>
      <w:hyperlink r:id="rId100" w:history="1">
        <w:r w:rsidRPr="00E01723">
          <w:rPr>
            <w:rStyle w:val="Hyperlink"/>
            <w:rFonts w:ascii="Arial" w:hAnsi="Arial" w:cs="Arial"/>
            <w:sz w:val="24"/>
            <w:szCs w:val="24"/>
          </w:rPr>
          <w:t>http://sensing.honeywell.com</w:t>
        </w:r>
      </w:hyperlink>
      <w:r>
        <w:rPr>
          <w:rFonts w:ascii="Arial" w:hAnsi="Arial" w:cs="Arial"/>
          <w:sz w:val="24"/>
          <w:szCs w:val="24"/>
        </w:rPr>
        <w:t>; 8/09; 11/10/10; &lt;</w:t>
      </w:r>
      <w:hyperlink r:id="rId101" w:history="1">
        <w:r w:rsidRPr="00E01723">
          <w:rPr>
            <w:rStyle w:val="Hyperlink"/>
            <w:rFonts w:ascii="Arial" w:hAnsi="Arial" w:cs="Arial"/>
            <w:sz w:val="24"/>
            <w:szCs w:val="24"/>
          </w:rPr>
          <w:t>http://sensing.honeywell.com/index.cfm/ci_id/156452/la_id/1/document/1/re_id/0</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Honeywell CSLT Series data sheet”; </w:t>
      </w:r>
      <w:hyperlink r:id="rId102" w:history="1">
        <w:r w:rsidRPr="00E01723">
          <w:rPr>
            <w:rStyle w:val="Hyperlink"/>
            <w:rFonts w:ascii="Arial" w:hAnsi="Arial" w:cs="Arial"/>
            <w:sz w:val="24"/>
            <w:szCs w:val="24"/>
          </w:rPr>
          <w:t>http://sensing.honeywell.com</w:t>
        </w:r>
      </w:hyperlink>
      <w:r>
        <w:rPr>
          <w:rFonts w:ascii="Arial" w:hAnsi="Arial" w:cs="Arial"/>
          <w:sz w:val="24"/>
          <w:szCs w:val="24"/>
        </w:rPr>
        <w:t>; 11/05; 10/06/10; &lt;</w:t>
      </w:r>
      <w:hyperlink r:id="rId103" w:history="1">
        <w:r w:rsidRPr="00E01723">
          <w:rPr>
            <w:rStyle w:val="Hyperlink"/>
            <w:rFonts w:ascii="Arial" w:hAnsi="Arial" w:cs="Arial"/>
            <w:sz w:val="24"/>
            <w:szCs w:val="24"/>
          </w:rPr>
          <w:t>http://sensing.honewell.com/index/cfm/ci_id/140409/la_id/1/document/1/re_id/0</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“Atmel ATtiny44A data sheet”; </w:t>
      </w:r>
      <w:hyperlink r:id="rId104" w:history="1">
        <w:r w:rsidRPr="00E01723">
          <w:rPr>
            <w:rStyle w:val="Hyperlink"/>
            <w:rFonts w:ascii="Arial" w:hAnsi="Arial" w:cs="Arial"/>
            <w:sz w:val="24"/>
            <w:szCs w:val="24"/>
          </w:rPr>
          <w:t>http://www.atmel.com</w:t>
        </w:r>
      </w:hyperlink>
      <w:r>
        <w:rPr>
          <w:rFonts w:ascii="Arial" w:hAnsi="Arial" w:cs="Arial"/>
          <w:sz w:val="24"/>
          <w:szCs w:val="24"/>
        </w:rPr>
        <w:t>; 3/10; 10/13/10; &lt;</w:t>
      </w:r>
      <w:hyperlink r:id="rId105" w:history="1">
        <w:r w:rsidRPr="00E01723">
          <w:rPr>
            <w:rStyle w:val="Hyperlink"/>
            <w:rFonts w:ascii="Arial" w:hAnsi="Arial" w:cs="Arial"/>
            <w:sz w:val="24"/>
            <w:szCs w:val="24"/>
          </w:rPr>
          <w:t>http://www.atmel.com/dyn/resources/prod_documents/doc8183.pdf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“Xilinx Spartan 6 Family data sheet”; </w:t>
      </w:r>
      <w:hyperlink r:id="rId106" w:history="1">
        <w:r w:rsidRPr="00E01723">
          <w:rPr>
            <w:rStyle w:val="Hyperlink"/>
            <w:rFonts w:ascii="Arial" w:hAnsi="Arial" w:cs="Arial"/>
            <w:sz w:val="24"/>
            <w:szCs w:val="24"/>
          </w:rPr>
          <w:t>http://xilinx.com</w:t>
        </w:r>
      </w:hyperlink>
      <w:r>
        <w:rPr>
          <w:rFonts w:ascii="Arial" w:hAnsi="Arial" w:cs="Arial"/>
          <w:sz w:val="24"/>
          <w:szCs w:val="24"/>
        </w:rPr>
        <w:t>; ND; 11/5/10; &lt;</w:t>
      </w:r>
      <w:hyperlink r:id="rId107" w:history="1">
        <w:r w:rsidRPr="00E01723">
          <w:rPr>
            <w:rStyle w:val="Hyperlink"/>
            <w:rFonts w:ascii="Arial" w:hAnsi="Arial" w:cs="Arial"/>
            <w:sz w:val="24"/>
            <w:szCs w:val="24"/>
          </w:rPr>
          <w:t>http://www.xilinx.com/support/documentation/data_sheets/ds160.pdf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“Xilinx Spartan 6 LXT FPGAs”; </w:t>
      </w:r>
      <w:hyperlink r:id="rId108" w:history="1">
        <w:r w:rsidRPr="00E01723">
          <w:rPr>
            <w:rStyle w:val="Hyperlink"/>
            <w:rFonts w:ascii="Arial" w:hAnsi="Arial" w:cs="Arial"/>
            <w:sz w:val="24"/>
            <w:szCs w:val="24"/>
          </w:rPr>
          <w:t>http://www.xilinx.com</w:t>
        </w:r>
      </w:hyperlink>
      <w:r>
        <w:rPr>
          <w:rFonts w:ascii="Arial" w:hAnsi="Arial" w:cs="Arial"/>
          <w:sz w:val="24"/>
          <w:szCs w:val="24"/>
        </w:rPr>
        <w:t>; ND; 10/14/10; &lt;</w:t>
      </w:r>
      <w:hyperlink r:id="rId109" w:history="1">
        <w:r w:rsidRPr="00E01723">
          <w:rPr>
            <w:rStyle w:val="Hyperlink"/>
            <w:rFonts w:ascii="Arial" w:hAnsi="Arial" w:cs="Arial"/>
            <w:sz w:val="24"/>
            <w:szCs w:val="24"/>
          </w:rPr>
          <w:t>http://www.xilinx.com/products/spartan6.lxt.htm</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“CFAG160128B-T-TS-LCD Monitor and SSD2119 Controller”; Crystalfontz; nd; 10/20/2010; &lt;</w:t>
      </w:r>
      <w:hyperlink r:id="rId110" w:history="1">
        <w:r w:rsidRPr="00E01723">
          <w:rPr>
            <w:rStyle w:val="Hyperlink"/>
            <w:rFonts w:ascii="Arial" w:hAnsi="Arial" w:cs="Arial"/>
            <w:sz w:val="24"/>
            <w:szCs w:val="24"/>
          </w:rPr>
          <w:t>http://www.crystalfontz.com/product/CFAF320240F-T-TS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“CFAG160128B-TMI-TX Touch Screen and T6963C Controller”; Crystalfontz; nd; 10/20/2010; &lt;</w:t>
      </w:r>
      <w:hyperlink r:id="rId111" w:history="1">
        <w:r w:rsidRPr="00E01723">
          <w:rPr>
            <w:rStyle w:val="Hyperlink"/>
            <w:rFonts w:ascii="Arial" w:hAnsi="Arial" w:cs="Arial"/>
            <w:sz w:val="24"/>
            <w:szCs w:val="24"/>
          </w:rPr>
          <w:t>http://www.crystalfontz.com/product/CFAG160128B-TMI-TZ</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“EA EDIP320J-8LWTP Touch Screen”; Electronic Assembly; nd; 10/20/2010; &lt;</w:t>
      </w:r>
      <w:hyperlink r:id="rId112" w:history="1">
        <w:r w:rsidRPr="00E01723">
          <w:rPr>
            <w:rStyle w:val="Hyperlink"/>
            <w:rFonts w:ascii="Arial" w:hAnsi="Arial" w:cs="Arial"/>
            <w:sz w:val="24"/>
            <w:szCs w:val="24"/>
          </w:rPr>
          <w:t>http://www.lcd-module.de/eng/pdf/grafik/edip320-8e.pdf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“NHD-3.5-320240MF-ATXL#-T-1 Touch screen”; Electronic Assembly; nd; 10/20/20/10; &lt;</w:t>
      </w:r>
      <w:hyperlink r:id="rId113" w:history="1">
        <w:r w:rsidRPr="00E01723">
          <w:rPr>
            <w:rStyle w:val="Hyperlink"/>
            <w:rFonts w:ascii="Arial" w:hAnsi="Arial" w:cs="Arial"/>
            <w:sz w:val="24"/>
            <w:szCs w:val="24"/>
          </w:rPr>
          <w:t>http://www.newhavendisplay.com/specs/NHD-3.5-320240MF-ATXL-T-1.pdf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“HD44780U LCD Controller”; Hitachi; nd; 10/20/2010; &lt;</w:t>
      </w:r>
      <w:hyperlink r:id="rId114" w:history="1">
        <w:r w:rsidRPr="00E01723">
          <w:rPr>
            <w:rStyle w:val="Hyperlink"/>
            <w:rFonts w:ascii="Arial" w:hAnsi="Arial" w:cs="Arial"/>
            <w:sz w:val="24"/>
            <w:szCs w:val="24"/>
          </w:rPr>
          <w:t>http://www.sparkfun.com/datasheets/LCD/HD44780.pdf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“SED1330 LCD Controller”; Epson; nd; 10/20/2010; &lt;</w:t>
      </w:r>
      <w:hyperlink r:id="rId115" w:history="1">
        <w:r w:rsidRPr="00E01723">
          <w:rPr>
            <w:rStyle w:val="Hyperlink"/>
            <w:rFonts w:ascii="Arial" w:hAnsi="Arial" w:cs="Arial"/>
            <w:sz w:val="24"/>
            <w:szCs w:val="24"/>
          </w:rPr>
          <w:t>http://www.tstonramp.com/~pddwebacc/ics_app%20notes/epson/SED1330.pdf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“AD7877 Touch Screen Controller”; Analog Devices; nd; 10/20/2010; </w:t>
      </w:r>
      <w:hyperlink r:id="rId116" w:history="1">
        <w:r w:rsidRPr="00E01723">
          <w:rPr>
            <w:rStyle w:val="Hyperlink"/>
            <w:rFonts w:ascii="Arial" w:hAnsi="Arial" w:cs="Arial"/>
            <w:sz w:val="24"/>
            <w:szCs w:val="24"/>
          </w:rPr>
          <w:t>http://www.analog.com/static/imported-files/data_sheets/AD7877.pdf</w:t>
        </w:r>
      </w:hyperlink>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“Nios II 3C25 Microprocessor with LCD Controller”; Altera; nd; 11/15/2010; &lt;</w:t>
      </w:r>
      <w:hyperlink r:id="rId117" w:history="1">
        <w:r w:rsidRPr="00E01723">
          <w:rPr>
            <w:rStyle w:val="Hyperlink"/>
            <w:rFonts w:ascii="Arial" w:hAnsi="Arial" w:cs="Arial"/>
            <w:sz w:val="24"/>
            <w:szCs w:val="24"/>
          </w:rPr>
          <w:t>http://www.altera.com/literature/ds/ds_nios2_3c25_lcd.pdf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lastRenderedPageBreak/>
        <w:t>“AR1000 Series Resistive Touch Screen Controller”; Microchip; nd; 11/15/2010; &lt;</w:t>
      </w:r>
      <w:hyperlink r:id="rId118" w:history="1">
        <w:r w:rsidRPr="00E01723">
          <w:rPr>
            <w:rStyle w:val="Hyperlink"/>
            <w:rFonts w:ascii="Arial" w:hAnsi="Arial" w:cs="Arial"/>
            <w:sz w:val="24"/>
            <w:szCs w:val="24"/>
          </w:rPr>
          <w:t>http://ww1.microchip.com/downloads/en/DeviceDoc/41393A.pdf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“SID15G00 LCD Controller”; Hantronix; nd; 11/15/2010; &lt;</w:t>
      </w:r>
      <w:hyperlink r:id="rId119" w:history="1">
        <w:r w:rsidRPr="00E01723">
          <w:rPr>
            <w:rStyle w:val="Hyperlink"/>
            <w:rFonts w:ascii="Arial" w:hAnsi="Arial" w:cs="Arial"/>
            <w:sz w:val="24"/>
            <w:szCs w:val="24"/>
          </w:rPr>
          <w:t>http://hantronix.com/down/S1D15G00_REV1_0.pdf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“Crystalline Silicon Solar Cells”; PVRESources; nd; 10/24/2010; &lt;</w:t>
      </w:r>
      <w:hyperlink r:id="rId120" w:history="1">
        <w:r w:rsidRPr="00E01723">
          <w:rPr>
            <w:rStyle w:val="Hyperlink"/>
            <w:rFonts w:ascii="Arial" w:hAnsi="Arial" w:cs="Arial"/>
            <w:sz w:val="24"/>
            <w:szCs w:val="24"/>
          </w:rPr>
          <w:t>http://www.pvresources.com/en/solarcells.php</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“Solar Cells”; Solarbotics; nd; 10/24/2010; &lt;</w:t>
      </w:r>
      <w:hyperlink r:id="rId121" w:history="1">
        <w:r w:rsidRPr="00E01723">
          <w:rPr>
            <w:rStyle w:val="Hyperlink"/>
            <w:rFonts w:ascii="Arial" w:hAnsi="Arial" w:cs="Arial"/>
            <w:sz w:val="24"/>
            <w:szCs w:val="24"/>
          </w:rPr>
          <w:t>http://www.solarbotics.net/starting/200202_solar_cells/200202_solar cell_types.html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“Working of Photovoltaic cells – Solar Cells”; Solar power notes; nd; 10/24/2010; &lt;</w:t>
      </w:r>
      <w:hyperlink r:id="rId122" w:history="1">
        <w:r w:rsidRPr="00E01723">
          <w:rPr>
            <w:rStyle w:val="Hyperlink"/>
            <w:rFonts w:ascii="Arial" w:hAnsi="Arial" w:cs="Arial"/>
            <w:sz w:val="24"/>
            <w:szCs w:val="24"/>
          </w:rPr>
          <w:t>http://www.solarpowernotes.com/how-solar-cells-work.html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“Advantages and Disadvantages of Monocrystalline Solar Panels”; Solar power fast; nd; 10/24/2010; &lt;</w:t>
      </w:r>
      <w:hyperlink r:id="rId123" w:history="1">
        <w:r w:rsidRPr="00E01723">
          <w:rPr>
            <w:rStyle w:val="Hyperlink"/>
            <w:rFonts w:ascii="Arial" w:hAnsi="Arial" w:cs="Arial"/>
            <w:sz w:val="24"/>
            <w:szCs w:val="24"/>
          </w:rPr>
          <w:t>http://www.solarpowerfast.com/build-solar-panel/monocrystalline-solar-panels/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“Advantages and Disadvantages of Polycrystalline Solar Panels”; Solar power fast; nd; 10/24/2010; &lt;</w:t>
      </w:r>
      <w:hyperlink r:id="rId124" w:history="1">
        <w:r w:rsidRPr="00E01723">
          <w:rPr>
            <w:rStyle w:val="Hyperlink"/>
            <w:rFonts w:ascii="Arial" w:hAnsi="Arial" w:cs="Arial"/>
            <w:sz w:val="24"/>
            <w:szCs w:val="24"/>
          </w:rPr>
          <w:t>http://www.solarpowerfast.com/build-solar-panel/polycrystalline-solar-panels/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“Advantages and Disadvantages of Thin Film Solar Panels”; Solar power fast; nd; 10/24/2010; &lt;</w:t>
      </w:r>
      <w:hyperlink r:id="rId125" w:history="1">
        <w:r w:rsidRPr="00E01723">
          <w:rPr>
            <w:rStyle w:val="Hyperlink"/>
            <w:rFonts w:ascii="Arial" w:hAnsi="Arial" w:cs="Arial"/>
            <w:sz w:val="24"/>
            <w:szCs w:val="24"/>
          </w:rPr>
          <w:t>http://www.solarpowerfast.com/build-solar-panel/thin-film-solar-panels/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“Solar Cells”; Solar power answers; nd; 10/24/2010; &lt;</w:t>
      </w:r>
      <w:hyperlink r:id="rId126" w:history="1">
        <w:r w:rsidRPr="00E01723">
          <w:rPr>
            <w:rStyle w:val="Hyperlink"/>
            <w:rFonts w:ascii="Arial" w:hAnsi="Arial" w:cs="Arial"/>
            <w:sz w:val="24"/>
            <w:szCs w:val="24"/>
          </w:rPr>
          <w:t>http://ww.solar-power-answers.co.uk/solar_cell_types.php</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“Types of Solar Cells”; Energy Savers; nd; 10/30/2010; &lt;</w:t>
      </w:r>
      <w:hyperlink r:id="rId127" w:history="1">
        <w:r w:rsidRPr="00E01723">
          <w:rPr>
            <w:rStyle w:val="Hyperlink"/>
            <w:rFonts w:ascii="Arial" w:hAnsi="Arial" w:cs="Arial"/>
            <w:sz w:val="24"/>
            <w:szCs w:val="24"/>
          </w:rPr>
          <w:t>http://www.energysavers.gov/your_home/electricity/index.cfm/mytopic=10791</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“Cheap Solar Cells”; Hank The DIY Energy Guy; nd; 10/30/2010; &lt;</w:t>
      </w:r>
      <w:hyperlink r:id="rId128" w:history="1">
        <w:r w:rsidRPr="00E01723">
          <w:rPr>
            <w:rStyle w:val="Hyperlink"/>
            <w:rFonts w:ascii="Arial" w:hAnsi="Arial" w:cs="Arial"/>
            <w:sz w:val="24"/>
            <w:szCs w:val="24"/>
          </w:rPr>
          <w:t>http://www.thediyenergyguy.com/cheap-solar-panels/cheap-solar-cells/</w:t>
        </w:r>
      </w:hyperlink>
      <w:r>
        <w:rPr>
          <w:rFonts w:ascii="Arial" w:hAnsi="Arial" w:cs="Arial"/>
          <w:sz w:val="24"/>
          <w:szCs w:val="24"/>
        </w:rPr>
        <w:t>&gt;</w:t>
      </w:r>
    </w:p>
    <w:p w:rsidR="00031433" w:rsidRPr="006E7661"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“Broken Solar Cells”; Solar Energy Home 2; nd; 10/30/2010; &lt;</w:t>
      </w:r>
      <w:hyperlink r:id="rId129" w:history="1">
        <w:r w:rsidRPr="00E01723">
          <w:rPr>
            <w:rStyle w:val="Hyperlink"/>
            <w:rFonts w:ascii="Arial" w:hAnsi="Arial" w:cs="Arial"/>
            <w:sz w:val="24"/>
            <w:szCs w:val="24"/>
          </w:rPr>
          <w:t>http://www.solarenergyhome2.com/broken-solar-cells/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Yago, Jeffery; “Solar Power 101”; Backwoods Home; June 2004; 10/30/2010 &lt;</w:t>
      </w:r>
      <w:hyperlink r:id="rId130" w:history="1">
        <w:r w:rsidRPr="00E01723">
          <w:rPr>
            <w:rStyle w:val="Hyperlink"/>
            <w:rFonts w:ascii="Arial" w:hAnsi="Arial" w:cs="Arial"/>
            <w:sz w:val="24"/>
            <w:szCs w:val="24"/>
          </w:rPr>
          <w:t>http://www.backwoodshome.com/articles2/yago87.html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“What is a solar charge controller”; Wind Sun; nd; 11/15/2010; &lt;</w:t>
      </w:r>
      <w:hyperlink r:id="rId131" w:history="1">
        <w:r w:rsidRPr="00E01723">
          <w:rPr>
            <w:rStyle w:val="Hyperlink"/>
            <w:rFonts w:ascii="Arial" w:hAnsi="Arial" w:cs="Arial"/>
            <w:sz w:val="24"/>
            <w:szCs w:val="24"/>
          </w:rPr>
          <w:t>http://www.windsun.com/ChargeControls/ChargeCont.htm</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Martinez, Valdez J.S; Lopez, Guevara P.; Juarez, Medel J.J. “Series Wound DC Motor Modeling and Simulation, Considering Magnetic, Mechanical and Electrical Losses”; </w:t>
      </w:r>
      <w:r w:rsidRPr="005B1DA9">
        <w:rPr>
          <w:rFonts w:ascii="Arial" w:hAnsi="Arial" w:cs="Arial"/>
          <w:sz w:val="24"/>
          <w:szCs w:val="24"/>
          <w:u w:val="single"/>
        </w:rPr>
        <w:t>Circuits and Systems, 2009. MWSCAS’09. 52</w:t>
      </w:r>
      <w:r w:rsidRPr="005B1DA9">
        <w:rPr>
          <w:rFonts w:ascii="Arial" w:hAnsi="Arial" w:cs="Arial"/>
          <w:sz w:val="24"/>
          <w:szCs w:val="24"/>
          <w:u w:val="single"/>
          <w:vertAlign w:val="superscript"/>
        </w:rPr>
        <w:t>nd</w:t>
      </w:r>
      <w:r w:rsidRPr="005B1DA9">
        <w:rPr>
          <w:rFonts w:ascii="Arial" w:hAnsi="Arial" w:cs="Arial"/>
          <w:sz w:val="24"/>
          <w:szCs w:val="24"/>
          <w:u w:val="single"/>
        </w:rPr>
        <w:t xml:space="preserve"> IEEE International Midwest Symposium on 2009: pages 1073-1077</w:t>
      </w:r>
      <w:r>
        <w:rPr>
          <w:rFonts w:ascii="Arial" w:hAnsi="Arial" w:cs="Arial"/>
          <w:sz w:val="24"/>
          <w:szCs w:val="24"/>
        </w:rPr>
        <w:t>; IEEE Xplore; November 11, 2010; &lt;</w:t>
      </w:r>
      <w:hyperlink r:id="rId132" w:history="1">
        <w:r w:rsidRPr="00E01723">
          <w:rPr>
            <w:rStyle w:val="Hyperlink"/>
            <w:rFonts w:ascii="Arial" w:hAnsi="Arial" w:cs="Arial"/>
            <w:sz w:val="24"/>
            <w:szCs w:val="24"/>
          </w:rPr>
          <w:t>http://ieeexplore.ieee.org/ezyproxy.lib.ucf.edu/stamp.stamp.jsp?tp=&amp;arnumber=5235954</w:t>
        </w:r>
      </w:hyperlink>
      <w:r>
        <w:rPr>
          <w:rFonts w:ascii="Arial" w:hAnsi="Arial" w:cs="Arial"/>
          <w:sz w:val="24"/>
          <w:szCs w:val="24"/>
        </w:rPr>
        <w:t>&gt;</w:t>
      </w:r>
    </w:p>
    <w:p w:rsidR="00E7557D" w:rsidRDefault="00E7557D">
      <w:pPr>
        <w:rPr>
          <w:rFonts w:ascii="Arial" w:hAnsi="Arial" w:cs="Arial"/>
          <w:sz w:val="24"/>
          <w:szCs w:val="24"/>
        </w:rPr>
        <w:sectPr w:rsidR="00E7557D" w:rsidSect="001C6BFB">
          <w:headerReference w:type="default" r:id="rId133"/>
          <w:footerReference w:type="default" r:id="rId134"/>
          <w:pgSz w:w="12240" w:h="15840"/>
          <w:pgMar w:top="1440" w:right="1440" w:bottom="1440" w:left="2160" w:header="720" w:footer="720" w:gutter="0"/>
          <w:pgNumType w:fmt="lowerRoman" w:start="1"/>
          <w:cols w:space="720"/>
          <w:docGrid w:linePitch="360"/>
        </w:sectPr>
      </w:pPr>
      <w:r>
        <w:rPr>
          <w:rFonts w:ascii="Arial" w:hAnsi="Arial" w:cs="Arial"/>
          <w:sz w:val="24"/>
          <w:szCs w:val="24"/>
        </w:rPr>
        <w:br w:type="page"/>
      </w:r>
    </w:p>
    <w:p w:rsidR="00E7557D" w:rsidRPr="00FC4E05" w:rsidRDefault="00E7557D" w:rsidP="00E7557D">
      <w:pPr>
        <w:spacing w:after="0" w:line="240" w:lineRule="auto"/>
        <w:rPr>
          <w:rFonts w:ascii="Arial" w:hAnsi="Arial" w:cs="Arial"/>
          <w:sz w:val="40"/>
          <w:szCs w:val="40"/>
        </w:rPr>
      </w:pPr>
      <w:r>
        <w:rPr>
          <w:rFonts w:ascii="Arial" w:hAnsi="Arial" w:cs="Arial"/>
          <w:sz w:val="40"/>
          <w:szCs w:val="40"/>
        </w:rPr>
        <w:lastRenderedPageBreak/>
        <w:t xml:space="preserve">Appendix B: </w:t>
      </w:r>
      <w:r w:rsidRPr="00FC4E05">
        <w:rPr>
          <w:rFonts w:ascii="Arial" w:hAnsi="Arial" w:cs="Arial"/>
          <w:sz w:val="40"/>
          <w:szCs w:val="40"/>
        </w:rPr>
        <w:t>Permission Emails:</w:t>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FC4E05" w:rsidRDefault="00E7557D" w:rsidP="00E7557D">
      <w:pPr>
        <w:spacing w:after="0" w:line="240" w:lineRule="auto"/>
        <w:rPr>
          <w:rFonts w:ascii="Arial" w:hAnsi="Arial" w:cs="Arial"/>
          <w:sz w:val="24"/>
          <w:szCs w:val="24"/>
        </w:rPr>
      </w:pPr>
      <w:r w:rsidRPr="00FC4E05">
        <w:rPr>
          <w:rFonts w:ascii="Arial" w:hAnsi="Arial" w:cs="Arial"/>
          <w:sz w:val="24"/>
          <w:szCs w:val="24"/>
        </w:rPr>
        <w:t>From: patrick.taylor@knights.ucf.edu</w:t>
      </w:r>
      <w:r w:rsidRPr="00FC4E05">
        <w:rPr>
          <w:rFonts w:ascii="Arial" w:hAnsi="Arial" w:cs="Arial"/>
          <w:sz w:val="24"/>
          <w:szCs w:val="24"/>
        </w:rPr>
        <w:br/>
        <w:t>To: contact@pvresources.com</w:t>
      </w:r>
      <w:r w:rsidRPr="00FC4E05">
        <w:rPr>
          <w:rFonts w:ascii="Arial" w:hAnsi="Arial" w:cs="Arial"/>
          <w:sz w:val="24"/>
          <w:szCs w:val="24"/>
        </w:rPr>
        <w:br/>
        <w:t>Subject: Request for permission to use figures‏</w:t>
      </w:r>
      <w:r w:rsidRPr="00FC4E05">
        <w:rPr>
          <w:rFonts w:ascii="Arial" w:hAnsi="Arial" w:cs="Arial"/>
          <w:sz w:val="24"/>
          <w:szCs w:val="24"/>
        </w:rPr>
        <w:br/>
        <w:t>Date: Sun, 5 Dec 2010 14:43:44 -0500</w:t>
      </w:r>
      <w:r w:rsidRPr="00FC4E05">
        <w:rPr>
          <w:rFonts w:ascii="Arial" w:hAnsi="Arial" w:cs="Arial"/>
          <w:sz w:val="24"/>
          <w:szCs w:val="24"/>
        </w:rPr>
        <w:br/>
      </w:r>
      <w:r w:rsidRPr="00FC4E05">
        <w:rPr>
          <w:rFonts w:ascii="Arial" w:hAnsi="Arial" w:cs="Arial"/>
          <w:sz w:val="24"/>
          <w:szCs w:val="24"/>
        </w:rPr>
        <w:br/>
        <w:t>To Whom this may concern:</w:t>
      </w:r>
      <w:r w:rsidRPr="00FC4E05">
        <w:rPr>
          <w:rFonts w:ascii="Arial" w:hAnsi="Arial" w:cs="Arial"/>
          <w:sz w:val="24"/>
          <w:szCs w:val="24"/>
        </w:rPr>
        <w:br/>
      </w:r>
      <w:r w:rsidRPr="00FC4E05">
        <w:rPr>
          <w:rFonts w:ascii="Arial" w:hAnsi="Arial" w:cs="Arial"/>
          <w:sz w:val="24"/>
          <w:szCs w:val="24"/>
        </w:rPr>
        <w:br/>
        <w:t xml:space="preserve">I am a current University of Central Florida senior computer engineering student. I am currently taking Senior Design I. I was wondering if it is all right to use the images and tables from your website, </w:t>
      </w:r>
      <w:hyperlink r:id="rId135" w:tgtFrame="_blank" w:history="1">
        <w:r w:rsidRPr="00FC4E05">
          <w:rPr>
            <w:rStyle w:val="Hyperlink"/>
            <w:rFonts w:ascii="Arial" w:hAnsi="Arial" w:cs="Arial"/>
            <w:sz w:val="24"/>
            <w:szCs w:val="24"/>
          </w:rPr>
          <w:t>http://www.pvresources.com/en/solarcells.php</w:t>
        </w:r>
      </w:hyperlink>
      <w:r w:rsidRPr="00FC4E05">
        <w:rPr>
          <w:rFonts w:ascii="Arial" w:hAnsi="Arial" w:cs="Arial"/>
          <w:sz w:val="24"/>
          <w:szCs w:val="24"/>
        </w:rPr>
        <w:t>. Please respond as soon as possible.</w:t>
      </w:r>
      <w:r w:rsidRPr="00FC4E05">
        <w:rPr>
          <w:rFonts w:ascii="Arial" w:hAnsi="Arial" w:cs="Arial"/>
          <w:sz w:val="24"/>
          <w:szCs w:val="24"/>
        </w:rPr>
        <w:br/>
      </w:r>
      <w:r w:rsidRPr="00FC4E05">
        <w:rPr>
          <w:rFonts w:ascii="Arial" w:hAnsi="Arial" w:cs="Arial"/>
          <w:sz w:val="24"/>
          <w:szCs w:val="24"/>
        </w:rPr>
        <w:br/>
        <w:t>Patrick Taylor</w:t>
      </w:r>
    </w:p>
    <w:p w:rsidR="00E7557D" w:rsidRPr="00FC4E05" w:rsidRDefault="00E7557D" w:rsidP="00E7557D">
      <w:pPr>
        <w:spacing w:after="0" w:line="240" w:lineRule="auto"/>
        <w:rPr>
          <w:rFonts w:ascii="Arial" w:hAnsi="Arial" w:cs="Arial"/>
          <w:sz w:val="24"/>
          <w:szCs w:val="24"/>
        </w:rPr>
      </w:pP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Reply:</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sz w:val="24"/>
          <w:szCs w:val="24"/>
        </w:rPr>
        <w:t>From: contact@pvresources.com</w:t>
      </w:r>
      <w:r w:rsidRPr="00390803">
        <w:rPr>
          <w:rFonts w:ascii="Arial" w:eastAsia="Times New Roman" w:hAnsi="Arial" w:cs="Arial"/>
          <w:sz w:val="24"/>
          <w:szCs w:val="24"/>
        </w:rPr>
        <w:br/>
        <w:t>To: patrick.taylor@knights.ucf.edu</w:t>
      </w:r>
      <w:r w:rsidRPr="00390803">
        <w:rPr>
          <w:rFonts w:ascii="Arial" w:eastAsia="Times New Roman" w:hAnsi="Arial" w:cs="Arial"/>
          <w:sz w:val="24"/>
          <w:szCs w:val="24"/>
        </w:rPr>
        <w:br/>
        <w:t>Subject: RE: Request for permission to use figures‏</w:t>
      </w:r>
      <w:r w:rsidRPr="00390803">
        <w:rPr>
          <w:rFonts w:ascii="Arial" w:eastAsia="Times New Roman" w:hAnsi="Arial" w:cs="Arial"/>
          <w:sz w:val="24"/>
          <w:szCs w:val="24"/>
        </w:rPr>
        <w:br/>
        <w:t>Date: Mon, 6 Dec 2010 21:03:20 +0100</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These images (links below) are mine, you may use them. They are related to particular solar cell (U,I values defined)</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 </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Rgds</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Denis Lenardic</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Default="00E7557D" w:rsidP="00E7557D">
      <w:pPr>
        <w:spacing w:after="0" w:line="240" w:lineRule="auto"/>
        <w:rPr>
          <w:rFonts w:ascii="Arial" w:hAnsi="Arial" w:cs="Arial"/>
          <w:sz w:val="24"/>
          <w:szCs w:val="24"/>
        </w:rPr>
      </w:pPr>
      <w:r w:rsidRPr="00FC4E05">
        <w:rPr>
          <w:rFonts w:ascii="Arial" w:hAnsi="Arial" w:cs="Arial"/>
          <w:sz w:val="24"/>
          <w:szCs w:val="24"/>
        </w:rPr>
        <w:t>From: patrick.taylor@knights.ucf.edu</w:t>
      </w:r>
      <w:r w:rsidRPr="00FC4E05">
        <w:rPr>
          <w:rFonts w:ascii="Arial" w:hAnsi="Arial" w:cs="Arial"/>
          <w:sz w:val="24"/>
          <w:szCs w:val="24"/>
        </w:rPr>
        <w:br/>
        <w:t>To: daviddarling@daviddarling.info</w:t>
      </w:r>
      <w:r w:rsidRPr="00FC4E05">
        <w:rPr>
          <w:rFonts w:ascii="Arial" w:hAnsi="Arial" w:cs="Arial"/>
          <w:sz w:val="24"/>
          <w:szCs w:val="24"/>
        </w:rPr>
        <w:br/>
        <w:t>Subject: Request for permission to use figures</w:t>
      </w:r>
      <w:r w:rsidRPr="00FC4E05">
        <w:rPr>
          <w:rFonts w:ascii="Arial" w:hAnsi="Arial" w:cs="Arial"/>
          <w:sz w:val="24"/>
          <w:szCs w:val="24"/>
        </w:rPr>
        <w:br/>
        <w:t>Date: Sun, 5 Dec 2010 14:40:36 -0500</w:t>
      </w:r>
      <w:r w:rsidRPr="00FC4E05">
        <w:rPr>
          <w:rFonts w:ascii="Arial" w:hAnsi="Arial" w:cs="Arial"/>
          <w:sz w:val="24"/>
          <w:szCs w:val="24"/>
        </w:rPr>
        <w:br/>
      </w:r>
      <w:r w:rsidRPr="00FC4E05">
        <w:rPr>
          <w:rFonts w:ascii="Arial" w:hAnsi="Arial" w:cs="Arial"/>
          <w:sz w:val="24"/>
          <w:szCs w:val="24"/>
        </w:rPr>
        <w:br/>
        <w:t>To Whom this may concern:</w:t>
      </w:r>
      <w:r w:rsidRPr="00FC4E05">
        <w:rPr>
          <w:rFonts w:ascii="Arial" w:hAnsi="Arial" w:cs="Arial"/>
          <w:sz w:val="24"/>
          <w:szCs w:val="24"/>
        </w:rPr>
        <w:br/>
      </w:r>
      <w:r w:rsidRPr="00FC4E05">
        <w:rPr>
          <w:rFonts w:ascii="Arial" w:hAnsi="Arial" w:cs="Arial"/>
          <w:sz w:val="24"/>
          <w:szCs w:val="24"/>
        </w:rPr>
        <w:br/>
        <w:t xml:space="preserve">I am a current University of Central Florida senior computer engineering student. I am currently taking Senior Design I. I was wondering if it is all right to use the images and tables from your website, </w:t>
      </w:r>
      <w:hyperlink r:id="rId136" w:tgtFrame="_blank" w:history="1">
        <w:r w:rsidRPr="00FC4E05">
          <w:rPr>
            <w:rStyle w:val="Hyperlink"/>
            <w:rFonts w:ascii="Arial" w:hAnsi="Arial" w:cs="Arial"/>
            <w:sz w:val="24"/>
            <w:szCs w:val="24"/>
          </w:rPr>
          <w:t>http://www.daviddarling.info/encyclopedia/S/AE_solar_cell.html</w:t>
        </w:r>
      </w:hyperlink>
      <w:r w:rsidRPr="00FC4E05">
        <w:rPr>
          <w:rFonts w:ascii="Arial" w:hAnsi="Arial" w:cs="Arial"/>
          <w:sz w:val="24"/>
          <w:szCs w:val="24"/>
        </w:rPr>
        <w:t>. Please respond as soon as possible.</w:t>
      </w:r>
      <w:r w:rsidRPr="00FC4E05">
        <w:rPr>
          <w:rFonts w:ascii="Arial" w:hAnsi="Arial" w:cs="Arial"/>
          <w:sz w:val="24"/>
          <w:szCs w:val="24"/>
        </w:rPr>
        <w:br/>
      </w:r>
      <w:r w:rsidRPr="00FC4E05">
        <w:rPr>
          <w:rFonts w:ascii="Arial" w:hAnsi="Arial" w:cs="Arial"/>
          <w:sz w:val="24"/>
          <w:szCs w:val="24"/>
        </w:rPr>
        <w:br/>
        <w:t>Patrick Taylor</w:t>
      </w:r>
    </w:p>
    <w:p w:rsidR="00E7557D" w:rsidRPr="00FC4E05" w:rsidRDefault="00E7557D" w:rsidP="00E7557D">
      <w:pPr>
        <w:spacing w:after="0" w:line="240" w:lineRule="auto"/>
        <w:rPr>
          <w:rFonts w:ascii="Arial" w:hAnsi="Arial" w:cs="Arial"/>
          <w:sz w:val="24"/>
          <w:szCs w:val="24"/>
        </w:rPr>
      </w:pPr>
    </w:p>
    <w:p w:rsidR="00E7557D" w:rsidRDefault="00E7557D" w:rsidP="00E7557D">
      <w:pPr>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spacing w:after="0" w:line="240" w:lineRule="auto"/>
        <w:rPr>
          <w:rFonts w:ascii="Arial" w:hAnsi="Arial" w:cs="Arial"/>
          <w:sz w:val="24"/>
          <w:szCs w:val="24"/>
        </w:rPr>
      </w:pPr>
      <w:r w:rsidRPr="00592A55">
        <w:rPr>
          <w:rFonts w:ascii="Arial" w:hAnsi="Arial" w:cs="Arial"/>
          <w:sz w:val="24"/>
          <w:szCs w:val="24"/>
        </w:rPr>
        <w:t xml:space="preserve">Date: </w:t>
      </w:r>
      <w:r>
        <w:rPr>
          <w:rFonts w:ascii="Arial" w:hAnsi="Arial" w:cs="Arial"/>
          <w:sz w:val="24"/>
          <w:szCs w:val="24"/>
        </w:rPr>
        <w:t>Sun, 5 Dec 2010 12:19:00 -0800</w:t>
      </w:r>
    </w:p>
    <w:p w:rsidR="00E7557D" w:rsidRDefault="00E7557D" w:rsidP="00E7557D">
      <w:pPr>
        <w:spacing w:after="0" w:line="240" w:lineRule="auto"/>
        <w:rPr>
          <w:rFonts w:ascii="Arial" w:hAnsi="Arial" w:cs="Arial"/>
          <w:sz w:val="24"/>
          <w:szCs w:val="24"/>
        </w:rPr>
      </w:pPr>
      <w:r w:rsidRPr="00592A55">
        <w:rPr>
          <w:rFonts w:ascii="Arial" w:hAnsi="Arial" w:cs="Arial"/>
          <w:sz w:val="24"/>
          <w:szCs w:val="24"/>
        </w:rPr>
        <w:t xml:space="preserve">Subject: Re: Request </w:t>
      </w:r>
      <w:r>
        <w:rPr>
          <w:rFonts w:ascii="Arial" w:hAnsi="Arial" w:cs="Arial"/>
          <w:sz w:val="24"/>
          <w:szCs w:val="24"/>
        </w:rPr>
        <w:t>for permission to use figures</w:t>
      </w:r>
      <w:r>
        <w:rPr>
          <w:rFonts w:ascii="Arial" w:hAnsi="Arial" w:cs="Arial"/>
          <w:sz w:val="24"/>
          <w:szCs w:val="24"/>
        </w:rPr>
        <w:br/>
      </w:r>
      <w:r w:rsidRPr="00592A55">
        <w:rPr>
          <w:rFonts w:ascii="Arial" w:hAnsi="Arial" w:cs="Arial"/>
          <w:sz w:val="24"/>
          <w:szCs w:val="24"/>
        </w:rPr>
        <w:t xml:space="preserve">From: </w:t>
      </w:r>
      <w:r>
        <w:rPr>
          <w:rFonts w:ascii="Arial" w:hAnsi="Arial" w:cs="Arial"/>
          <w:sz w:val="24"/>
          <w:szCs w:val="24"/>
        </w:rPr>
        <w:t>daviddarling@daviddarling.info</w:t>
      </w:r>
      <w:r>
        <w:rPr>
          <w:rFonts w:ascii="Arial" w:hAnsi="Arial" w:cs="Arial"/>
          <w:sz w:val="24"/>
          <w:szCs w:val="24"/>
        </w:rPr>
        <w:br/>
      </w:r>
      <w:r w:rsidRPr="00592A55">
        <w:rPr>
          <w:rFonts w:ascii="Arial" w:hAnsi="Arial" w:cs="Arial"/>
          <w:sz w:val="24"/>
          <w:szCs w:val="24"/>
        </w:rPr>
        <w:t xml:space="preserve">To: </w:t>
      </w:r>
      <w:r>
        <w:rPr>
          <w:rFonts w:ascii="Arial" w:hAnsi="Arial" w:cs="Arial"/>
          <w:sz w:val="24"/>
          <w:szCs w:val="24"/>
        </w:rPr>
        <w:t>patrick.taylor@knights.ucf.edu</w:t>
      </w:r>
      <w:r>
        <w:rPr>
          <w:rFonts w:ascii="Arial" w:hAnsi="Arial" w:cs="Arial"/>
          <w:sz w:val="24"/>
          <w:szCs w:val="24"/>
        </w:rPr>
        <w:br/>
        <w:t xml:space="preserve"> </w:t>
      </w:r>
      <w:r>
        <w:rPr>
          <w:rFonts w:ascii="Arial" w:hAnsi="Arial" w:cs="Arial"/>
          <w:sz w:val="24"/>
          <w:szCs w:val="24"/>
        </w:rPr>
        <w:br/>
        <w:t>Yes that's fine, Patrick</w:t>
      </w:r>
      <w:r>
        <w:rPr>
          <w:rFonts w:ascii="Arial" w:hAnsi="Arial" w:cs="Arial"/>
          <w:sz w:val="24"/>
          <w:szCs w:val="24"/>
        </w:rPr>
        <w:br/>
        <w:t xml:space="preserve"> </w:t>
      </w:r>
      <w:r>
        <w:rPr>
          <w:rFonts w:ascii="Arial" w:hAnsi="Arial" w:cs="Arial"/>
          <w:sz w:val="24"/>
          <w:szCs w:val="24"/>
        </w:rPr>
        <w:br/>
      </w:r>
      <w:r w:rsidRPr="00592A55">
        <w:rPr>
          <w:rFonts w:ascii="Arial" w:hAnsi="Arial" w:cs="Arial"/>
          <w:sz w:val="24"/>
          <w:szCs w:val="24"/>
        </w:rPr>
        <w:t>Regar</w:t>
      </w:r>
      <w:r>
        <w:rPr>
          <w:rFonts w:ascii="Arial" w:hAnsi="Arial" w:cs="Arial"/>
          <w:sz w:val="24"/>
          <w:szCs w:val="24"/>
        </w:rPr>
        <w:t>ds,</w:t>
      </w:r>
    </w:p>
    <w:p w:rsidR="00E7557D" w:rsidRPr="00592A55" w:rsidRDefault="00E7557D" w:rsidP="00E7557D">
      <w:pPr>
        <w:spacing w:after="0" w:line="240" w:lineRule="auto"/>
        <w:rPr>
          <w:rFonts w:ascii="Arial" w:hAnsi="Arial" w:cs="Arial"/>
          <w:b/>
          <w:sz w:val="24"/>
          <w:szCs w:val="24"/>
        </w:rPr>
      </w:pPr>
      <w:r w:rsidRPr="00592A55">
        <w:rPr>
          <w:rFonts w:ascii="Arial" w:hAnsi="Arial" w:cs="Arial"/>
          <w:sz w:val="24"/>
          <w:szCs w:val="24"/>
        </w:rPr>
        <w:t>David Darling</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b/>
          <w:bCs/>
          <w:color w:val="2A2A2A"/>
          <w:sz w:val="24"/>
          <w:szCs w:val="24"/>
        </w:rPr>
        <w:t>Sent:</w:t>
      </w:r>
      <w:r w:rsidRPr="00B468CE">
        <w:rPr>
          <w:rFonts w:ascii="Arial" w:hAnsi="Arial" w:cs="Arial"/>
          <w:color w:val="2A2A2A"/>
          <w:sz w:val="24"/>
          <w:szCs w:val="24"/>
        </w:rPr>
        <w:t xml:space="preserve"> Saturday, October 23, 2010 9:18 AM</w:t>
      </w:r>
      <w:r w:rsidRPr="00B468CE">
        <w:rPr>
          <w:rFonts w:ascii="Arial" w:hAnsi="Arial" w:cs="Arial"/>
          <w:color w:val="2A2A2A"/>
          <w:sz w:val="24"/>
          <w:szCs w:val="24"/>
        </w:rPr>
        <w:br/>
      </w:r>
      <w:r w:rsidRPr="00B468CE">
        <w:rPr>
          <w:rFonts w:ascii="Arial" w:hAnsi="Arial" w:cs="Arial"/>
          <w:b/>
          <w:bCs/>
          <w:color w:val="2A2A2A"/>
          <w:sz w:val="24"/>
          <w:szCs w:val="24"/>
        </w:rPr>
        <w:t>To:</w:t>
      </w:r>
      <w:r w:rsidRPr="00B468CE">
        <w:rPr>
          <w:rFonts w:ascii="Arial" w:hAnsi="Arial" w:cs="Arial"/>
          <w:color w:val="2A2A2A"/>
          <w:sz w:val="24"/>
          <w:szCs w:val="24"/>
        </w:rPr>
        <w:t xml:space="preserve"> webmaster@atmel.com</w:t>
      </w:r>
      <w:r w:rsidRPr="00B468CE">
        <w:rPr>
          <w:rFonts w:ascii="Arial" w:hAnsi="Arial" w:cs="Arial"/>
          <w:color w:val="2A2A2A"/>
          <w:sz w:val="24"/>
          <w:szCs w:val="24"/>
        </w:rPr>
        <w:br/>
      </w:r>
      <w:r w:rsidRPr="00B468CE">
        <w:rPr>
          <w:rFonts w:ascii="Arial" w:hAnsi="Arial" w:cs="Arial"/>
          <w:b/>
          <w:bCs/>
          <w:color w:val="2A2A2A"/>
          <w:sz w:val="24"/>
          <w:szCs w:val="24"/>
        </w:rPr>
        <w:t>Subject:</w:t>
      </w:r>
      <w:r w:rsidRPr="00B468CE">
        <w:rPr>
          <w:rFonts w:ascii="Arial" w:hAnsi="Arial" w:cs="Arial"/>
          <w:color w:val="2A2A2A"/>
          <w:sz w:val="24"/>
          <w:szCs w:val="24"/>
        </w:rPr>
        <w:t xml:space="preserve"> [Webmaster] (no subject)</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My name is Nick Paperno and I was was wondering if it would be alright if I used your parts of your data sheet in me report for my senior design project?</w:t>
      </w:r>
      <w:r w:rsidRPr="00B468CE">
        <w:rPr>
          <w:rFonts w:ascii="Arial" w:hAnsi="Arial" w:cs="Arial"/>
          <w:color w:val="2A2A2A"/>
          <w:sz w:val="24"/>
          <w:szCs w:val="24"/>
        </w:rPr>
        <w:br/>
        <w:t> </w:t>
      </w:r>
      <w:r w:rsidRPr="00B468CE">
        <w:rPr>
          <w:rFonts w:ascii="Arial" w:hAnsi="Arial" w:cs="Arial"/>
          <w:color w:val="2A2A2A"/>
          <w:sz w:val="24"/>
          <w:szCs w:val="24"/>
        </w:rPr>
        <w:br/>
        <w:t>Nick Paperno</w:t>
      </w:r>
      <w:r w:rsidRPr="00B468CE">
        <w:rPr>
          <w:rFonts w:ascii="Arial" w:hAnsi="Arial" w:cs="Arial"/>
          <w:color w:val="2A2A2A"/>
          <w:sz w:val="24"/>
          <w:szCs w:val="24"/>
        </w:rPr>
        <w:br/>
      </w:r>
      <w:hyperlink r:id="rId137" w:history="1">
        <w:r w:rsidRPr="00B468CE">
          <w:rPr>
            <w:rStyle w:val="Hyperlink"/>
            <w:rFonts w:ascii="Arial" w:hAnsi="Arial" w:cs="Arial"/>
            <w:sz w:val="24"/>
            <w:szCs w:val="24"/>
          </w:rPr>
          <w:t>nickpaper4828@knights.ucf.edu</w:t>
        </w:r>
      </w:hyperlink>
      <w:r w:rsidRPr="00B468CE">
        <w:rPr>
          <w:rFonts w:ascii="Arial" w:hAnsi="Arial" w:cs="Arial"/>
          <w:color w:val="2A2A2A"/>
          <w:sz w:val="24"/>
          <w:szCs w:val="24"/>
        </w:rPr>
        <w:br/>
        <w:t>772-643-1152</w:t>
      </w:r>
    </w:p>
    <w:p w:rsidR="00E7557D" w:rsidRPr="00B468CE" w:rsidRDefault="00E7557D" w:rsidP="00E7557D">
      <w:pPr>
        <w:shd w:val="clear" w:color="auto" w:fill="FFFFFF"/>
        <w:spacing w:after="0" w:line="240" w:lineRule="auto"/>
        <w:rPr>
          <w:rStyle w:val="ecx504553021-25102010"/>
          <w:rFonts w:ascii="Arial" w:hAnsi="Arial" w:cs="Arial"/>
          <w:color w:val="2A2A2A"/>
          <w:sz w:val="24"/>
          <w:szCs w:val="24"/>
        </w:rPr>
      </w:pPr>
    </w:p>
    <w:p w:rsidR="00E7557D" w:rsidRDefault="00E7557D" w:rsidP="00E7557D">
      <w:pPr>
        <w:spacing w:after="0" w:line="240" w:lineRule="auto"/>
        <w:rPr>
          <w:rFonts w:ascii="Arial" w:hAnsi="Arial" w:cs="Arial"/>
          <w:b/>
          <w:sz w:val="32"/>
          <w:szCs w:val="32"/>
        </w:rPr>
      </w:pPr>
      <w:r w:rsidRPr="00B468CE">
        <w:rPr>
          <w:rFonts w:ascii="Arial" w:hAnsi="Arial" w:cs="Arial"/>
          <w:color w:val="2A2A2A"/>
          <w:sz w:val="24"/>
          <w:szCs w:val="24"/>
        </w:rPr>
        <w:t> </w:t>
      </w:r>
      <w:r w:rsidRPr="00FC4E05">
        <w:rPr>
          <w:rFonts w:ascii="Arial" w:hAnsi="Arial" w:cs="Arial"/>
          <w:b/>
          <w:sz w:val="32"/>
          <w:szCs w:val="32"/>
        </w:rPr>
        <w:t>Reply:</w:t>
      </w:r>
    </w:p>
    <w:p w:rsidR="00E7557D" w:rsidRPr="00B468CE" w:rsidRDefault="00E7557D" w:rsidP="00E7557D">
      <w:pPr>
        <w:shd w:val="clear" w:color="auto" w:fill="FFFFFF"/>
        <w:spacing w:after="0" w:line="240" w:lineRule="auto"/>
        <w:rPr>
          <w:rFonts w:ascii="Arial" w:hAnsi="Arial" w:cs="Arial"/>
          <w:color w:val="2A2A2A"/>
          <w:sz w:val="24"/>
          <w:szCs w:val="24"/>
        </w:rPr>
      </w:pPr>
      <w:r>
        <w:rPr>
          <w:rFonts w:ascii="Arial" w:hAnsi="Arial" w:cs="Arial"/>
          <w:color w:val="2A2A2A"/>
          <w:sz w:val="24"/>
          <w:szCs w:val="24"/>
        </w:rPr>
        <w:t>Nick,</w:t>
      </w:r>
    </w:p>
    <w:p w:rsidR="00E7557D" w:rsidRPr="00B468CE" w:rsidRDefault="00E7557D" w:rsidP="00E7557D">
      <w:pPr>
        <w:shd w:val="clear" w:color="auto" w:fill="FFFFFF"/>
        <w:spacing w:after="0" w:line="240" w:lineRule="auto"/>
        <w:rPr>
          <w:rStyle w:val="ecx504553021-25102010"/>
          <w:rFonts w:ascii="Arial" w:hAnsi="Arial" w:cs="Arial"/>
          <w:color w:val="2A2A2A"/>
          <w:sz w:val="24"/>
          <w:szCs w:val="24"/>
        </w:rPr>
      </w:pPr>
      <w:r w:rsidRPr="00B468CE">
        <w:rPr>
          <w:rStyle w:val="ecx504553021-25102010"/>
          <w:rFonts w:ascii="Arial" w:hAnsi="Arial" w:cs="Arial"/>
          <w:color w:val="2A2A2A"/>
          <w:sz w:val="24"/>
          <w:szCs w:val="24"/>
        </w:rPr>
        <w:t>You may use portions of our datasheets or other material from our website as long as you cite the source/owner of the material.</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Style w:val="ecx504553021-25102010"/>
          <w:rFonts w:ascii="Arial" w:hAnsi="Arial" w:cs="Arial"/>
          <w:color w:val="2A2A2A"/>
          <w:sz w:val="24"/>
          <w:szCs w:val="24"/>
        </w:rPr>
        <w:t>Regards,</w:t>
      </w:r>
      <w:r w:rsidRPr="00B468CE">
        <w:rPr>
          <w:rFonts w:ascii="Arial" w:hAnsi="Arial" w:cs="Arial"/>
          <w:color w:val="2A2A2A"/>
          <w:sz w:val="24"/>
          <w:szCs w:val="24"/>
        </w:rPr>
        <w:t> </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Michael De Caro</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Web Operations Manager / Atmel Corporation</w:t>
      </w:r>
    </w:p>
    <w:p w:rsidR="00E7557D" w:rsidRPr="00B468CE" w:rsidRDefault="00E7557D" w:rsidP="00E7557D">
      <w:pPr>
        <w:shd w:val="clear" w:color="auto" w:fill="FFFFFF"/>
        <w:spacing w:after="0" w:line="240" w:lineRule="auto"/>
        <w:rPr>
          <w:rStyle w:val="ecxapple-style-span"/>
          <w:rFonts w:ascii="Arial" w:hAnsi="Arial" w:cs="Arial"/>
          <w:color w:val="000000"/>
          <w:sz w:val="24"/>
          <w:szCs w:val="24"/>
        </w:rPr>
      </w:pPr>
      <w:r w:rsidRPr="00B468CE">
        <w:rPr>
          <w:rStyle w:val="ecxapple-style-span"/>
          <w:rFonts w:ascii="Arial" w:hAnsi="Arial" w:cs="Arial"/>
          <w:color w:val="000000"/>
          <w:sz w:val="24"/>
          <w:szCs w:val="24"/>
        </w:rPr>
        <w:t>Tel: (+1) (408) 436-4352 / Fax: (+1) (408) 487-2600</w:t>
      </w:r>
    </w:p>
    <w:p w:rsidR="00E7557D" w:rsidRPr="00B468CE" w:rsidRDefault="00A8676E" w:rsidP="00E7557D">
      <w:pPr>
        <w:shd w:val="clear" w:color="auto" w:fill="FFFFFF"/>
        <w:spacing w:after="0" w:line="240" w:lineRule="auto"/>
        <w:rPr>
          <w:rStyle w:val="ecxapple-style-span"/>
          <w:rFonts w:ascii="Arial" w:hAnsi="Arial" w:cs="Arial"/>
          <w:color w:val="000000"/>
          <w:sz w:val="24"/>
          <w:szCs w:val="24"/>
        </w:rPr>
      </w:pPr>
      <w:hyperlink r:id="rId138" w:history="1">
        <w:r w:rsidR="00E7557D" w:rsidRPr="00B468CE">
          <w:rPr>
            <w:rStyle w:val="Hyperlink"/>
            <w:rFonts w:ascii="Arial" w:hAnsi="Arial" w:cs="Arial"/>
            <w:sz w:val="24"/>
            <w:szCs w:val="24"/>
          </w:rPr>
          <w:t>michael.decaro@atmel.com</w:t>
        </w:r>
      </w:hyperlink>
      <w:r w:rsidR="00E7557D" w:rsidRPr="00B468CE">
        <w:rPr>
          <w:rStyle w:val="ecxapple-converted-space"/>
          <w:rFonts w:ascii="Arial" w:hAnsi="Arial" w:cs="Arial"/>
          <w:color w:val="000000"/>
          <w:sz w:val="24"/>
          <w:szCs w:val="24"/>
        </w:rPr>
        <w:t> </w:t>
      </w:r>
      <w:r w:rsidR="00E7557D" w:rsidRPr="00B468CE">
        <w:rPr>
          <w:rStyle w:val="ecxapple-style-span"/>
          <w:rFonts w:ascii="Arial" w:hAnsi="Arial" w:cs="Arial"/>
          <w:color w:val="000000"/>
          <w:sz w:val="24"/>
          <w:szCs w:val="24"/>
        </w:rPr>
        <w:t>/</w:t>
      </w:r>
      <w:r w:rsidR="00E7557D" w:rsidRPr="00B468CE">
        <w:rPr>
          <w:rStyle w:val="ecxapple-converted-space"/>
          <w:rFonts w:ascii="Arial" w:hAnsi="Arial" w:cs="Arial"/>
          <w:color w:val="000000"/>
          <w:sz w:val="24"/>
          <w:szCs w:val="24"/>
        </w:rPr>
        <w:t> </w:t>
      </w:r>
      <w:hyperlink r:id="rId139" w:history="1">
        <w:r w:rsidR="00E7557D" w:rsidRPr="00B468CE">
          <w:rPr>
            <w:rStyle w:val="Hyperlink"/>
            <w:rFonts w:ascii="Arial" w:hAnsi="Arial" w:cs="Arial"/>
            <w:sz w:val="24"/>
            <w:szCs w:val="24"/>
          </w:rPr>
          <w:t>www.atmel.com</w:t>
        </w:r>
      </w:hyperlink>
      <w:r w:rsidR="00E7557D" w:rsidRPr="00B468CE">
        <w:rPr>
          <w:rFonts w:ascii="Arial" w:hAnsi="Arial" w:cs="Arial"/>
          <w:color w:val="000000"/>
          <w:sz w:val="24"/>
          <w:szCs w:val="24"/>
        </w:rPr>
        <w:br/>
      </w:r>
      <w:r w:rsidR="00E7557D" w:rsidRPr="00B468CE">
        <w:rPr>
          <w:rFonts w:ascii="Arial" w:hAnsi="Arial" w:cs="Arial"/>
          <w:color w:val="000000"/>
          <w:sz w:val="24"/>
          <w:szCs w:val="24"/>
        </w:rPr>
        <w:br/>
      </w:r>
      <w:r w:rsidR="00E7557D" w:rsidRPr="00B468CE">
        <w:rPr>
          <w:rStyle w:val="ecxapple-style-span"/>
          <w:rFonts w:ascii="Arial" w:hAnsi="Arial" w:cs="Arial"/>
          <w:color w:val="000000"/>
          <w:sz w:val="24"/>
          <w:szCs w:val="24"/>
        </w:rPr>
        <w:t>The information contained in this email message may be privileged, confidential and/or protected from unauthorized disclosure. If you are not the intended recipient, any dissemination, distribution or copying is strictly prohibited. Please immediately notify the sender by reply if you received this email in error. Thank you for your cooperation.</w:t>
      </w:r>
    </w:p>
    <w:p w:rsidR="00E7557D" w:rsidRDefault="00E7557D">
      <w:pPr>
        <w:rPr>
          <w:rFonts w:ascii="Arial" w:eastAsia="SimSun" w:hAnsi="Arial" w:cs="Arial"/>
          <w:b/>
          <w:bCs/>
          <w:color w:val="2A2A2A"/>
          <w:kern w:val="1"/>
          <w:sz w:val="24"/>
          <w:szCs w:val="24"/>
          <w:lang w:eastAsia="hi-IN" w:bidi="hi-IN"/>
        </w:rPr>
      </w:pPr>
      <w:r>
        <w:rPr>
          <w:rFonts w:ascii="Arial" w:hAnsi="Arial" w:cs="Arial"/>
          <w:b/>
          <w:bCs/>
          <w:color w:val="2A2A2A"/>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b/>
          <w:bCs/>
          <w:color w:val="2A2A2A"/>
        </w:rPr>
        <w:t>From:</w:t>
      </w:r>
      <w:r w:rsidRPr="00B468CE">
        <w:rPr>
          <w:rFonts w:ascii="Arial" w:hAnsi="Arial" w:cs="Arial"/>
          <w:color w:val="2A2A2A"/>
        </w:rPr>
        <w:t xml:space="preserve"> nickpaper4828@knights.ucf.edu@MICROCHIP </w:t>
      </w:r>
      <w:r w:rsidRPr="00B468CE">
        <w:rPr>
          <w:rFonts w:ascii="Arial" w:hAnsi="Arial" w:cs="Arial"/>
          <w:color w:val="2A2A2A"/>
        </w:rPr>
        <w:br/>
      </w:r>
      <w:r w:rsidRPr="00B468CE">
        <w:rPr>
          <w:rFonts w:ascii="Arial" w:hAnsi="Arial" w:cs="Arial"/>
          <w:b/>
          <w:bCs/>
          <w:color w:val="2A2A2A"/>
        </w:rPr>
        <w:t>Sent:</w:t>
      </w:r>
      <w:r w:rsidRPr="00B468CE">
        <w:rPr>
          <w:rFonts w:ascii="Arial" w:hAnsi="Arial" w:cs="Arial"/>
          <w:color w:val="2A2A2A"/>
        </w:rPr>
        <w:t xml:space="preserve"> Wednesday, November 03, 2010 7:14 PM</w:t>
      </w:r>
      <w:r w:rsidRPr="00B468CE">
        <w:rPr>
          <w:rFonts w:ascii="Arial" w:hAnsi="Arial" w:cs="Arial"/>
          <w:color w:val="2A2A2A"/>
        </w:rPr>
        <w:br/>
      </w:r>
      <w:r w:rsidRPr="00B468CE">
        <w:rPr>
          <w:rFonts w:ascii="Arial" w:hAnsi="Arial" w:cs="Arial"/>
          <w:b/>
          <w:bCs/>
          <w:color w:val="2A2A2A"/>
        </w:rPr>
        <w:t>To:</w:t>
      </w:r>
      <w:r w:rsidRPr="00B468CE">
        <w:rPr>
          <w:rFonts w:ascii="Arial" w:hAnsi="Arial" w:cs="Arial"/>
          <w:color w:val="2A2A2A"/>
        </w:rPr>
        <w:t xml:space="preserve"> University</w:t>
      </w:r>
      <w:r w:rsidRPr="00B468CE">
        <w:rPr>
          <w:rFonts w:ascii="Arial" w:hAnsi="Arial" w:cs="Arial"/>
          <w:color w:val="2A2A2A"/>
        </w:rPr>
        <w:br/>
      </w:r>
      <w:r w:rsidRPr="00B468CE">
        <w:rPr>
          <w:rFonts w:ascii="Arial" w:hAnsi="Arial" w:cs="Arial"/>
          <w:b/>
          <w:bCs/>
          <w:color w:val="2A2A2A"/>
        </w:rPr>
        <w:t>Subject:</w:t>
      </w:r>
      <w:r w:rsidRPr="00B468CE">
        <w:rPr>
          <w:rFonts w:ascii="Arial" w:hAnsi="Arial" w:cs="Arial"/>
          <w:color w:val="2A2A2A"/>
        </w:rPr>
        <w:t xml:space="preserve"> </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color w:val="2A2A2A"/>
        </w:rPr>
        <w:t> </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color w:val="2A2A2A"/>
        </w:rPr>
        <w:t>  My name is Nick Paperno and I was wondering if I could use informaton from your data sheet for PIC 18F4X1X microcontrollers for my senior design project.</w:t>
      </w:r>
      <w:r w:rsidRPr="00B468CE">
        <w:rPr>
          <w:rFonts w:ascii="Arial" w:hAnsi="Arial" w:cs="Arial"/>
          <w:color w:val="2A2A2A"/>
        </w:rPr>
        <w:br/>
        <w:t> </w:t>
      </w:r>
      <w:r w:rsidRPr="00B468CE">
        <w:rPr>
          <w:rFonts w:ascii="Arial" w:hAnsi="Arial" w:cs="Arial"/>
          <w:color w:val="2A2A2A"/>
        </w:rPr>
        <w:br/>
        <w:t>Nick Paperno</w:t>
      </w:r>
    </w:p>
    <w:p w:rsidR="00E7557D" w:rsidRPr="00B468CE" w:rsidRDefault="00E7557D" w:rsidP="00E7557D">
      <w:pPr>
        <w:spacing w:after="0" w:line="240" w:lineRule="auto"/>
        <w:rPr>
          <w:rFonts w:ascii="Arial" w:hAnsi="Arial" w:cs="Arial"/>
          <w:sz w:val="24"/>
          <w:szCs w:val="24"/>
        </w:rPr>
      </w:pPr>
    </w:p>
    <w:p w:rsidR="00E7557D" w:rsidRPr="00B468CE" w:rsidRDefault="00E7557D" w:rsidP="00E7557D">
      <w:pPr>
        <w:spacing w:after="0" w:line="240" w:lineRule="auto"/>
        <w:ind w:hanging="90"/>
        <w:rPr>
          <w:rFonts w:ascii="Arial" w:hAnsi="Arial" w:cs="Arial"/>
          <w:sz w:val="24"/>
          <w:szCs w:val="24"/>
        </w:rPr>
      </w:pPr>
      <w:r w:rsidRPr="00B468CE">
        <w:rPr>
          <w:rFonts w:ascii="Arial" w:hAnsi="Arial" w:cs="Arial"/>
          <w:sz w:val="24"/>
          <w:szCs w:val="24"/>
        </w:rPr>
        <w:tab/>
      </w:r>
      <w:r w:rsidRPr="00FC4E05">
        <w:rPr>
          <w:rFonts w:ascii="Arial" w:hAnsi="Arial" w:cs="Arial"/>
          <w:b/>
          <w:sz w:val="32"/>
          <w:szCs w:val="32"/>
        </w:rPr>
        <w:t>Reply:</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HI Nick: </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You are welcome to use information from our datasheets in accordance with the following:</w:t>
      </w:r>
    </w:p>
    <w:p w:rsidR="00E7557D" w:rsidRPr="00B468CE" w:rsidRDefault="00A8676E" w:rsidP="00E7557D">
      <w:pPr>
        <w:pStyle w:val="ecxmsonormal"/>
        <w:shd w:val="clear" w:color="auto" w:fill="FFFFFF"/>
        <w:rPr>
          <w:rFonts w:ascii="Arial" w:hAnsi="Arial" w:cs="Arial"/>
          <w:color w:val="1F497D"/>
        </w:rPr>
      </w:pPr>
      <w:hyperlink r:id="rId140" w:history="1">
        <w:r w:rsidR="00E7557D" w:rsidRPr="00B468CE">
          <w:rPr>
            <w:rStyle w:val="Hyperlink"/>
            <w:rFonts w:ascii="Arial" w:hAnsi="Arial" w:cs="Arial"/>
          </w:rPr>
          <w:t>http://www.microchip.com/stellent/idcplg?IdcService=SS_GET_PAGE&amp;nodeId=487&amp;param=en023282</w:t>
        </w:r>
      </w:hyperlink>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I hope this helps</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Regards,</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Marc McComb</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Academic Program Sales Engineer </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2355 West Chandler Blvd., Mailstop 9-B</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Chandler, AZ 85224-6199</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office: 480-792-4391</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mobile: 480-478-5676</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 xml:space="preserve">Need more information on Microchip's Academic Program or would like to become a Partner? Visit </w:t>
      </w:r>
      <w:hyperlink r:id="rId141" w:history="1">
        <w:r w:rsidRPr="00B468CE">
          <w:rPr>
            <w:rStyle w:val="Hyperlink"/>
            <w:rFonts w:ascii="Arial" w:hAnsi="Arial" w:cs="Arial"/>
          </w:rPr>
          <w:t>www.microchip.com/academic</w:t>
        </w:r>
      </w:hyperlink>
      <w:r w:rsidRPr="00B468CE">
        <w:rPr>
          <w:rFonts w:ascii="Arial" w:hAnsi="Arial" w:cs="Arial"/>
          <w:color w:val="1F497D"/>
        </w:rPr>
        <w:t xml:space="preserve"> for more information.</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b/>
          <w:bCs/>
          <w:color w:val="2A2A2A"/>
        </w:rPr>
        <w:t>From:</w:t>
      </w:r>
      <w:r w:rsidRPr="00B468CE">
        <w:rPr>
          <w:rFonts w:ascii="Arial" w:hAnsi="Arial" w:cs="Arial"/>
          <w:color w:val="2A2A2A"/>
        </w:rPr>
        <w:t xml:space="preserve"> nickpaper4828@knights.ucf.edu [mailto:nickpaper4828@knights.ucf.edu] </w:t>
      </w:r>
      <w:r w:rsidRPr="00B468CE">
        <w:rPr>
          <w:rFonts w:ascii="Arial" w:hAnsi="Arial" w:cs="Arial"/>
          <w:color w:val="2A2A2A"/>
        </w:rPr>
        <w:br/>
      </w:r>
      <w:r w:rsidRPr="00B468CE">
        <w:rPr>
          <w:rFonts w:ascii="Arial" w:hAnsi="Arial" w:cs="Arial"/>
          <w:b/>
          <w:bCs/>
          <w:color w:val="2A2A2A"/>
        </w:rPr>
        <w:t>Sent:</w:t>
      </w:r>
      <w:r w:rsidRPr="00B468CE">
        <w:rPr>
          <w:rFonts w:ascii="Arial" w:hAnsi="Arial" w:cs="Arial"/>
          <w:color w:val="2A2A2A"/>
        </w:rPr>
        <w:t xml:space="preserve"> Saturday, November 06, 2010 1:56 PM</w:t>
      </w:r>
      <w:r w:rsidRPr="00B468CE">
        <w:rPr>
          <w:rFonts w:ascii="Arial" w:hAnsi="Arial" w:cs="Arial"/>
          <w:color w:val="2A2A2A"/>
        </w:rPr>
        <w:br/>
      </w:r>
      <w:r w:rsidRPr="00B468CE">
        <w:rPr>
          <w:rFonts w:ascii="Arial" w:hAnsi="Arial" w:cs="Arial"/>
          <w:b/>
          <w:bCs/>
          <w:color w:val="2A2A2A"/>
        </w:rPr>
        <w:t>To:</w:t>
      </w:r>
      <w:r w:rsidRPr="00B468CE">
        <w:rPr>
          <w:rFonts w:ascii="Arial" w:hAnsi="Arial" w:cs="Arial"/>
          <w:color w:val="2A2A2A"/>
        </w:rPr>
        <w:t xml:space="preserve"> Sc, Info</w:t>
      </w:r>
      <w:r w:rsidRPr="00B468CE">
        <w:rPr>
          <w:rFonts w:ascii="Arial" w:hAnsi="Arial" w:cs="Arial"/>
          <w:color w:val="2A2A2A"/>
        </w:rPr>
        <w:br/>
      </w:r>
      <w:r w:rsidRPr="00B468CE">
        <w:rPr>
          <w:rFonts w:ascii="Arial" w:hAnsi="Arial" w:cs="Arial"/>
          <w:b/>
          <w:bCs/>
          <w:color w:val="2A2A2A"/>
        </w:rPr>
        <w:t>Subject:</w:t>
      </w:r>
      <w:r w:rsidRPr="00B468CE">
        <w:rPr>
          <w:rFonts w:ascii="Arial" w:hAnsi="Arial" w:cs="Arial"/>
          <w:color w:val="2A2A2A"/>
        </w:rPr>
        <w:t xml:space="preserve"> </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color w:val="2A2A2A"/>
        </w:rPr>
        <w:t> </w:t>
      </w:r>
    </w:p>
    <w:p w:rsidR="00E7557D" w:rsidRPr="00B468CE" w:rsidRDefault="00E7557D" w:rsidP="00E7557D">
      <w:pPr>
        <w:pStyle w:val="ecxmsonormal"/>
        <w:shd w:val="clear" w:color="auto" w:fill="FFFFFF"/>
        <w:rPr>
          <w:rFonts w:ascii="Arial" w:hAnsi="Arial" w:cs="Arial"/>
        </w:rPr>
      </w:pPr>
      <w:r w:rsidRPr="00B468CE">
        <w:rPr>
          <w:rFonts w:ascii="Arial" w:hAnsi="Arial" w:cs="Arial"/>
          <w:color w:val="2A2A2A"/>
        </w:rPr>
        <w:t>My name is Nick Paperno and I was was wondering if it would be alright if I used your parts of your data sheet in me report for my senior design project?</w:t>
      </w:r>
      <w:r w:rsidRPr="00B468CE">
        <w:rPr>
          <w:rFonts w:ascii="Arial" w:hAnsi="Arial" w:cs="Arial"/>
          <w:color w:val="2A2A2A"/>
        </w:rPr>
        <w:br/>
        <w:t> </w:t>
      </w:r>
      <w:r w:rsidRPr="00B468CE">
        <w:rPr>
          <w:rFonts w:ascii="Arial" w:hAnsi="Arial" w:cs="Arial"/>
          <w:color w:val="2A2A2A"/>
        </w:rPr>
        <w:br/>
        <w:t>Nick Paperno</w:t>
      </w:r>
      <w:r w:rsidRPr="00B468CE">
        <w:rPr>
          <w:rFonts w:ascii="Arial" w:hAnsi="Arial" w:cs="Arial"/>
          <w:color w:val="2A2A2A"/>
        </w:rPr>
        <w:br/>
      </w:r>
      <w:hyperlink r:id="rId142" w:history="1">
        <w:r w:rsidRPr="00B468CE">
          <w:rPr>
            <w:rStyle w:val="Hyperlink"/>
            <w:rFonts w:ascii="Arial" w:hAnsi="Arial" w:cs="Arial"/>
          </w:rPr>
          <w:t>nickpaper4828@knights.ucf.edu</w:t>
        </w:r>
      </w:hyperlink>
    </w:p>
    <w:p w:rsidR="00E7557D" w:rsidRPr="00B468CE" w:rsidRDefault="00E7557D" w:rsidP="00E7557D">
      <w:pPr>
        <w:spacing w:after="0" w:line="240" w:lineRule="auto"/>
        <w:ind w:hanging="90"/>
        <w:rPr>
          <w:rFonts w:ascii="Arial" w:hAnsi="Arial" w:cs="Arial"/>
          <w:sz w:val="24"/>
          <w:szCs w:val="24"/>
        </w:rPr>
      </w:pPr>
    </w:p>
    <w:p w:rsidR="00E7557D" w:rsidRPr="00B468CE" w:rsidRDefault="00E7557D" w:rsidP="00E7557D">
      <w:pPr>
        <w:spacing w:after="0" w:line="240" w:lineRule="auto"/>
        <w:ind w:hanging="90"/>
        <w:rPr>
          <w:rFonts w:ascii="Arial" w:hAnsi="Arial" w:cs="Arial"/>
          <w:sz w:val="24"/>
          <w:szCs w:val="24"/>
        </w:rPr>
      </w:pPr>
      <w:r w:rsidRPr="00B468CE">
        <w:rPr>
          <w:rFonts w:ascii="Arial" w:hAnsi="Arial" w:cs="Arial"/>
          <w:sz w:val="24"/>
          <w:szCs w:val="24"/>
        </w:rPr>
        <w:tab/>
      </w:r>
      <w:r w:rsidRPr="00FC4E05">
        <w:rPr>
          <w:rFonts w:ascii="Arial" w:hAnsi="Arial" w:cs="Arial"/>
          <w:b/>
          <w:sz w:val="32"/>
          <w:szCs w:val="32"/>
        </w:rPr>
        <w:t>Reply:</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Thank you for your interest in Honeywell Sensing &amp; Control products.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Any documentation found on our website is free to use for your project.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Please be advised it is solely up to the customer to determine suitability of our products in their applications.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If you have any further questions, or need any other assistance, do not hesitate to contact us.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Honeywell International, Inc. </w:t>
      </w:r>
      <w:r w:rsidRPr="00B468CE">
        <w:rPr>
          <w:rFonts w:ascii="Arial" w:hAnsi="Arial" w:cs="Arial"/>
          <w:color w:val="000000"/>
        </w:rPr>
        <w:br/>
        <w:t xml:space="preserve">Sensing &amp; Control Products </w:t>
      </w:r>
      <w:r w:rsidRPr="00B468CE">
        <w:rPr>
          <w:rFonts w:ascii="Arial" w:hAnsi="Arial" w:cs="Arial"/>
          <w:color w:val="000000"/>
        </w:rPr>
        <w:br/>
        <w:t xml:space="preserve">Customer Response Center </w:t>
      </w:r>
      <w:r w:rsidRPr="00B468CE">
        <w:rPr>
          <w:rFonts w:ascii="Arial" w:hAnsi="Arial" w:cs="Arial"/>
          <w:color w:val="000000"/>
        </w:rPr>
        <w:br/>
        <w:t xml:space="preserve">Phone:        1-800-537-6945 </w:t>
      </w:r>
      <w:r w:rsidRPr="00B468CE">
        <w:rPr>
          <w:rFonts w:ascii="Arial" w:hAnsi="Arial" w:cs="Arial"/>
          <w:color w:val="000000"/>
        </w:rPr>
        <w:br/>
        <w:t xml:space="preserve">International:  815-235-6847 </w:t>
      </w:r>
      <w:r w:rsidRPr="00B468CE">
        <w:rPr>
          <w:rFonts w:ascii="Arial" w:hAnsi="Arial" w:cs="Arial"/>
          <w:color w:val="000000"/>
        </w:rPr>
        <w:br/>
        <w:t xml:space="preserve">FAX:            815-235-6545 </w:t>
      </w:r>
      <w:r w:rsidRPr="00B468CE">
        <w:rPr>
          <w:rFonts w:ascii="Arial" w:hAnsi="Arial" w:cs="Arial"/>
          <w:color w:val="000000"/>
        </w:rPr>
        <w:br/>
        <w:t xml:space="preserve">E-Mail:         info.sc@honeywell.com </w:t>
      </w:r>
      <w:r w:rsidRPr="00B468CE">
        <w:rPr>
          <w:rFonts w:ascii="Arial" w:hAnsi="Arial" w:cs="Arial"/>
          <w:color w:val="000000"/>
        </w:rPr>
        <w:br/>
        <w:t xml:space="preserve">Website:        www.honeywell.com/sensing/ </w:t>
      </w:r>
    </w:p>
    <w:p w:rsidR="00E7557D" w:rsidRDefault="00E7557D">
      <w:pPr>
        <w:rPr>
          <w:rFonts w:ascii="Arial" w:hAnsi="Arial" w:cs="Arial"/>
          <w:sz w:val="24"/>
          <w:szCs w:val="24"/>
        </w:rPr>
      </w:pPr>
      <w:r>
        <w:rPr>
          <w:rFonts w:ascii="Arial" w:hAnsi="Arial" w:cs="Arial"/>
          <w:sz w:val="24"/>
          <w:szCs w:val="24"/>
        </w:rPr>
        <w:br w:type="page"/>
      </w:r>
    </w:p>
    <w:p w:rsidR="00E7557D" w:rsidRPr="00B468CE" w:rsidRDefault="00E7557D" w:rsidP="00E7557D">
      <w:pPr>
        <w:spacing w:after="0" w:line="240" w:lineRule="auto"/>
        <w:ind w:hanging="90"/>
        <w:rPr>
          <w:rFonts w:ascii="Arial" w:hAnsi="Arial" w:cs="Arial"/>
          <w:sz w:val="24"/>
          <w:szCs w:val="24"/>
        </w:rPr>
      </w:pP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&gt;&gt;&gt; &lt;nickpaper4828@knights.ucf.edu&gt; 11/11/2010 4:40 PM &gt;&gt;&gt;</w:t>
      </w:r>
    </w:p>
    <w:p w:rsidR="00E7557D" w:rsidRPr="00B468CE" w:rsidRDefault="00E7557D" w:rsidP="00E7557D">
      <w:pPr>
        <w:shd w:val="clear" w:color="auto" w:fill="FFFFFF"/>
        <w:spacing w:after="0" w:line="240" w:lineRule="auto"/>
        <w:rPr>
          <w:rFonts w:ascii="Arial" w:hAnsi="Arial" w:cs="Arial"/>
          <w:color w:val="000000"/>
          <w:sz w:val="24"/>
          <w:szCs w:val="24"/>
        </w:rPr>
      </w:pPr>
      <w:r w:rsidRPr="00B468CE">
        <w:rPr>
          <w:rFonts w:ascii="Arial" w:hAnsi="Arial" w:cs="Arial"/>
          <w:color w:val="000000"/>
          <w:sz w:val="24"/>
          <w:szCs w:val="24"/>
        </w:rPr>
        <w:t>I was wondering if I could use information from your data sheet for the 55100 Mini Flange Mount Hall effect sensor in my senior design project report.</w:t>
      </w:r>
      <w:r w:rsidRPr="00B468CE">
        <w:rPr>
          <w:rFonts w:ascii="Arial" w:hAnsi="Arial" w:cs="Arial"/>
          <w:color w:val="000000"/>
          <w:sz w:val="24"/>
          <w:szCs w:val="24"/>
        </w:rPr>
        <w:br/>
        <w:t> </w:t>
      </w:r>
      <w:r w:rsidRPr="00B468CE">
        <w:rPr>
          <w:rFonts w:ascii="Arial" w:hAnsi="Arial" w:cs="Arial"/>
          <w:color w:val="000000"/>
          <w:sz w:val="24"/>
          <w:szCs w:val="24"/>
        </w:rPr>
        <w:br/>
        <w:t>Nicholas Paperno</w:t>
      </w:r>
      <w:r w:rsidRPr="00B468CE">
        <w:rPr>
          <w:rFonts w:ascii="Arial" w:hAnsi="Arial" w:cs="Arial"/>
          <w:color w:val="000000"/>
          <w:sz w:val="24"/>
          <w:szCs w:val="24"/>
        </w:rPr>
        <w:br/>
      </w:r>
      <w:hyperlink r:id="rId143" w:history="1">
        <w:r w:rsidRPr="00B468CE">
          <w:rPr>
            <w:rStyle w:val="Hyperlink"/>
            <w:rFonts w:ascii="Arial" w:hAnsi="Arial" w:cs="Arial"/>
            <w:sz w:val="24"/>
            <w:szCs w:val="24"/>
          </w:rPr>
          <w:t>nickpaper4828@knights.ucf.edu</w:t>
        </w:r>
      </w:hyperlink>
      <w:r w:rsidRPr="00B468CE">
        <w:rPr>
          <w:rFonts w:ascii="Arial" w:hAnsi="Arial" w:cs="Arial"/>
          <w:color w:val="000000"/>
          <w:sz w:val="24"/>
          <w:szCs w:val="24"/>
        </w:rPr>
        <w:t xml:space="preserve"> </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Hi Nick,</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Yes this is OK</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Kind regards,</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Paula </w:t>
      </w:r>
    </w:p>
    <w:p w:rsidR="00E7557D" w:rsidRPr="00B468CE" w:rsidRDefault="00E7557D" w:rsidP="00E7557D">
      <w:pPr>
        <w:shd w:val="clear" w:color="auto" w:fill="FFFFFF"/>
        <w:spacing w:after="0" w:line="240" w:lineRule="auto"/>
        <w:rPr>
          <w:rFonts w:ascii="Arial" w:hAnsi="Arial" w:cs="Arial"/>
          <w:sz w:val="24"/>
          <w:szCs w:val="24"/>
        </w:rPr>
      </w:pPr>
      <w:r w:rsidRPr="00B468CE">
        <w:rPr>
          <w:rFonts w:ascii="Arial" w:hAnsi="Arial" w:cs="Arial"/>
          <w:color w:val="2A2A2A"/>
          <w:sz w:val="24"/>
          <w:szCs w:val="24"/>
        </w:rPr>
        <w:t>Paula Marasch</w:t>
      </w:r>
      <w:r w:rsidRPr="00B468CE">
        <w:rPr>
          <w:rFonts w:ascii="Arial" w:hAnsi="Arial" w:cs="Arial"/>
          <w:color w:val="2A2A2A"/>
          <w:sz w:val="24"/>
          <w:szCs w:val="24"/>
        </w:rPr>
        <w:br/>
        <w:t>Customer Service /Inside Sales</w:t>
      </w:r>
      <w:r w:rsidRPr="00B468CE">
        <w:rPr>
          <w:rFonts w:ascii="Arial" w:hAnsi="Arial" w:cs="Arial"/>
          <w:color w:val="2A2A2A"/>
          <w:sz w:val="24"/>
          <w:szCs w:val="24"/>
        </w:rPr>
        <w:br/>
        <w:t>T: (920) 648-6273</w:t>
      </w:r>
      <w:r w:rsidRPr="00B468CE">
        <w:rPr>
          <w:rFonts w:ascii="Arial" w:hAnsi="Arial" w:cs="Arial"/>
          <w:color w:val="2A2A2A"/>
          <w:sz w:val="24"/>
          <w:szCs w:val="24"/>
        </w:rPr>
        <w:br/>
        <w:t>F: (920) 648-3001</w:t>
      </w:r>
      <w:r w:rsidRPr="00B468CE">
        <w:rPr>
          <w:rFonts w:ascii="Arial" w:hAnsi="Arial" w:cs="Arial"/>
          <w:color w:val="2A2A2A"/>
          <w:sz w:val="24"/>
          <w:szCs w:val="24"/>
        </w:rPr>
        <w:br/>
        <w:t xml:space="preserve">E: </w:t>
      </w:r>
      <w:hyperlink r:id="rId144" w:history="1">
        <w:r w:rsidRPr="00B468CE">
          <w:rPr>
            <w:rStyle w:val="Hyperlink"/>
            <w:rFonts w:ascii="Arial" w:hAnsi="Arial" w:cs="Arial"/>
            <w:sz w:val="24"/>
            <w:szCs w:val="24"/>
          </w:rPr>
          <w:t>paula.marasch@hamlin.com</w:t>
        </w:r>
      </w:hyperlink>
    </w:p>
    <w:p w:rsidR="00E7557D" w:rsidRPr="00B468CE" w:rsidRDefault="00E7557D" w:rsidP="00E7557D">
      <w:pPr>
        <w:spacing w:after="0" w:line="240" w:lineRule="auto"/>
        <w:ind w:firstLine="720"/>
        <w:rPr>
          <w:rFonts w:ascii="Arial" w:hAnsi="Arial" w:cs="Arial"/>
          <w:sz w:val="24"/>
          <w:szCs w:val="24"/>
        </w:rPr>
      </w:pP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Xilinx request</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r>
      <w:r w:rsidRPr="00B468CE">
        <w:rPr>
          <w:rFonts w:ascii="Arial" w:hAnsi="Arial" w:cs="Arial"/>
          <w:sz w:val="24"/>
          <w:szCs w:val="24"/>
        </w:rPr>
        <w:tab/>
        <w:t>Done through website</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Confirmation: Pending</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National Semiconductor request</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r>
      <w:r w:rsidRPr="00B468CE">
        <w:rPr>
          <w:rFonts w:ascii="Arial" w:hAnsi="Arial" w:cs="Arial"/>
          <w:sz w:val="24"/>
          <w:szCs w:val="24"/>
        </w:rPr>
        <w:tab/>
        <w:t>Done through website</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Confirmation: pending</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ON Semiconductor request</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Pending</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 xml:space="preserve">Confirmation: pending </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rom</w:t>
      </w:r>
      <w:r w:rsidRPr="00B468CE">
        <w:rPr>
          <w:rFonts w:ascii="Arial" w:eastAsia="Times New Roman" w:hAnsi="Arial" w:cs="Arial"/>
          <w:color w:val="000000"/>
          <w:sz w:val="24"/>
          <w:szCs w:val="24"/>
        </w:rPr>
        <w:t xml:space="preserve"> </w:t>
      </w:r>
      <w:hyperlink r:id="rId145" w:history="1">
        <w:r w:rsidRPr="00B468CE">
          <w:rPr>
            <w:rStyle w:val="Hyperlink"/>
            <w:rFonts w:ascii="Arial" w:hAnsi="Arial" w:cs="Arial"/>
            <w:sz w:val="24"/>
            <w:szCs w:val="24"/>
          </w:rPr>
          <w:t>abridges@knights.edu</w:t>
        </w:r>
      </w:hyperlink>
    </w:p>
    <w:p w:rsidR="00E7557D" w:rsidRPr="00B468CE" w:rsidRDefault="00E7557D" w:rsidP="00E7557D">
      <w:pPr>
        <w:tabs>
          <w:tab w:val="left" w:pos="916"/>
          <w:tab w:val="left" w:pos="1832"/>
          <w:tab w:val="left" w:pos="2748"/>
        </w:tabs>
        <w:spacing w:after="0" w:line="240" w:lineRule="auto"/>
        <w:rPr>
          <w:rFonts w:ascii="Arial" w:eastAsia="Times New Roman" w:hAnsi="Arial" w:cs="Arial"/>
          <w:sz w:val="24"/>
          <w:szCs w:val="24"/>
        </w:rPr>
      </w:pPr>
      <w:r w:rsidRPr="00B468CE">
        <w:rPr>
          <w:rFonts w:ascii="Arial" w:eastAsia="Times New Roman" w:hAnsi="Arial" w:cs="Arial"/>
          <w:sz w:val="24"/>
          <w:szCs w:val="24"/>
        </w:rPr>
        <w:t xml:space="preserve">To: </w:t>
      </w:r>
      <w:hyperlink r:id="rId146" w:history="1">
        <w:r w:rsidRPr="00B468CE">
          <w:rPr>
            <w:rStyle w:val="Hyperlink"/>
            <w:rFonts w:ascii="Arial" w:hAnsi="Arial" w:cs="Arial"/>
            <w:sz w:val="24"/>
            <w:szCs w:val="24"/>
          </w:rPr>
          <w:t>talulah@boojess.co.uk</w:t>
        </w:r>
      </w:hyperlink>
      <w:r w:rsidRPr="00B468CE">
        <w:rPr>
          <w:rFonts w:ascii="Arial" w:eastAsia="Times New Roman" w:hAnsi="Arial" w:cs="Arial"/>
          <w:color w:val="0000FF"/>
          <w:sz w:val="24"/>
          <w:szCs w:val="24"/>
        </w:rPr>
        <w:tab/>
      </w:r>
      <w:r w:rsidRPr="00B468CE">
        <w:rPr>
          <w:rFonts w:ascii="Arial" w:eastAsia="Times New Roman" w:hAnsi="Arial" w:cs="Arial"/>
          <w:sz w:val="24"/>
          <w:szCs w:val="24"/>
        </w:rPr>
        <w:tab/>
      </w:r>
      <w:r w:rsidRPr="00B468CE">
        <w:rPr>
          <w:rFonts w:ascii="Arial" w:eastAsia="Times New Roman" w:hAnsi="Arial" w:cs="Arial"/>
          <w:sz w:val="24"/>
          <w:szCs w:val="24"/>
        </w:rPr>
        <w:tab/>
      </w:r>
      <w:r w:rsidRPr="00B468CE">
        <w:rPr>
          <w:rFonts w:ascii="Arial" w:eastAsia="Times New Roman" w:hAnsi="Arial" w:cs="Arial"/>
          <w:sz w:val="24"/>
          <w:szCs w:val="24"/>
        </w:rPr>
        <w:tab/>
      </w:r>
    </w:p>
    <w:p w:rsidR="00E7557D" w:rsidRPr="00B468CE" w:rsidRDefault="00E7557D" w:rsidP="00E7557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47" w:history="1">
        <w:r w:rsidRPr="00B468CE">
          <w:rPr>
            <w:rStyle w:val="Hyperlink"/>
            <w:rFonts w:ascii="Arial" w:hAnsi="Arial" w:cs="Arial"/>
          </w:rPr>
          <w:t>http://homepages.which.net/~paul.hills/Batteries/BatteriesBody.html</w:t>
        </w:r>
      </w:hyperlink>
      <w:r w:rsidRPr="00B468CE">
        <w:rPr>
          <w:rFonts w:ascii="Arial" w:hAnsi="Arial" w:cs="Arial"/>
        </w:rPr>
        <w:t>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B468CE">
        <w:rPr>
          <w:rFonts w:ascii="Arial" w:eastAsia="Times New Roman" w:hAnsi="Arial" w:cs="Arial"/>
          <w:sz w:val="24"/>
          <w:szCs w:val="24"/>
        </w:rPr>
        <w:t xml:space="preserve">E-mail asking permission from </w:t>
      </w:r>
      <w:hyperlink r:id="rId148" w:history="1">
        <w:r w:rsidRPr="00B468CE">
          <w:rPr>
            <w:rStyle w:val="Hyperlink"/>
            <w:rFonts w:ascii="Arial" w:hAnsi="Arial" w:cs="Arial"/>
            <w:sz w:val="24"/>
            <w:szCs w:val="24"/>
          </w:rPr>
          <w:t>abridges@knights.ucf.edu</w:t>
        </w:r>
      </w:hyperlink>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rPr>
      </w:pPr>
      <w:r w:rsidRPr="00B468CE">
        <w:rPr>
          <w:rFonts w:ascii="Arial" w:eastAsia="Times New Roman" w:hAnsi="Arial" w:cs="Arial"/>
          <w:sz w:val="24"/>
          <w:szCs w:val="24"/>
        </w:rPr>
        <w:t xml:space="preserve">To: </w:t>
      </w:r>
      <w:hyperlink r:id="rId149" w:history="1">
        <w:r w:rsidRPr="00B468CE">
          <w:rPr>
            <w:rStyle w:val="Hyperlink"/>
            <w:rFonts w:ascii="Arial" w:hAnsi="Arial" w:cs="Arial"/>
            <w:sz w:val="24"/>
            <w:szCs w:val="24"/>
          </w:rPr>
          <w:t>Office@woodbank.com</w:t>
        </w:r>
      </w:hyperlink>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 xml:space="preserve">rom </w:t>
      </w:r>
      <w:hyperlink r:id="rId150"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rPr>
      </w:pPr>
      <w:r w:rsidRPr="00B468CE">
        <w:rPr>
          <w:rFonts w:ascii="Arial" w:eastAsia="Times New Roman" w:hAnsi="Arial" w:cs="Arial"/>
          <w:sz w:val="24"/>
          <w:szCs w:val="24"/>
        </w:rPr>
        <w:t xml:space="preserve">To: </w:t>
      </w:r>
      <w:r w:rsidRPr="00B468CE">
        <w:rPr>
          <w:rFonts w:ascii="Arial" w:eastAsia="Times New Roman" w:hAnsi="Arial" w:cs="Arial"/>
          <w:color w:val="0000FF"/>
          <w:sz w:val="24"/>
          <w:szCs w:val="24"/>
        </w:rPr>
        <w:t>privacy@vonwentzel.net</w:t>
      </w:r>
    </w:p>
    <w:p w:rsidR="00E7557D" w:rsidRPr="00B468CE" w:rsidRDefault="00E7557D" w:rsidP="00E7557D">
      <w:pPr>
        <w:spacing w:after="0" w:line="240" w:lineRule="auto"/>
        <w:rPr>
          <w:rFonts w:ascii="Arial" w:hAnsi="Arial" w:cs="Arial"/>
          <w:b/>
          <w:sz w:val="32"/>
          <w:szCs w:val="32"/>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51" w:history="1">
        <w:r w:rsidRPr="00B468CE">
          <w:rPr>
            <w:rStyle w:val="Hyperlink"/>
            <w:rFonts w:ascii="Arial" w:hAnsi="Arial" w:cs="Arial"/>
          </w:rPr>
          <w:t>http://www.mpoweruk.com/performance.htm</w:t>
        </w:r>
      </w:hyperlink>
      <w:r w:rsidRPr="00B468CE">
        <w:rPr>
          <w:rFonts w:ascii="Arial" w:hAnsi="Arial" w:cs="Arial"/>
        </w:rPr>
        <w:t> for my senior design documentation.  Anything I use would have the appropriate citation.  Thank you for your time.</w:t>
      </w:r>
    </w:p>
    <w:p w:rsidR="00E7557D"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 xml:space="preserve">rom </w:t>
      </w:r>
      <w:hyperlink r:id="rId152"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u w:val="single"/>
        </w:rPr>
      </w:pPr>
      <w:r w:rsidRPr="00B468CE">
        <w:rPr>
          <w:rFonts w:ascii="Arial" w:eastAsia="Times New Roman" w:hAnsi="Arial" w:cs="Arial"/>
          <w:sz w:val="24"/>
          <w:szCs w:val="24"/>
        </w:rPr>
        <w:t xml:space="preserve">To: </w:t>
      </w:r>
      <w:r w:rsidRPr="00B468CE">
        <w:rPr>
          <w:rFonts w:ascii="Arial" w:eastAsia="Times New Roman" w:hAnsi="Arial" w:cs="Arial"/>
          <w:color w:val="0000FF"/>
          <w:sz w:val="24"/>
          <w:szCs w:val="24"/>
          <w:u w:val="single"/>
        </w:rPr>
        <w:t>friends1@powerstream.com</w:t>
      </w:r>
    </w:p>
    <w:p w:rsidR="00E7557D" w:rsidRDefault="00E7557D" w:rsidP="00E7557D">
      <w:pPr>
        <w:pStyle w:val="ecxmsonormal"/>
        <w:shd w:val="clear" w:color="auto" w:fill="FFFFFF"/>
        <w:rPr>
          <w:rFonts w:ascii="Arial" w:hAnsi="Arial" w:cs="Arial"/>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53" w:history="1">
        <w:r w:rsidRPr="00B468CE">
          <w:rPr>
            <w:rStyle w:val="Hyperlink"/>
            <w:rFonts w:ascii="Arial" w:hAnsi="Arial" w:cs="Arial"/>
          </w:rPr>
          <w:t>http://www.vonwentzel.net/Battery/00.Glossary/</w:t>
        </w:r>
      </w:hyperlink>
      <w:r w:rsidRPr="00B468CE">
        <w:rPr>
          <w:rFonts w:ascii="Arial" w:hAnsi="Arial" w:cs="Arial"/>
        </w:rPr>
        <w:t xml:space="preserve">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Default="00E7557D" w:rsidP="00E7557D">
      <w:pPr>
        <w:pStyle w:val="ecxmsonormal"/>
        <w:shd w:val="clear" w:color="auto" w:fill="FFFFFF"/>
        <w:rPr>
          <w:rFonts w:ascii="Arial" w:hAnsi="Arial" w:cs="Arial"/>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From:</w:t>
      </w:r>
      <w:r w:rsidRPr="00B468CE">
        <w:rPr>
          <w:rFonts w:ascii="Arial" w:eastAsia="Times New Roman" w:hAnsi="Arial" w:cs="Arial"/>
          <w:sz w:val="24"/>
          <w:szCs w:val="24"/>
        </w:rPr>
        <w:t xml:space="preserve"> </w:t>
      </w:r>
      <w:hyperlink r:id="rId154"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u w:val="single"/>
        </w:rPr>
      </w:pPr>
      <w:r w:rsidRPr="00B468CE">
        <w:rPr>
          <w:rFonts w:ascii="Arial" w:eastAsia="Times New Roman" w:hAnsi="Arial" w:cs="Arial"/>
          <w:sz w:val="24"/>
          <w:szCs w:val="24"/>
        </w:rPr>
        <w:t xml:space="preserve">To: </w:t>
      </w:r>
      <w:hyperlink r:id="rId155" w:history="1">
        <w:r w:rsidRPr="00B468CE">
          <w:rPr>
            <w:rStyle w:val="Hyperlink"/>
            <w:rFonts w:ascii="Arial" w:hAnsi="Arial" w:cs="Arial"/>
            <w:sz w:val="24"/>
            <w:szCs w:val="24"/>
          </w:rPr>
          <w:t>carl@evdrives.com</w:t>
        </w:r>
      </w:hyperlink>
      <w:r w:rsidRPr="00B468CE">
        <w:rPr>
          <w:rFonts w:ascii="Arial" w:eastAsia="Times New Roman" w:hAnsi="Arial" w:cs="Arial"/>
          <w:sz w:val="24"/>
          <w:szCs w:val="24"/>
        </w:rPr>
        <w:t xml:space="preserve"> and </w:t>
      </w:r>
      <w:r w:rsidRPr="00B468CE">
        <w:rPr>
          <w:rFonts w:ascii="Arial" w:eastAsia="Times New Roman" w:hAnsi="Arial" w:cs="Arial"/>
          <w:color w:val="0000FF"/>
          <w:sz w:val="24"/>
          <w:szCs w:val="24"/>
          <w:u w:val="single"/>
        </w:rPr>
        <w:t>sales@evdrives.com</w:t>
      </w:r>
    </w:p>
    <w:p w:rsidR="00E7557D" w:rsidRPr="00B468CE" w:rsidRDefault="00E7557D" w:rsidP="00E7557D">
      <w:pPr>
        <w:pStyle w:val="ecxmsonormal"/>
        <w:shd w:val="clear" w:color="auto" w:fill="FFFFFF"/>
        <w:rPr>
          <w:rFonts w:ascii="Arial" w:hAnsi="Arial" w:cs="Arial"/>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56" w:history="1">
        <w:r w:rsidRPr="00B468CE">
          <w:rPr>
            <w:rStyle w:val="Hyperlink"/>
            <w:rFonts w:ascii="Arial" w:hAnsi="Arial" w:cs="Arial"/>
          </w:rPr>
          <w:t>http://www.powerstream.com/SLA.htm</w:t>
        </w:r>
      </w:hyperlink>
      <w:r w:rsidRPr="00B468CE">
        <w:rPr>
          <w:rFonts w:ascii="Arial" w:hAnsi="Arial" w:cs="Arial"/>
        </w:rPr>
        <w:t>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Default="00E7557D" w:rsidP="00E7557D">
      <w:pPr>
        <w:shd w:val="clear" w:color="auto" w:fill="F3F7FD"/>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 xml:space="preserve">rom </w:t>
      </w:r>
      <w:hyperlink r:id="rId157"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u w:val="single"/>
        </w:rPr>
      </w:pPr>
      <w:r w:rsidRPr="00B468CE">
        <w:rPr>
          <w:rFonts w:ascii="Arial" w:eastAsia="Times New Roman" w:hAnsi="Arial" w:cs="Arial"/>
          <w:sz w:val="24"/>
          <w:szCs w:val="24"/>
        </w:rPr>
        <w:t xml:space="preserve">To: </w:t>
      </w:r>
      <w:r w:rsidRPr="00B468CE">
        <w:rPr>
          <w:rFonts w:ascii="Arial" w:eastAsia="Times New Roman" w:hAnsi="Arial" w:cs="Arial"/>
          <w:color w:val="0000FF"/>
          <w:sz w:val="24"/>
          <w:szCs w:val="24"/>
          <w:u w:val="single"/>
        </w:rPr>
        <w:t>copyrights@jeee.org</w:t>
      </w:r>
    </w:p>
    <w:p w:rsidR="00E7557D" w:rsidRPr="00B468CE" w:rsidRDefault="00E7557D" w:rsidP="00E7557D">
      <w:pPr>
        <w:shd w:val="clear" w:color="auto" w:fill="F3F7FD"/>
        <w:spacing w:after="0" w:line="240" w:lineRule="auto"/>
        <w:rPr>
          <w:rFonts w:ascii="Arial" w:eastAsia="Times New Roman" w:hAnsi="Arial" w:cs="Arial"/>
          <w:sz w:val="24"/>
          <w:szCs w:val="24"/>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58" w:history="1">
        <w:r w:rsidRPr="00B468CE">
          <w:rPr>
            <w:rStyle w:val="Hyperlink"/>
            <w:rFonts w:ascii="Arial" w:hAnsi="Arial" w:cs="Arial"/>
          </w:rPr>
          <w:t>http://www.evdrives.com/alltrax_axe4844.html</w:t>
        </w:r>
      </w:hyperlink>
      <w:r w:rsidRPr="00B468CE">
        <w:rPr>
          <w:rFonts w:ascii="Arial" w:hAnsi="Arial" w:cs="Arial"/>
        </w:rPr>
        <w:t xml:space="preserve">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3F7FD"/>
        <w:spacing w:after="0" w:line="240" w:lineRule="auto"/>
        <w:rPr>
          <w:rFonts w:ascii="Arial" w:eastAsia="Times New Roman" w:hAnsi="Arial" w:cs="Arial"/>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Pr="00B468CE" w:rsidRDefault="00E7557D" w:rsidP="00E7557D">
      <w:pPr>
        <w:pStyle w:val="ecxmsonormal"/>
        <w:shd w:val="clear" w:color="auto" w:fill="FFFFFF"/>
        <w:rPr>
          <w:rFonts w:ascii="Arial" w:hAnsi="Arial" w:cs="Arial"/>
        </w:rPr>
      </w:pPr>
      <w:r w:rsidRPr="00B468CE">
        <w:rPr>
          <w:rFonts w:ascii="Arial" w:hAnsi="Arial" w:cs="Arial"/>
        </w:rPr>
        <w:t>To whom it may concern,</w:t>
      </w:r>
    </w:p>
    <w:p w:rsidR="00E7557D" w:rsidRPr="00B468CE" w:rsidRDefault="00E7557D" w:rsidP="00E7557D">
      <w:pPr>
        <w:pStyle w:val="ecxmsonormal"/>
        <w:shd w:val="clear" w:color="auto" w:fill="FFFFFF"/>
        <w:rPr>
          <w:rFonts w:ascii="Arial" w:hAnsi="Arial" w:cs="Arial"/>
        </w:rPr>
      </w:pPr>
      <w:r w:rsidRPr="00B468CE">
        <w:rPr>
          <w:rFonts w:ascii="Arial" w:hAnsi="Arial" w:cs="Arial"/>
        </w:rPr>
        <w:t> </w:t>
      </w:r>
    </w:p>
    <w:p w:rsidR="00E7557D" w:rsidRPr="00B468CE" w:rsidRDefault="00E7557D" w:rsidP="00E7557D">
      <w:pPr>
        <w:pStyle w:val="ecxmsonormal"/>
        <w:shd w:val="clear" w:color="auto" w:fill="FFFFFF"/>
        <w:rPr>
          <w:rFonts w:ascii="Arial" w:hAnsi="Arial" w:cs="Arial"/>
        </w:rPr>
      </w:pPr>
      <w:r w:rsidRPr="00B468CE">
        <w:rPr>
          <w:rFonts w:ascii="Arial" w:hAnsi="Arial" w:cs="Arial"/>
        </w:rPr>
        <w:t>My name is Andrew Bridges and I am a senior student of Electrical Engineering at the University of Central Florida.  I am wondering if I may have permission to use some of the figures presented in the article “</w:t>
      </w:r>
      <w:r w:rsidRPr="00B468CE">
        <w:rPr>
          <w:rFonts w:ascii="Arial" w:hAnsi="Arial" w:cs="Arial"/>
          <w:u w:val="single"/>
        </w:rPr>
        <w:t>Transistorized Switching Control of a Variable-Speed DC Motor</w:t>
      </w:r>
      <w:r w:rsidRPr="00B468CE">
        <w:rPr>
          <w:rFonts w:ascii="Arial" w:hAnsi="Arial" w:cs="Arial"/>
        </w:rPr>
        <w:t xml:space="preserve"> by Jack Allison and Paul Vergez” for my senior design documentation.  Any information used with of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 -Andrew</w:t>
      </w:r>
    </w:p>
    <w:p w:rsidR="00E7557D" w:rsidRPr="00B468CE" w:rsidRDefault="00E7557D" w:rsidP="00E7557D">
      <w:pPr>
        <w:shd w:val="clear" w:color="auto" w:fill="F3F7FD"/>
        <w:spacing w:after="0" w:line="240" w:lineRule="auto"/>
        <w:jc w:val="both"/>
        <w:rPr>
          <w:rFonts w:ascii="Arial" w:eastAsia="Times New Roman" w:hAnsi="Arial" w:cs="Arial"/>
          <w:color w:val="555555"/>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sz w:val="32"/>
          <w:szCs w:val="32"/>
        </w:rPr>
      </w:pPr>
      <w:r>
        <w:rPr>
          <w:rFonts w:ascii="Arial" w:hAnsi="Arial" w:cs="Arial"/>
          <w:sz w:val="32"/>
          <w:szCs w:val="32"/>
        </w:rPr>
        <w:br w:type="page"/>
      </w:r>
    </w:p>
    <w:p w:rsidR="00E7557D" w:rsidRPr="00FC4E05" w:rsidRDefault="00E7557D" w:rsidP="00E7557D">
      <w:pPr>
        <w:spacing w:after="0" w:line="240" w:lineRule="auto"/>
        <w:rPr>
          <w:rFonts w:ascii="Arial" w:hAnsi="Arial" w:cs="Arial"/>
          <w:sz w:val="32"/>
          <w:szCs w:val="32"/>
        </w:rPr>
      </w:pP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 xml:space="preserve">From: </w:t>
      </w:r>
      <w:hyperlink r:id="rId159" w:history="1">
        <w:r w:rsidRPr="00D80974">
          <w:rPr>
            <w:rStyle w:val="Hyperlink"/>
            <w:rFonts w:ascii="Arial" w:hAnsi="Arial" w:cs="Arial"/>
            <w:sz w:val="24"/>
            <w:szCs w:val="24"/>
          </w:rPr>
          <w:t>dyeung@knights.ucf.edu</w:t>
        </w:r>
      </w:hyperlink>
      <w:r w:rsidRPr="00B468CE">
        <w:rPr>
          <w:rFonts w:ascii="Arial" w:hAnsi="Arial" w:cs="Arial"/>
          <w:color w:val="000000"/>
          <w:sz w:val="24"/>
          <w:szCs w:val="24"/>
        </w:rPr>
        <w:t>:</w:t>
      </w:r>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 xml:space="preserve">To: </w:t>
      </w:r>
      <w:r w:rsidRPr="00B468CE">
        <w:rPr>
          <w:rFonts w:ascii="Arial" w:hAnsi="Arial" w:cs="Arial"/>
          <w:color w:val="000000"/>
          <w:sz w:val="24"/>
          <w:szCs w:val="24"/>
        </w:rPr>
        <w:t xml:space="preserve">from </w:t>
      </w:r>
      <w:hyperlink r:id="rId160" w:history="1">
        <w:r w:rsidRPr="00D80974">
          <w:rPr>
            <w:rStyle w:val="Hyperlink"/>
            <w:rFonts w:ascii="Arial" w:hAnsi="Arial" w:cs="Arial"/>
            <w:sz w:val="24"/>
            <w:szCs w:val="24"/>
          </w:rPr>
          <w:t>info@lcd-module.de</w:t>
        </w:r>
      </w:hyperlink>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To whom it may concern,</w:t>
      </w:r>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I am looking to obtain permission to reprint some figures and diagrams from a datasheet for my senior design report at the University of Central Florida.  We are designing a display in a vehicle, and the figures and diagrams would help show the features of your product.  Specifically, I am looking at the following datasheet: http://www.lcd-module.de/eng/pdf/grafik/edip320-8e.pdf</w:t>
      </w:r>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Regards,</w:t>
      </w: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David Yeung</w:t>
      </w:r>
    </w:p>
    <w:p w:rsidR="00E7557D" w:rsidRPr="00B468CE" w:rsidRDefault="00E7557D" w:rsidP="00E7557D">
      <w:pPr>
        <w:spacing w:after="0" w:line="240" w:lineRule="auto"/>
        <w:rPr>
          <w:rFonts w:ascii="Arial" w:hAnsi="Arial" w:cs="Arial"/>
          <w:color w:val="000000"/>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spacing w:after="0" w:line="240" w:lineRule="auto"/>
        <w:rPr>
          <w:rFonts w:ascii="Arial" w:hAnsi="Arial" w:cs="Arial"/>
          <w:color w:val="000000"/>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F</w:t>
      </w:r>
      <w:r w:rsidRPr="00B468CE">
        <w:rPr>
          <w:rFonts w:ascii="Arial" w:hAnsi="Arial" w:cs="Arial"/>
          <w:color w:val="000000"/>
          <w:sz w:val="24"/>
          <w:szCs w:val="24"/>
        </w:rPr>
        <w:t>rom</w:t>
      </w:r>
      <w:r>
        <w:rPr>
          <w:rFonts w:ascii="Arial" w:hAnsi="Arial" w:cs="Arial"/>
          <w:color w:val="000000"/>
          <w:sz w:val="24"/>
          <w:szCs w:val="24"/>
        </w:rPr>
        <w:t>:</w:t>
      </w:r>
      <w:r w:rsidRPr="00B468CE">
        <w:rPr>
          <w:rFonts w:ascii="Arial" w:hAnsi="Arial" w:cs="Arial"/>
          <w:color w:val="000000"/>
          <w:sz w:val="24"/>
          <w:szCs w:val="24"/>
        </w:rPr>
        <w:t xml:space="preserve"> </w:t>
      </w:r>
      <w:hyperlink r:id="rId161" w:history="1">
        <w:r w:rsidRPr="00D80974">
          <w:rPr>
            <w:rStyle w:val="Hyperlink"/>
            <w:rFonts w:ascii="Arial" w:hAnsi="Arial" w:cs="Arial"/>
            <w:sz w:val="24"/>
            <w:szCs w:val="24"/>
          </w:rPr>
          <w:t>dyeung@knights.ucf.edu</w:t>
        </w:r>
      </w:hyperlink>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 xml:space="preserve">To: </w:t>
      </w:r>
      <w:hyperlink r:id="rId162" w:history="1">
        <w:r w:rsidRPr="00D80974">
          <w:rPr>
            <w:rStyle w:val="Hyperlink"/>
            <w:rFonts w:ascii="Arial" w:hAnsi="Arial" w:cs="Arial"/>
            <w:sz w:val="24"/>
            <w:szCs w:val="24"/>
          </w:rPr>
          <w:t>university@altera.com</w:t>
        </w:r>
      </w:hyperlink>
    </w:p>
    <w:p w:rsidR="00E7557D" w:rsidRDefault="00E7557D" w:rsidP="00E7557D">
      <w:pPr>
        <w:pStyle w:val="BodyText"/>
        <w:spacing w:after="0"/>
        <w:rPr>
          <w:rFonts w:ascii="Arial" w:hAnsi="Arial" w:cs="Arial"/>
          <w:color w:val="000000"/>
        </w:rPr>
      </w:pPr>
    </w:p>
    <w:p w:rsidR="00E7557D" w:rsidRPr="00B468CE" w:rsidRDefault="00E7557D" w:rsidP="00E7557D">
      <w:pPr>
        <w:pStyle w:val="BodyText"/>
        <w:spacing w:after="0"/>
        <w:rPr>
          <w:rFonts w:ascii="Arial" w:hAnsi="Arial" w:cs="Arial"/>
          <w:color w:val="000000"/>
        </w:rPr>
      </w:pPr>
      <w:r w:rsidRPr="00B468CE">
        <w:rPr>
          <w:rFonts w:ascii="Arial" w:hAnsi="Arial" w:cs="Arial"/>
          <w:color w:val="000000"/>
        </w:rPr>
        <w:t>To whom it may concern,</w:t>
      </w:r>
    </w:p>
    <w:p w:rsidR="00E7557D" w:rsidRPr="00B468CE" w:rsidRDefault="00E7557D" w:rsidP="00E7557D">
      <w:pPr>
        <w:pStyle w:val="BodyText"/>
        <w:widowControl/>
        <w:spacing w:after="0"/>
        <w:rPr>
          <w:rFonts w:ascii="Arial" w:hAnsi="Arial" w:cs="Arial"/>
          <w:color w:val="000000"/>
        </w:rPr>
      </w:pPr>
    </w:p>
    <w:p w:rsidR="00E7557D" w:rsidRPr="00B468CE" w:rsidRDefault="00E7557D" w:rsidP="00E7557D">
      <w:pPr>
        <w:pStyle w:val="BodyText"/>
        <w:widowControl/>
        <w:spacing w:after="0"/>
        <w:rPr>
          <w:rFonts w:ascii="Arial" w:hAnsi="Arial" w:cs="Arial"/>
          <w:color w:val="000000"/>
        </w:rPr>
      </w:pPr>
      <w:r w:rsidRPr="00B468CE">
        <w:rPr>
          <w:rFonts w:ascii="Arial" w:hAnsi="Arial" w:cs="Arial"/>
          <w:color w:val="000000"/>
        </w:rPr>
        <w:t>I am looking to obtain permission to reprint some figures and diagrams from a datasheet for my senior design report at the University of Central Florida.  We are designing a display in a vehicle, and the figures and diagrams would help show the features of your product.  Specifically, I am looking at the following datasheet: http://www.altera.com/literature/ds/ds_nios2_3c25_lcd.pdf</w:t>
      </w:r>
    </w:p>
    <w:p w:rsidR="00E7557D" w:rsidRPr="00B468CE" w:rsidRDefault="00E7557D" w:rsidP="00E7557D">
      <w:pPr>
        <w:pStyle w:val="BodyText"/>
        <w:widowControl/>
        <w:spacing w:after="0"/>
        <w:rPr>
          <w:rFonts w:ascii="Arial" w:hAnsi="Arial" w:cs="Arial"/>
          <w:color w:val="000000"/>
        </w:rPr>
      </w:pPr>
    </w:p>
    <w:p w:rsidR="00E7557D" w:rsidRPr="00B468CE" w:rsidRDefault="00E7557D" w:rsidP="00E7557D">
      <w:pPr>
        <w:pStyle w:val="BodyText"/>
        <w:widowControl/>
        <w:spacing w:after="0"/>
        <w:rPr>
          <w:rFonts w:ascii="Arial" w:hAnsi="Arial" w:cs="Arial"/>
          <w:color w:val="000000"/>
        </w:rPr>
      </w:pPr>
      <w:r w:rsidRPr="00B468CE">
        <w:rPr>
          <w:rFonts w:ascii="Arial" w:hAnsi="Arial" w:cs="Arial"/>
          <w:color w:val="000000"/>
        </w:rPr>
        <w:t>Regards,</w:t>
      </w:r>
    </w:p>
    <w:p w:rsidR="00E7557D" w:rsidRPr="00B468CE" w:rsidRDefault="00E7557D" w:rsidP="00E7557D">
      <w:pPr>
        <w:pStyle w:val="BodyText"/>
        <w:widowControl/>
        <w:spacing w:after="0"/>
        <w:rPr>
          <w:rFonts w:ascii="Arial" w:hAnsi="Arial" w:cs="Arial"/>
          <w:color w:val="000000"/>
        </w:rPr>
      </w:pPr>
      <w:r w:rsidRPr="00B468CE">
        <w:rPr>
          <w:rFonts w:ascii="Arial" w:hAnsi="Arial" w:cs="Arial"/>
          <w:color w:val="000000"/>
        </w:rPr>
        <w:t>David Yeung</w:t>
      </w:r>
    </w:p>
    <w:p w:rsidR="00E7557D" w:rsidRDefault="00E7557D" w:rsidP="00E7557D">
      <w:pPr>
        <w:spacing w:after="0" w:line="240" w:lineRule="auto"/>
        <w:rPr>
          <w:rFonts w:ascii="Arial" w:hAnsi="Arial" w:cs="Arial"/>
          <w:color w:val="000000"/>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spacing w:after="0" w:line="240" w:lineRule="auto"/>
        <w:rPr>
          <w:rFonts w:ascii="Arial" w:hAnsi="Arial" w:cs="Arial"/>
          <w:color w:val="000000"/>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F</w:t>
      </w:r>
      <w:r w:rsidRPr="00B468CE">
        <w:rPr>
          <w:rFonts w:ascii="Arial" w:hAnsi="Arial" w:cs="Arial"/>
          <w:color w:val="000000"/>
          <w:sz w:val="24"/>
          <w:szCs w:val="24"/>
        </w:rPr>
        <w:t>rom</w:t>
      </w:r>
      <w:r>
        <w:rPr>
          <w:rFonts w:ascii="Arial" w:hAnsi="Arial" w:cs="Arial"/>
          <w:color w:val="000000"/>
          <w:sz w:val="24"/>
          <w:szCs w:val="24"/>
        </w:rPr>
        <w:t>:</w:t>
      </w:r>
      <w:r w:rsidRPr="00B468CE">
        <w:rPr>
          <w:rFonts w:ascii="Arial" w:hAnsi="Arial" w:cs="Arial"/>
          <w:color w:val="000000"/>
          <w:sz w:val="24"/>
          <w:szCs w:val="24"/>
        </w:rPr>
        <w:t xml:space="preserve"> </w:t>
      </w:r>
      <w:hyperlink r:id="rId163" w:history="1">
        <w:r w:rsidRPr="00D80974">
          <w:rPr>
            <w:rStyle w:val="Hyperlink"/>
            <w:rFonts w:ascii="Arial" w:hAnsi="Arial" w:cs="Arial"/>
            <w:sz w:val="24"/>
            <w:szCs w:val="24"/>
          </w:rPr>
          <w:t>dyeung@knights.ucf.edu</w:t>
        </w:r>
      </w:hyperlink>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 xml:space="preserve">To: </w:t>
      </w:r>
      <w:hyperlink r:id="rId164" w:history="1">
        <w:r w:rsidRPr="00D80974">
          <w:rPr>
            <w:rStyle w:val="Hyperlink"/>
            <w:rFonts w:ascii="Arial" w:hAnsi="Arial" w:cs="Arial"/>
            <w:sz w:val="24"/>
            <w:szCs w:val="24"/>
          </w:rPr>
          <w:t>university@microchip.com</w:t>
        </w:r>
      </w:hyperlink>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pStyle w:val="BodyText"/>
        <w:spacing w:after="0"/>
        <w:rPr>
          <w:rFonts w:ascii="Arial" w:hAnsi="Arial" w:cs="Arial"/>
          <w:color w:val="000000"/>
        </w:rPr>
      </w:pPr>
      <w:r w:rsidRPr="00B468CE">
        <w:rPr>
          <w:rFonts w:ascii="Arial" w:hAnsi="Arial" w:cs="Arial"/>
          <w:color w:val="000000"/>
        </w:rPr>
        <w:t>To whom it may concern,</w:t>
      </w:r>
    </w:p>
    <w:p w:rsidR="00E7557D" w:rsidRPr="00B468CE" w:rsidRDefault="00E7557D" w:rsidP="00E7557D">
      <w:pPr>
        <w:pStyle w:val="BodyText"/>
        <w:widowControl/>
        <w:spacing w:after="0"/>
        <w:rPr>
          <w:rFonts w:ascii="Arial" w:hAnsi="Arial" w:cs="Arial"/>
          <w:color w:val="000000"/>
        </w:rPr>
      </w:pPr>
    </w:p>
    <w:p w:rsidR="00E7557D" w:rsidRPr="00B468CE" w:rsidRDefault="00E7557D" w:rsidP="00E7557D">
      <w:pPr>
        <w:pStyle w:val="BodyText"/>
        <w:widowControl/>
        <w:spacing w:after="0"/>
        <w:rPr>
          <w:rFonts w:ascii="Arial" w:hAnsi="Arial" w:cs="Arial"/>
          <w:color w:val="000000"/>
        </w:rPr>
      </w:pPr>
      <w:r w:rsidRPr="00B468CE">
        <w:rPr>
          <w:rFonts w:ascii="Arial" w:hAnsi="Arial" w:cs="Arial"/>
          <w:color w:val="000000"/>
        </w:rPr>
        <w:t>I am looking to obtain permission to reprint some figures and diagrams from a datasheet for my senior design report at the University of Central Florida.  We are designing a display in a vehicle, and the figures and diagrams would help show the features of your product.  Specifically, I am looking at the following datasheet: http://ww1.microchip.com/downloads/en/DeviceDoc/41393A.pdf</w:t>
      </w:r>
    </w:p>
    <w:p w:rsidR="00E7557D" w:rsidRPr="00B468CE" w:rsidRDefault="00E7557D" w:rsidP="00E7557D">
      <w:pPr>
        <w:pStyle w:val="BodyText"/>
        <w:widowControl/>
        <w:spacing w:after="0"/>
        <w:rPr>
          <w:rFonts w:ascii="Arial" w:hAnsi="Arial" w:cs="Arial"/>
          <w:color w:val="000000"/>
        </w:rPr>
      </w:pPr>
    </w:p>
    <w:p w:rsidR="00E7557D" w:rsidRPr="00B468CE" w:rsidRDefault="00E7557D" w:rsidP="00E7557D">
      <w:pPr>
        <w:pStyle w:val="BodyText"/>
        <w:widowControl/>
        <w:spacing w:after="0"/>
        <w:rPr>
          <w:rFonts w:ascii="Arial" w:hAnsi="Arial" w:cs="Arial"/>
          <w:color w:val="000000"/>
        </w:rPr>
      </w:pPr>
      <w:r w:rsidRPr="00B468CE">
        <w:rPr>
          <w:rFonts w:ascii="Arial" w:hAnsi="Arial" w:cs="Arial"/>
          <w:color w:val="000000"/>
        </w:rPr>
        <w:t>Regards,</w:t>
      </w:r>
    </w:p>
    <w:p w:rsidR="00E7557D" w:rsidRDefault="00E7557D" w:rsidP="00E7557D">
      <w:pPr>
        <w:pStyle w:val="BodyText"/>
        <w:widowControl/>
        <w:spacing w:after="0"/>
        <w:rPr>
          <w:rFonts w:ascii="Arial" w:hAnsi="Arial" w:cs="Arial"/>
          <w:color w:val="000000"/>
        </w:rPr>
      </w:pPr>
      <w:r w:rsidRPr="00B468CE">
        <w:rPr>
          <w:rFonts w:ascii="Arial" w:hAnsi="Arial" w:cs="Arial"/>
          <w:color w:val="000000"/>
        </w:rPr>
        <w:t>David Yeung</w:t>
      </w:r>
    </w:p>
    <w:p w:rsidR="00E7557D" w:rsidRDefault="00E7557D" w:rsidP="00E7557D">
      <w:pPr>
        <w:pStyle w:val="BodyText"/>
        <w:widowControl/>
        <w:spacing w:after="0"/>
        <w:rPr>
          <w:rFonts w:ascii="Arial" w:hAnsi="Arial" w:cs="Arial"/>
          <w:color w:val="000000"/>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Pr="00B468CE" w:rsidRDefault="00E7557D" w:rsidP="00E7557D">
      <w:pPr>
        <w:spacing w:after="0" w:line="240" w:lineRule="auto"/>
        <w:rPr>
          <w:rFonts w:ascii="Arial" w:hAnsi="Arial" w:cs="Arial"/>
          <w:color w:val="000000"/>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F</w:t>
      </w:r>
      <w:r w:rsidRPr="00B468CE">
        <w:rPr>
          <w:rFonts w:ascii="Arial" w:hAnsi="Arial" w:cs="Arial"/>
          <w:color w:val="000000"/>
          <w:sz w:val="24"/>
          <w:szCs w:val="24"/>
        </w:rPr>
        <w:t>rom</w:t>
      </w:r>
      <w:r>
        <w:rPr>
          <w:rFonts w:ascii="Arial" w:hAnsi="Arial" w:cs="Arial"/>
          <w:color w:val="000000"/>
          <w:sz w:val="24"/>
          <w:szCs w:val="24"/>
        </w:rPr>
        <w:t>:</w:t>
      </w:r>
      <w:r w:rsidRPr="00B468CE">
        <w:rPr>
          <w:rFonts w:ascii="Arial" w:hAnsi="Arial" w:cs="Arial"/>
          <w:color w:val="000000"/>
          <w:sz w:val="24"/>
          <w:szCs w:val="24"/>
        </w:rPr>
        <w:t xml:space="preserve"> </w:t>
      </w:r>
      <w:hyperlink r:id="rId165" w:history="1">
        <w:r w:rsidRPr="00D80974">
          <w:rPr>
            <w:rStyle w:val="Hyperlink"/>
            <w:rFonts w:ascii="Arial" w:hAnsi="Arial" w:cs="Arial"/>
            <w:sz w:val="24"/>
            <w:szCs w:val="24"/>
          </w:rPr>
          <w:t>dyeung@knights.ucf.edu</w:t>
        </w:r>
      </w:hyperlink>
    </w:p>
    <w:p w:rsidR="00E7557D" w:rsidRPr="00B468CE" w:rsidRDefault="00E7557D" w:rsidP="00E7557D">
      <w:pPr>
        <w:spacing w:after="0" w:line="240" w:lineRule="auto"/>
        <w:rPr>
          <w:rFonts w:ascii="Arial" w:hAnsi="Arial" w:cs="Arial"/>
          <w:color w:val="000000"/>
          <w:sz w:val="24"/>
          <w:szCs w:val="24"/>
        </w:rPr>
      </w:pPr>
      <w:r>
        <w:rPr>
          <w:rFonts w:ascii="Arial" w:hAnsi="Arial" w:cs="Arial"/>
          <w:color w:val="000000"/>
          <w:sz w:val="24"/>
          <w:szCs w:val="24"/>
        </w:rPr>
        <w:t>To:</w:t>
      </w: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To whom it may concern,</w:t>
      </w:r>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 xml:space="preserve">I am looking to obtain permission to reprint some figures and diagrams from a datasheet for my senior design report at the University of Central Florida.  We are designing a display in a vehicle, and the figures and diagrams would help show the features of your product.  Specifically, I am looking at the following datasheet: http://www.sparkfun.com/datasheets/LCD/HD44780.pdf </w:t>
      </w:r>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Regards,</w:t>
      </w: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David Yeung</w:t>
      </w:r>
    </w:p>
    <w:p w:rsidR="00E7557D" w:rsidRDefault="00E7557D" w:rsidP="00E7557D">
      <w:pPr>
        <w:spacing w:after="0" w:line="240" w:lineRule="auto"/>
        <w:rPr>
          <w:rFonts w:ascii="Arial" w:hAnsi="Arial" w:cs="Arial"/>
          <w:color w:val="000000"/>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spacing w:after="0" w:line="240" w:lineRule="auto"/>
        <w:rPr>
          <w:rFonts w:ascii="Arial" w:hAnsi="Arial" w:cs="Arial"/>
          <w:color w:val="000000"/>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Pending</w:t>
      </w: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Default="00E7557D" w:rsidP="00E7557D">
      <w:pPr>
        <w:spacing w:after="0" w:line="240" w:lineRule="auto"/>
        <w:rPr>
          <w:rFonts w:ascii="Arial" w:hAnsi="Arial" w:cs="Arial"/>
          <w:color w:val="000000"/>
          <w:sz w:val="24"/>
          <w:szCs w:val="24"/>
        </w:rPr>
      </w:pPr>
      <w:r>
        <w:rPr>
          <w:rFonts w:ascii="Arial" w:hAnsi="Arial" w:cs="Arial"/>
          <w:color w:val="000000"/>
          <w:sz w:val="24"/>
          <w:szCs w:val="24"/>
        </w:rPr>
        <w:t>F</w:t>
      </w:r>
      <w:r w:rsidRPr="00B468CE">
        <w:rPr>
          <w:rFonts w:ascii="Arial" w:hAnsi="Arial" w:cs="Arial"/>
          <w:color w:val="000000"/>
          <w:sz w:val="24"/>
          <w:szCs w:val="24"/>
        </w:rPr>
        <w:t>rom</w:t>
      </w:r>
      <w:r>
        <w:rPr>
          <w:rFonts w:ascii="Arial" w:hAnsi="Arial" w:cs="Arial"/>
          <w:color w:val="000000"/>
          <w:sz w:val="24"/>
          <w:szCs w:val="24"/>
        </w:rPr>
        <w:t>:</w:t>
      </w:r>
      <w:r w:rsidRPr="00B468CE">
        <w:rPr>
          <w:rFonts w:ascii="Arial" w:hAnsi="Arial" w:cs="Arial"/>
          <w:color w:val="000000"/>
          <w:sz w:val="24"/>
          <w:szCs w:val="24"/>
        </w:rPr>
        <w:t xml:space="preserve"> </w:t>
      </w:r>
      <w:hyperlink r:id="rId166" w:history="1">
        <w:r w:rsidRPr="00D80974">
          <w:rPr>
            <w:rStyle w:val="Hyperlink"/>
            <w:rFonts w:ascii="Arial" w:hAnsi="Arial" w:cs="Arial"/>
            <w:sz w:val="24"/>
            <w:szCs w:val="24"/>
          </w:rPr>
          <w:t>dyeung@knights.ucf.edu</w:t>
        </w:r>
      </w:hyperlink>
    </w:p>
    <w:p w:rsidR="00E7557D" w:rsidRPr="00B468CE" w:rsidRDefault="00E7557D" w:rsidP="00E7557D">
      <w:pPr>
        <w:spacing w:after="0" w:line="240" w:lineRule="auto"/>
        <w:rPr>
          <w:rFonts w:ascii="Arial" w:hAnsi="Arial" w:cs="Arial"/>
          <w:color w:val="000000"/>
          <w:sz w:val="24"/>
          <w:szCs w:val="24"/>
        </w:rPr>
      </w:pPr>
      <w:r>
        <w:rPr>
          <w:rFonts w:ascii="Arial" w:hAnsi="Arial" w:cs="Arial"/>
          <w:color w:val="000000"/>
          <w:sz w:val="24"/>
          <w:szCs w:val="24"/>
        </w:rPr>
        <w:t>To:</w:t>
      </w: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To whom it may concern,</w:t>
      </w:r>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 xml:space="preserve">I am looking to obtain permission to reprint some figures and diagrams from a datasheet for my senior design report at the University of Central Florida.  We are designing a display in a vehicle, and the figures and diagrams would help show the features of your product.  Specifically, I am looking at the following datasheet: http://www.analog.com/static/imported-files/data_sheets/AD7877.pdf </w:t>
      </w:r>
    </w:p>
    <w:p w:rsidR="00E7557D" w:rsidRPr="00B468CE" w:rsidRDefault="00E7557D" w:rsidP="00E7557D">
      <w:pPr>
        <w:spacing w:after="0" w:line="240" w:lineRule="auto"/>
        <w:rPr>
          <w:rFonts w:ascii="Arial" w:hAnsi="Arial" w:cs="Arial"/>
          <w:color w:val="000000"/>
          <w:sz w:val="24"/>
          <w:szCs w:val="24"/>
        </w:rPr>
      </w:pP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Regards,</w:t>
      </w: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David Yeung</w:t>
      </w:r>
    </w:p>
    <w:p w:rsidR="00E7557D" w:rsidRDefault="00E7557D" w:rsidP="00E7557D">
      <w:pPr>
        <w:spacing w:after="0" w:line="240" w:lineRule="auto"/>
        <w:rPr>
          <w:rFonts w:ascii="Arial" w:hAnsi="Arial" w:cs="Arial"/>
          <w:color w:val="000000"/>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Pr="00B468CE" w:rsidRDefault="00E7557D" w:rsidP="00E7557D">
      <w:pPr>
        <w:spacing w:after="0" w:line="240" w:lineRule="auto"/>
        <w:rPr>
          <w:rFonts w:ascii="Arial" w:hAnsi="Arial" w:cs="Arial"/>
          <w:color w:val="000000"/>
          <w:sz w:val="24"/>
          <w:szCs w:val="24"/>
        </w:rPr>
      </w:pPr>
      <w:r w:rsidRPr="00B468CE">
        <w:rPr>
          <w:rFonts w:ascii="Arial" w:hAnsi="Arial" w:cs="Arial"/>
          <w:color w:val="000000"/>
          <w:sz w:val="24"/>
          <w:szCs w:val="24"/>
        </w:rPr>
        <w:t>Waiting for reply from Analog Devices</w:t>
      </w:r>
    </w:p>
    <w:p w:rsidR="00E7557D" w:rsidRPr="00B468CE" w:rsidRDefault="00E7557D" w:rsidP="00E7557D">
      <w:pPr>
        <w:spacing w:after="0" w:line="240" w:lineRule="auto"/>
        <w:rPr>
          <w:rFonts w:ascii="Arial" w:hAnsi="Arial" w:cs="Arial"/>
          <w:color w:val="000000"/>
          <w:sz w:val="24"/>
          <w:szCs w:val="24"/>
        </w:rPr>
      </w:pPr>
    </w:p>
    <w:sectPr w:rsidR="00E7557D" w:rsidRPr="00B468CE" w:rsidSect="001C6BFB">
      <w:footerReference w:type="default" r:id="rId167"/>
      <w:pgSz w:w="12240" w:h="15840"/>
      <w:pgMar w:top="1440" w:right="1440" w:bottom="1440" w:left="216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B0E" w:rsidRDefault="00010B0E" w:rsidP="009259F5">
      <w:pPr>
        <w:spacing w:after="0" w:line="240" w:lineRule="auto"/>
      </w:pPr>
      <w:r>
        <w:separator/>
      </w:r>
    </w:p>
  </w:endnote>
  <w:endnote w:type="continuationSeparator" w:id="0">
    <w:p w:rsidR="00010B0E" w:rsidRDefault="00010B0E" w:rsidP="00925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BoldMT">
    <w:charset w:val="00"/>
    <w:family w:val="swiss"/>
    <w:pitch w:val="variable"/>
    <w:sig w:usb0="00000000" w:usb1="00000000" w:usb2="00000000" w:usb3="00000000" w:csb0="00000000" w:csb1="00000000"/>
  </w:font>
  <w:font w:name="Calibri-Bold">
    <w:charset w:val="00"/>
    <w:family w:val="auto"/>
    <w:pitch w:val="variable"/>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8EC" w:rsidRDefault="005E38EC">
    <w:pPr>
      <w:pStyle w:val="Footer"/>
      <w:jc w:val="right"/>
    </w:pPr>
  </w:p>
  <w:p w:rsidR="005E38EC" w:rsidRDefault="005E38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3439"/>
      <w:docPartObj>
        <w:docPartGallery w:val="Page Numbers (Bottom of Page)"/>
        <w:docPartUnique/>
      </w:docPartObj>
    </w:sdtPr>
    <w:sdtContent>
      <w:p w:rsidR="005E38EC" w:rsidRDefault="005E38EC">
        <w:pPr>
          <w:pStyle w:val="Footer"/>
          <w:jc w:val="right"/>
        </w:pPr>
        <w:fldSimple w:instr=" PAGE   \* MERGEFORMAT ">
          <w:r w:rsidR="00FA2E27">
            <w:rPr>
              <w:noProof/>
            </w:rPr>
            <w:t>iii</w:t>
          </w:r>
        </w:fldSimple>
      </w:p>
    </w:sdtContent>
  </w:sdt>
  <w:p w:rsidR="005E38EC" w:rsidRDefault="005E38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8EC" w:rsidRDefault="005E38EC">
    <w:pPr>
      <w:pStyle w:val="Footer"/>
      <w:jc w:val="right"/>
    </w:pPr>
    <w:r>
      <w:t xml:space="preserve"> </w:t>
    </w:r>
    <w:sdt>
      <w:sdtPr>
        <w:id w:val="18137477"/>
        <w:docPartObj>
          <w:docPartGallery w:val="Page Numbers (Bottom of Page)"/>
          <w:docPartUnique/>
        </w:docPartObj>
      </w:sdtPr>
      <w:sdtContent>
        <w:fldSimple w:instr=" PAGE  \* Arabic ">
          <w:r w:rsidR="00FA2E27">
            <w:rPr>
              <w:noProof/>
            </w:rPr>
            <w:t>119</w:t>
          </w:r>
        </w:fldSimple>
      </w:sdtContent>
    </w:sdt>
  </w:p>
  <w:p w:rsidR="005E38EC" w:rsidRDefault="005E38E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8EC" w:rsidRDefault="005E38EC">
    <w:pPr>
      <w:pStyle w:val="Footer"/>
      <w:jc w:val="right"/>
    </w:pPr>
    <w:r>
      <w:t>A</w:t>
    </w:r>
    <w:sdt>
      <w:sdtPr>
        <w:id w:val="18137475"/>
        <w:docPartObj>
          <w:docPartGallery w:val="Page Numbers (Bottom of Page)"/>
          <w:docPartUnique/>
        </w:docPartObj>
      </w:sdtPr>
      <w:sdtContent>
        <w:r>
          <w:t xml:space="preserve"> </w:t>
        </w:r>
        <w:fldSimple w:instr=" PAGE   \* MERGEFORMAT ">
          <w:r w:rsidR="00FA2E27">
            <w:rPr>
              <w:noProof/>
            </w:rPr>
            <w:t>iii</w:t>
          </w:r>
        </w:fldSimple>
      </w:sdtContent>
    </w:sdt>
  </w:p>
  <w:p w:rsidR="005E38EC" w:rsidRDefault="005E38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8EC" w:rsidRDefault="005E38EC">
    <w:pPr>
      <w:pStyle w:val="Footer"/>
      <w:jc w:val="right"/>
    </w:pPr>
    <w:r>
      <w:t>B</w:t>
    </w:r>
    <w:sdt>
      <w:sdtPr>
        <w:id w:val="41010219"/>
        <w:docPartObj>
          <w:docPartGallery w:val="Page Numbers (Bottom of Page)"/>
          <w:docPartUnique/>
        </w:docPartObj>
      </w:sdtPr>
      <w:sdtContent>
        <w:r>
          <w:t xml:space="preserve"> </w:t>
        </w:r>
        <w:fldSimple w:instr=" PAGE   \* MERGEFORMAT ">
          <w:r w:rsidR="00FA2E27">
            <w:rPr>
              <w:noProof/>
            </w:rPr>
            <w:t>i</w:t>
          </w:r>
        </w:fldSimple>
      </w:sdtContent>
    </w:sdt>
  </w:p>
  <w:p w:rsidR="005E38EC" w:rsidRDefault="005E38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B0E" w:rsidRDefault="00010B0E" w:rsidP="009259F5">
      <w:pPr>
        <w:spacing w:after="0" w:line="240" w:lineRule="auto"/>
      </w:pPr>
      <w:r>
        <w:separator/>
      </w:r>
    </w:p>
  </w:footnote>
  <w:footnote w:type="continuationSeparator" w:id="0">
    <w:p w:rsidR="00010B0E" w:rsidRDefault="00010B0E" w:rsidP="009259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8EC" w:rsidRDefault="005E38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0"/>
    <w:multiLevelType w:val="multilevel"/>
    <w:tmpl w:val="00000010"/>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1"/>
    <w:multiLevelType w:val="multilevel"/>
    <w:tmpl w:val="00000011"/>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2"/>
    <w:multiLevelType w:val="multilevel"/>
    <w:tmpl w:val="00000012"/>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1AB2E1D"/>
    <w:multiLevelType w:val="hybridMultilevel"/>
    <w:tmpl w:val="A31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4931E3"/>
    <w:multiLevelType w:val="hybridMultilevel"/>
    <w:tmpl w:val="01CAE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1F22DEB"/>
    <w:multiLevelType w:val="multilevel"/>
    <w:tmpl w:val="9A42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0E02E1"/>
    <w:multiLevelType w:val="multilevel"/>
    <w:tmpl w:val="49A80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4A51E3"/>
    <w:multiLevelType w:val="multilevel"/>
    <w:tmpl w:val="6822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D1422CA"/>
    <w:multiLevelType w:val="hybridMultilevel"/>
    <w:tmpl w:val="D19E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04589A"/>
    <w:multiLevelType w:val="multilevel"/>
    <w:tmpl w:val="BBAA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805AE4"/>
    <w:multiLevelType w:val="hybridMultilevel"/>
    <w:tmpl w:val="BB7CFA3C"/>
    <w:lvl w:ilvl="0" w:tplc="04090001">
      <w:start w:val="1"/>
      <w:numFmt w:val="bullet"/>
      <w:lvlText w:val=""/>
      <w:lvlJc w:val="left"/>
      <w:pPr>
        <w:ind w:left="720" w:hanging="360"/>
      </w:pPr>
      <w:rPr>
        <w:rFonts w:ascii="Symbol" w:hAnsi="Symbol" w:hint="default"/>
      </w:rPr>
    </w:lvl>
    <w:lvl w:ilvl="1" w:tplc="EFE0F002">
      <w:start w:val="396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A917E8"/>
    <w:multiLevelType w:val="hybridMultilevel"/>
    <w:tmpl w:val="B23C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840073"/>
    <w:multiLevelType w:val="hybridMultilevel"/>
    <w:tmpl w:val="CE2C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B64C73"/>
    <w:multiLevelType w:val="hybridMultilevel"/>
    <w:tmpl w:val="07C2F592"/>
    <w:lvl w:ilvl="0" w:tplc="A17EDF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205122"/>
    <w:multiLevelType w:val="hybridMultilevel"/>
    <w:tmpl w:val="AF90BDC6"/>
    <w:lvl w:ilvl="0" w:tplc="A9B65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E7909E7"/>
    <w:multiLevelType w:val="hybridMultilevel"/>
    <w:tmpl w:val="0D445B58"/>
    <w:lvl w:ilvl="0" w:tplc="04090001">
      <w:start w:val="1"/>
      <w:numFmt w:val="bullet"/>
      <w:lvlText w:val=""/>
      <w:lvlJc w:val="left"/>
      <w:pPr>
        <w:ind w:left="720" w:hanging="360"/>
      </w:pPr>
      <w:rPr>
        <w:rFonts w:ascii="Symbol" w:hAnsi="Symbol" w:hint="default"/>
      </w:rPr>
    </w:lvl>
    <w:lvl w:ilvl="1" w:tplc="BE204D78">
      <w:start w:val="4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EE02DC"/>
    <w:multiLevelType w:val="hybridMultilevel"/>
    <w:tmpl w:val="C4E64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74343DD"/>
    <w:multiLevelType w:val="hybridMultilevel"/>
    <w:tmpl w:val="8A5E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8"/>
  </w:num>
  <w:num w:numId="3">
    <w:abstractNumId w:val="35"/>
  </w:num>
  <w:num w:numId="4">
    <w:abstractNumId w:val="25"/>
  </w:num>
  <w:num w:numId="5">
    <w:abstractNumId w:val="37"/>
  </w:num>
  <w:num w:numId="6">
    <w:abstractNumId w:val="24"/>
  </w:num>
  <w:num w:numId="7">
    <w:abstractNumId w:val="32"/>
  </w:num>
  <w:num w:numId="8">
    <w:abstractNumId w:val="27"/>
  </w:num>
  <w:num w:numId="9">
    <w:abstractNumId w:val="26"/>
  </w:num>
  <w:num w:numId="10">
    <w:abstractNumId w:val="30"/>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19"/>
  </w:num>
  <w:num w:numId="31">
    <w:abstractNumId w:val="20"/>
  </w:num>
  <w:num w:numId="32">
    <w:abstractNumId w:val="28"/>
  </w:num>
  <w:num w:numId="33">
    <w:abstractNumId w:val="21"/>
  </w:num>
  <w:num w:numId="34">
    <w:abstractNumId w:val="22"/>
  </w:num>
  <w:num w:numId="35">
    <w:abstractNumId w:val="23"/>
  </w:num>
  <w:num w:numId="36">
    <w:abstractNumId w:val="34"/>
  </w:num>
  <w:num w:numId="37">
    <w:abstractNumId w:val="29"/>
  </w:num>
  <w:num w:numId="38">
    <w:abstractNumId w:val="31"/>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20"/>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9259F5"/>
    <w:rsid w:val="0000615E"/>
    <w:rsid w:val="00007A80"/>
    <w:rsid w:val="00010B0E"/>
    <w:rsid w:val="00031433"/>
    <w:rsid w:val="0003293E"/>
    <w:rsid w:val="00036BE1"/>
    <w:rsid w:val="00086017"/>
    <w:rsid w:val="000869C3"/>
    <w:rsid w:val="000A3C9F"/>
    <w:rsid w:val="000A61D2"/>
    <w:rsid w:val="000D0123"/>
    <w:rsid w:val="00131B64"/>
    <w:rsid w:val="00153A17"/>
    <w:rsid w:val="00162BDA"/>
    <w:rsid w:val="00173B07"/>
    <w:rsid w:val="001773FC"/>
    <w:rsid w:val="001A6AA4"/>
    <w:rsid w:val="001C55B5"/>
    <w:rsid w:val="001C6BFB"/>
    <w:rsid w:val="001E291C"/>
    <w:rsid w:val="001F1057"/>
    <w:rsid w:val="001F1758"/>
    <w:rsid w:val="00252506"/>
    <w:rsid w:val="002758EC"/>
    <w:rsid w:val="00290B6F"/>
    <w:rsid w:val="002A2CE3"/>
    <w:rsid w:val="002A30C8"/>
    <w:rsid w:val="002A7BD8"/>
    <w:rsid w:val="002D320B"/>
    <w:rsid w:val="002D63E2"/>
    <w:rsid w:val="002E152C"/>
    <w:rsid w:val="002E4B1C"/>
    <w:rsid w:val="002F14D3"/>
    <w:rsid w:val="00300661"/>
    <w:rsid w:val="003019CB"/>
    <w:rsid w:val="003153DF"/>
    <w:rsid w:val="00322E53"/>
    <w:rsid w:val="00342114"/>
    <w:rsid w:val="003546FB"/>
    <w:rsid w:val="00373914"/>
    <w:rsid w:val="003761A5"/>
    <w:rsid w:val="003A3537"/>
    <w:rsid w:val="00400580"/>
    <w:rsid w:val="00401CFB"/>
    <w:rsid w:val="0041132D"/>
    <w:rsid w:val="00426EAF"/>
    <w:rsid w:val="00434A30"/>
    <w:rsid w:val="00441600"/>
    <w:rsid w:val="004513E3"/>
    <w:rsid w:val="004670DB"/>
    <w:rsid w:val="0047141F"/>
    <w:rsid w:val="004A0085"/>
    <w:rsid w:val="004A5D7C"/>
    <w:rsid w:val="004C4ADB"/>
    <w:rsid w:val="004D04DF"/>
    <w:rsid w:val="004D42CB"/>
    <w:rsid w:val="004E5A51"/>
    <w:rsid w:val="004E69F8"/>
    <w:rsid w:val="004F13F9"/>
    <w:rsid w:val="00502183"/>
    <w:rsid w:val="0051179F"/>
    <w:rsid w:val="005122C4"/>
    <w:rsid w:val="0052281C"/>
    <w:rsid w:val="0054011C"/>
    <w:rsid w:val="00545119"/>
    <w:rsid w:val="005475ED"/>
    <w:rsid w:val="00560267"/>
    <w:rsid w:val="00580841"/>
    <w:rsid w:val="00590230"/>
    <w:rsid w:val="005A112A"/>
    <w:rsid w:val="005A72EB"/>
    <w:rsid w:val="005B392E"/>
    <w:rsid w:val="005C04DD"/>
    <w:rsid w:val="005D5DD6"/>
    <w:rsid w:val="005D6C53"/>
    <w:rsid w:val="005E338E"/>
    <w:rsid w:val="005E38EC"/>
    <w:rsid w:val="005F5906"/>
    <w:rsid w:val="00620387"/>
    <w:rsid w:val="00651A52"/>
    <w:rsid w:val="006562BA"/>
    <w:rsid w:val="00660014"/>
    <w:rsid w:val="00695315"/>
    <w:rsid w:val="006A4686"/>
    <w:rsid w:val="006C1A99"/>
    <w:rsid w:val="006D0704"/>
    <w:rsid w:val="006E3603"/>
    <w:rsid w:val="006F6BCC"/>
    <w:rsid w:val="007271D7"/>
    <w:rsid w:val="00727A53"/>
    <w:rsid w:val="00730F48"/>
    <w:rsid w:val="00746D47"/>
    <w:rsid w:val="007550D5"/>
    <w:rsid w:val="00763EAD"/>
    <w:rsid w:val="0079085D"/>
    <w:rsid w:val="00793C25"/>
    <w:rsid w:val="007A2152"/>
    <w:rsid w:val="007B0E49"/>
    <w:rsid w:val="007B216B"/>
    <w:rsid w:val="007C2E16"/>
    <w:rsid w:val="007C3E6F"/>
    <w:rsid w:val="007D27C3"/>
    <w:rsid w:val="007D4C3A"/>
    <w:rsid w:val="007D5A96"/>
    <w:rsid w:val="007F040D"/>
    <w:rsid w:val="00816853"/>
    <w:rsid w:val="00820008"/>
    <w:rsid w:val="00823591"/>
    <w:rsid w:val="008235E2"/>
    <w:rsid w:val="00830BF6"/>
    <w:rsid w:val="00836310"/>
    <w:rsid w:val="00837298"/>
    <w:rsid w:val="008513C1"/>
    <w:rsid w:val="0088467C"/>
    <w:rsid w:val="00896FD4"/>
    <w:rsid w:val="008B2117"/>
    <w:rsid w:val="008D3ADC"/>
    <w:rsid w:val="008E4342"/>
    <w:rsid w:val="008E7E00"/>
    <w:rsid w:val="008F06B4"/>
    <w:rsid w:val="008F55B6"/>
    <w:rsid w:val="00901068"/>
    <w:rsid w:val="00910DD0"/>
    <w:rsid w:val="009214E3"/>
    <w:rsid w:val="009259F5"/>
    <w:rsid w:val="00943B65"/>
    <w:rsid w:val="00982BB0"/>
    <w:rsid w:val="009C0B9C"/>
    <w:rsid w:val="009C5CA8"/>
    <w:rsid w:val="009C72AB"/>
    <w:rsid w:val="009D43FD"/>
    <w:rsid w:val="009D663B"/>
    <w:rsid w:val="009F051E"/>
    <w:rsid w:val="00A013AF"/>
    <w:rsid w:val="00A20A58"/>
    <w:rsid w:val="00A35EA7"/>
    <w:rsid w:val="00A37239"/>
    <w:rsid w:val="00A445D6"/>
    <w:rsid w:val="00A552D2"/>
    <w:rsid w:val="00A602C2"/>
    <w:rsid w:val="00A80993"/>
    <w:rsid w:val="00A8676E"/>
    <w:rsid w:val="00AA4DA1"/>
    <w:rsid w:val="00AC2E62"/>
    <w:rsid w:val="00AC55FF"/>
    <w:rsid w:val="00AE20B0"/>
    <w:rsid w:val="00AE29A2"/>
    <w:rsid w:val="00AF00F4"/>
    <w:rsid w:val="00AF084F"/>
    <w:rsid w:val="00B06869"/>
    <w:rsid w:val="00B32168"/>
    <w:rsid w:val="00B41189"/>
    <w:rsid w:val="00B41D52"/>
    <w:rsid w:val="00B662B1"/>
    <w:rsid w:val="00B922F0"/>
    <w:rsid w:val="00B955DA"/>
    <w:rsid w:val="00BB3F58"/>
    <w:rsid w:val="00BB712B"/>
    <w:rsid w:val="00BC0571"/>
    <w:rsid w:val="00BC336B"/>
    <w:rsid w:val="00BC79AD"/>
    <w:rsid w:val="00BD349E"/>
    <w:rsid w:val="00BD52AA"/>
    <w:rsid w:val="00BF00FC"/>
    <w:rsid w:val="00BF18D3"/>
    <w:rsid w:val="00C0740C"/>
    <w:rsid w:val="00C26A65"/>
    <w:rsid w:val="00C43F1B"/>
    <w:rsid w:val="00C610E2"/>
    <w:rsid w:val="00C6739A"/>
    <w:rsid w:val="00C765CA"/>
    <w:rsid w:val="00C922B1"/>
    <w:rsid w:val="00C95E95"/>
    <w:rsid w:val="00CA6DCB"/>
    <w:rsid w:val="00CD4248"/>
    <w:rsid w:val="00CE1B73"/>
    <w:rsid w:val="00CE4187"/>
    <w:rsid w:val="00CE5D6E"/>
    <w:rsid w:val="00CF06A8"/>
    <w:rsid w:val="00D149A7"/>
    <w:rsid w:val="00D2098D"/>
    <w:rsid w:val="00D24685"/>
    <w:rsid w:val="00D318CC"/>
    <w:rsid w:val="00D31FC1"/>
    <w:rsid w:val="00D36E8A"/>
    <w:rsid w:val="00D467C9"/>
    <w:rsid w:val="00D51268"/>
    <w:rsid w:val="00D527D5"/>
    <w:rsid w:val="00D77497"/>
    <w:rsid w:val="00D9548E"/>
    <w:rsid w:val="00DD7994"/>
    <w:rsid w:val="00DE4000"/>
    <w:rsid w:val="00DF1CC8"/>
    <w:rsid w:val="00DF7B97"/>
    <w:rsid w:val="00E051CE"/>
    <w:rsid w:val="00E05564"/>
    <w:rsid w:val="00E1126D"/>
    <w:rsid w:val="00E12C43"/>
    <w:rsid w:val="00E1375A"/>
    <w:rsid w:val="00E144E9"/>
    <w:rsid w:val="00E20E24"/>
    <w:rsid w:val="00E329F5"/>
    <w:rsid w:val="00E3450E"/>
    <w:rsid w:val="00E521B7"/>
    <w:rsid w:val="00E52A30"/>
    <w:rsid w:val="00E5410E"/>
    <w:rsid w:val="00E612C9"/>
    <w:rsid w:val="00E62CDE"/>
    <w:rsid w:val="00E67976"/>
    <w:rsid w:val="00E7557D"/>
    <w:rsid w:val="00E96B87"/>
    <w:rsid w:val="00EB4AA3"/>
    <w:rsid w:val="00EC68A4"/>
    <w:rsid w:val="00ED67AB"/>
    <w:rsid w:val="00EE54E4"/>
    <w:rsid w:val="00F04293"/>
    <w:rsid w:val="00F10D60"/>
    <w:rsid w:val="00F13369"/>
    <w:rsid w:val="00F20F57"/>
    <w:rsid w:val="00F22283"/>
    <w:rsid w:val="00F24DB1"/>
    <w:rsid w:val="00F32FF5"/>
    <w:rsid w:val="00F4185C"/>
    <w:rsid w:val="00F52611"/>
    <w:rsid w:val="00F653B8"/>
    <w:rsid w:val="00F81CCC"/>
    <w:rsid w:val="00FA2E27"/>
    <w:rsid w:val="00FA56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9F5"/>
  </w:style>
  <w:style w:type="paragraph" w:styleId="Heading1">
    <w:name w:val="heading 1"/>
    <w:basedOn w:val="Normal"/>
    <w:next w:val="Normal"/>
    <w:link w:val="Heading1Char"/>
    <w:uiPriority w:val="9"/>
    <w:qFormat/>
    <w:rsid w:val="00A809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670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670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70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70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670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670D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9259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59F5"/>
  </w:style>
  <w:style w:type="paragraph" w:styleId="Footer">
    <w:name w:val="footer"/>
    <w:basedOn w:val="Normal"/>
    <w:link w:val="FooterChar"/>
    <w:uiPriority w:val="99"/>
    <w:unhideWhenUsed/>
    <w:rsid w:val="00925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9F5"/>
  </w:style>
  <w:style w:type="paragraph" w:styleId="ListParagraph">
    <w:name w:val="List Paragraph"/>
    <w:basedOn w:val="Normal"/>
    <w:qFormat/>
    <w:rsid w:val="009259F5"/>
    <w:pPr>
      <w:ind w:left="720"/>
      <w:contextualSpacing/>
    </w:pPr>
  </w:style>
  <w:style w:type="paragraph" w:styleId="BalloonText">
    <w:name w:val="Balloon Text"/>
    <w:basedOn w:val="Normal"/>
    <w:link w:val="BalloonTextChar"/>
    <w:uiPriority w:val="99"/>
    <w:semiHidden/>
    <w:unhideWhenUsed/>
    <w:rsid w:val="00925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F5"/>
    <w:rPr>
      <w:rFonts w:ascii="Tahoma" w:hAnsi="Tahoma" w:cs="Tahoma"/>
      <w:sz w:val="16"/>
      <w:szCs w:val="16"/>
    </w:rPr>
  </w:style>
  <w:style w:type="paragraph" w:styleId="NoSpacing">
    <w:name w:val="No Spacing"/>
    <w:uiPriority w:val="1"/>
    <w:qFormat/>
    <w:rsid w:val="009259F5"/>
    <w:pPr>
      <w:spacing w:after="0" w:line="240" w:lineRule="auto"/>
    </w:pPr>
  </w:style>
  <w:style w:type="table" w:styleId="TableGrid">
    <w:name w:val="Table Grid"/>
    <w:basedOn w:val="TableNormal"/>
    <w:uiPriority w:val="59"/>
    <w:rsid w:val="00925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259F5"/>
    <w:pPr>
      <w:spacing w:after="0" w:line="240" w:lineRule="auto"/>
    </w:pPr>
    <w:rPr>
      <w:rFonts w:ascii="Arial" w:eastAsia="Times New Roman" w:hAnsi="Arial" w:cs="Arial"/>
      <w:color w:val="000000"/>
      <w:sz w:val="18"/>
      <w:szCs w:val="18"/>
    </w:rPr>
  </w:style>
  <w:style w:type="character" w:styleId="Strong">
    <w:name w:val="Strong"/>
    <w:basedOn w:val="DefaultParagraphFont"/>
    <w:uiPriority w:val="22"/>
    <w:qFormat/>
    <w:rsid w:val="004670DB"/>
    <w:rPr>
      <w:b/>
      <w:bCs/>
    </w:rPr>
  </w:style>
  <w:style w:type="character" w:styleId="Hyperlink">
    <w:name w:val="Hyperlink"/>
    <w:basedOn w:val="DefaultParagraphFont"/>
    <w:uiPriority w:val="99"/>
    <w:unhideWhenUsed/>
    <w:rsid w:val="004670DB"/>
    <w:rPr>
      <w:color w:val="0000FF"/>
      <w:u w:val="single"/>
    </w:rPr>
  </w:style>
  <w:style w:type="character" w:styleId="Emphasis">
    <w:name w:val="Emphasis"/>
    <w:basedOn w:val="DefaultParagraphFont"/>
    <w:uiPriority w:val="20"/>
    <w:qFormat/>
    <w:rsid w:val="004670DB"/>
    <w:rPr>
      <w:i/>
      <w:iCs/>
    </w:rPr>
  </w:style>
  <w:style w:type="paragraph" w:customStyle="1" w:styleId="smallbluetext">
    <w:name w:val="smallbluetext"/>
    <w:basedOn w:val="Normal"/>
    <w:rsid w:val="004670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70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982BB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BodyText">
    <w:name w:val="Body Text"/>
    <w:basedOn w:val="Normal"/>
    <w:link w:val="BodyTextChar"/>
    <w:rsid w:val="004E69F8"/>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4E69F8"/>
    <w:rPr>
      <w:rFonts w:ascii="Times New Roman" w:eastAsia="SimSun" w:hAnsi="Times New Roman" w:cs="Mangal"/>
      <w:kern w:val="1"/>
      <w:sz w:val="24"/>
      <w:szCs w:val="24"/>
      <w:lang w:eastAsia="hi-IN" w:bidi="hi-IN"/>
    </w:rPr>
  </w:style>
  <w:style w:type="character" w:customStyle="1" w:styleId="Heading1Char">
    <w:name w:val="Heading 1 Char"/>
    <w:basedOn w:val="DefaultParagraphFont"/>
    <w:link w:val="Heading1"/>
    <w:uiPriority w:val="9"/>
    <w:rsid w:val="00A80993"/>
    <w:rPr>
      <w:rFonts w:asciiTheme="majorHAnsi" w:eastAsiaTheme="majorEastAsia" w:hAnsiTheme="majorHAnsi" w:cstheme="majorBidi"/>
      <w:b/>
      <w:bCs/>
      <w:color w:val="365F91" w:themeColor="accent1" w:themeShade="BF"/>
      <w:sz w:val="28"/>
      <w:szCs w:val="28"/>
    </w:rPr>
  </w:style>
  <w:style w:type="table" w:customStyle="1" w:styleId="LightGrid1">
    <w:name w:val="Light Grid1"/>
    <w:basedOn w:val="TableNormal"/>
    <w:uiPriority w:val="62"/>
    <w:rsid w:val="00401C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cx504553021-25102010">
    <w:name w:val="ecx504553021-25102010"/>
    <w:basedOn w:val="DefaultParagraphFont"/>
    <w:rsid w:val="00E7557D"/>
  </w:style>
  <w:style w:type="character" w:customStyle="1" w:styleId="ecxapple-style-span">
    <w:name w:val="ecxapple-style-span"/>
    <w:basedOn w:val="DefaultParagraphFont"/>
    <w:rsid w:val="00E7557D"/>
  </w:style>
  <w:style w:type="character" w:customStyle="1" w:styleId="ecxapple-converted-space">
    <w:name w:val="ecxapple-converted-space"/>
    <w:basedOn w:val="DefaultParagraphFont"/>
    <w:rsid w:val="00E7557D"/>
  </w:style>
  <w:style w:type="paragraph" w:customStyle="1" w:styleId="ecxmsonormal">
    <w:name w:val="ecxmsonormal"/>
    <w:basedOn w:val="Normal"/>
    <w:rsid w:val="00E7557D"/>
    <w:pPr>
      <w:widowControl w:val="0"/>
      <w:suppressAutoHyphens/>
      <w:spacing w:after="0" w:line="240" w:lineRule="auto"/>
    </w:pPr>
    <w:rPr>
      <w:rFonts w:ascii="Times New Roman" w:eastAsia="SimSun"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47005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altera.com/literature/ds/ds_nios2_3c25_lcd.pdf" TargetMode="External"/><Relationship Id="rId21" Type="http://schemas.openxmlformats.org/officeDocument/2006/relationships/image" Target="media/image12.gi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www.reliance.com/mtr/mtrthrmn.htm" TargetMode="External"/><Relationship Id="rId89" Type="http://schemas.openxmlformats.org/officeDocument/2006/relationships/hyperlink" Target="http://www.reliance.com/prodserv/standriv/appnotes/d7733.pdf" TargetMode="External"/><Relationship Id="rId112" Type="http://schemas.openxmlformats.org/officeDocument/2006/relationships/hyperlink" Target="http://www.lcd-module.de/eng/pdf/grafik/edip320-8e.pdf" TargetMode="External"/><Relationship Id="rId133" Type="http://schemas.openxmlformats.org/officeDocument/2006/relationships/header" Target="header1.xml"/><Relationship Id="rId138" Type="http://schemas.openxmlformats.org/officeDocument/2006/relationships/hyperlink" Target="mailto:815-1527michael.decaro@atmel.com" TargetMode="External"/><Relationship Id="rId154" Type="http://schemas.openxmlformats.org/officeDocument/2006/relationships/hyperlink" Target="mailto:abridges@knights.ucf.edu" TargetMode="External"/><Relationship Id="rId159" Type="http://schemas.openxmlformats.org/officeDocument/2006/relationships/hyperlink" Target="mailto:dyeung@knights.ucf.edu" TargetMode="External"/><Relationship Id="rId16" Type="http://schemas.openxmlformats.org/officeDocument/2006/relationships/image" Target="media/image7.png"/><Relationship Id="rId107" Type="http://schemas.openxmlformats.org/officeDocument/2006/relationships/hyperlink" Target="http://www.xilinx.com/support/documentation/data_sheets/ds160.pdf" TargetMode="External"/><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gi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yperlink" Target="http://www.mpoweruk.com/performance.htm" TargetMode="External"/><Relationship Id="rId102" Type="http://schemas.openxmlformats.org/officeDocument/2006/relationships/hyperlink" Target="http://sensing.honeywell.com" TargetMode="External"/><Relationship Id="rId123" Type="http://schemas.openxmlformats.org/officeDocument/2006/relationships/hyperlink" Target="http://www.solarpowerfast.com/build-solar-panel/monocrystalline-solar-panels/" TargetMode="External"/><Relationship Id="rId128" Type="http://schemas.openxmlformats.org/officeDocument/2006/relationships/hyperlink" Target="http://www.thediyenergyguy.com/cheap-solar-panels/cheap-solar-cells/" TargetMode="External"/><Relationship Id="rId144" Type="http://schemas.openxmlformats.org/officeDocument/2006/relationships/hyperlink" Target="mailto:paula.marasch@hamlin.com" TargetMode="External"/><Relationship Id="rId149" Type="http://schemas.openxmlformats.org/officeDocument/2006/relationships/hyperlink" Target="mailto:Office@woodbank.com" TargetMode="External"/><Relationship Id="rId5" Type="http://schemas.openxmlformats.org/officeDocument/2006/relationships/webSettings" Target="webSettings.xml"/><Relationship Id="rId90" Type="http://schemas.openxmlformats.org/officeDocument/2006/relationships/hyperlink" Target="http://ieeexplore.ieee.org.ezproxy.lib.ucf.edu/stamp/stamp.jsp?tp=&amp;arnumber=5007064" TargetMode="External"/><Relationship Id="rId95" Type="http://schemas.openxmlformats.org/officeDocument/2006/relationships/hyperlink" Target="http://www.national.com/ds/LM/LM117HV.pdf" TargetMode="External"/><Relationship Id="rId160" Type="http://schemas.openxmlformats.org/officeDocument/2006/relationships/hyperlink" Target="mailto:info@lcd-module.de" TargetMode="External"/><Relationship Id="rId165" Type="http://schemas.openxmlformats.org/officeDocument/2006/relationships/hyperlink" Target="mailto:dyeung@knights.ucf.edu"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http://www.newhavendisplay.com/specs/NHD-3.5-320240MF-ATXL-T-1.pdf" TargetMode="External"/><Relationship Id="rId118" Type="http://schemas.openxmlformats.org/officeDocument/2006/relationships/hyperlink" Target="http://ww1.microchip.com/downloads/en/DeviceDoc/41393A.pdf" TargetMode="External"/><Relationship Id="rId134" Type="http://schemas.openxmlformats.org/officeDocument/2006/relationships/footer" Target="footer4.xml"/><Relationship Id="rId139" Type="http://schemas.openxmlformats.org/officeDocument/2006/relationships/hyperlink" Target="http://www.atmel.com/" TargetMode="External"/><Relationship Id="rId80" Type="http://schemas.openxmlformats.org/officeDocument/2006/relationships/hyperlink" Target="http://www.vonwentzel.net/Battery/00.Glossary/" TargetMode="External"/><Relationship Id="rId85" Type="http://schemas.openxmlformats.org/officeDocument/2006/relationships/hyperlink" Target="http://www.epanorama.net/links/motorcontrol.html" TargetMode="External"/><Relationship Id="rId150" Type="http://schemas.openxmlformats.org/officeDocument/2006/relationships/hyperlink" Target="mailto:abridges@knights.ucf.edu" TargetMode="External"/><Relationship Id="rId155" Type="http://schemas.openxmlformats.org/officeDocument/2006/relationships/hyperlink" Target="mailto:carl@evdrives.com" TargetMode="Externa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hyperlink" Target="http://sensing.honewell.com/index/cfm/ci_id/140409/la_id/1/document/1/re_id/0" TargetMode="External"/><Relationship Id="rId108" Type="http://schemas.openxmlformats.org/officeDocument/2006/relationships/hyperlink" Target="http://www.xilinx.com" TargetMode="External"/><Relationship Id="rId124" Type="http://schemas.openxmlformats.org/officeDocument/2006/relationships/hyperlink" Target="http://www.solarpowerfast.com/build-solar-panel/polycrystalline-solar-panels/" TargetMode="External"/><Relationship Id="rId129" Type="http://schemas.openxmlformats.org/officeDocument/2006/relationships/hyperlink" Target="http://www.solarenergyhome2.com/broken-solar-cells/" TargetMode="External"/><Relationship Id="rId54" Type="http://schemas.openxmlformats.org/officeDocument/2006/relationships/image" Target="media/image45.gif"/><Relationship Id="rId70" Type="http://schemas.openxmlformats.org/officeDocument/2006/relationships/image" Target="media/image61.png"/><Relationship Id="rId75" Type="http://schemas.openxmlformats.org/officeDocument/2006/relationships/footer" Target="footer3.xml"/><Relationship Id="rId91" Type="http://schemas.openxmlformats.org/officeDocument/2006/relationships/hyperlink" Target="http://www.atmel.com" TargetMode="External"/><Relationship Id="rId96" Type="http://schemas.openxmlformats.org/officeDocument/2006/relationships/hyperlink" Target="http://onsemi.com" TargetMode="External"/><Relationship Id="rId140" Type="http://schemas.openxmlformats.org/officeDocument/2006/relationships/hyperlink" Target="http://www.microchip.com/stellent/idcplg?IdcService=SS_GET_PAGE&amp;nodeId=487&amp;param=en023282" TargetMode="External"/><Relationship Id="rId145" Type="http://schemas.openxmlformats.org/officeDocument/2006/relationships/hyperlink" Target="mailto:abridges@knights.edu" TargetMode="External"/><Relationship Id="rId161" Type="http://schemas.openxmlformats.org/officeDocument/2006/relationships/hyperlink" Target="mailto:dyeung@knights.ucf.edu" TargetMode="External"/><Relationship Id="rId166" Type="http://schemas.openxmlformats.org/officeDocument/2006/relationships/hyperlink" Target="mailto:dyeung@knights.ucf.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xilinx.com" TargetMode="External"/><Relationship Id="rId114" Type="http://schemas.openxmlformats.org/officeDocument/2006/relationships/hyperlink" Target="http://www.sparkfun.com/datasheets/LCD/HD44780.pdf" TargetMode="External"/><Relationship Id="rId119" Type="http://schemas.openxmlformats.org/officeDocument/2006/relationships/hyperlink" Target="http://hantronix.com/down/S1D15G00_REV1_0.pdf" TargetMode="External"/><Relationship Id="rId127" Type="http://schemas.openxmlformats.org/officeDocument/2006/relationships/hyperlink" Target="http://www.energysavers.gov/your_home/electricity/index.cfm/mytopic=10791"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homepages.which.net/~paul.hills/Batteries/BatteriesBody.html" TargetMode="External"/><Relationship Id="rId81" Type="http://schemas.openxmlformats.org/officeDocument/2006/relationships/hyperlink" Target="http://www.thermoanalytics.com/docs/batteries.html" TargetMode="External"/><Relationship Id="rId86" Type="http://schemas.openxmlformats.org/officeDocument/2006/relationships/hyperlink" Target="http://www.teetimegolfcars.com/Resistor-Speed-Control-For-Golf-Carts-On-Sale-8-0_16.html" TargetMode="External"/><Relationship Id="rId94" Type="http://schemas.openxmlformats.org/officeDocument/2006/relationships/hyperlink" Target="http://ww1.microchip.com/downloads/en/DeviceDoc/39636d.pdf" TargetMode="External"/><Relationship Id="rId99" Type="http://schemas.openxmlformats.org/officeDocument/2006/relationships/hyperlink" Target="http://www.hamlin.com/specssheets/5510%20IssueAF.pdf" TargetMode="External"/><Relationship Id="rId101" Type="http://schemas.openxmlformats.org/officeDocument/2006/relationships/hyperlink" Target="http://sensing.honeywell.com/index.cfm/ci_id/156452/la_id/1/document/1/re_id/0" TargetMode="External"/><Relationship Id="rId122" Type="http://schemas.openxmlformats.org/officeDocument/2006/relationships/hyperlink" Target="http://www.solarpowernotes.com/how-solar-cells-work.html" TargetMode="External"/><Relationship Id="rId130" Type="http://schemas.openxmlformats.org/officeDocument/2006/relationships/hyperlink" Target="http://www.backwoodshome.com/articles2/yago87.html" TargetMode="External"/><Relationship Id="rId135" Type="http://schemas.openxmlformats.org/officeDocument/2006/relationships/hyperlink" Target="http://www.daviddarling.info/encyclopedia/S/AE_solar_cell.html" TargetMode="External"/><Relationship Id="rId143" Type="http://schemas.openxmlformats.org/officeDocument/2006/relationships/hyperlink" Target="mailto:nickpaper4828@knights.ucf.edu" TargetMode="External"/><Relationship Id="rId148" Type="http://schemas.openxmlformats.org/officeDocument/2006/relationships/hyperlink" Target="mailto:abridges@knights.ucf.edu" TargetMode="External"/><Relationship Id="rId151" Type="http://schemas.openxmlformats.org/officeDocument/2006/relationships/hyperlink" Target="http://www.mpoweruk.com/performance.htm" TargetMode="External"/><Relationship Id="rId156" Type="http://schemas.openxmlformats.org/officeDocument/2006/relationships/hyperlink" Target="http://www.powerstream.com/SLA.htm" TargetMode="External"/><Relationship Id="rId164" Type="http://schemas.openxmlformats.org/officeDocument/2006/relationships/hyperlink" Target="mailto:university@microchip.com"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image" Target="media/image30.emf"/><Relationship Id="rId109" Type="http://schemas.openxmlformats.org/officeDocument/2006/relationships/hyperlink" Target="http://www.xilinx.com/products/spartan6.lxt.htm" TargetMode="External"/><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hyperlink" Target="http://www.buyerzone.com/residential/golf-cars/bg-golf-carts-types/" TargetMode="External"/><Relationship Id="rId97" Type="http://schemas.openxmlformats.org/officeDocument/2006/relationships/hyperlink" Target="http://www.onsemi.com/pub_link/Collateral/Lm2576-D.pdf" TargetMode="External"/><Relationship Id="rId104" Type="http://schemas.openxmlformats.org/officeDocument/2006/relationships/hyperlink" Target="http://www.atmel.com" TargetMode="External"/><Relationship Id="rId120" Type="http://schemas.openxmlformats.org/officeDocument/2006/relationships/hyperlink" Target="http://www.pvresources.com/en/solarcells.php" TargetMode="External"/><Relationship Id="rId125" Type="http://schemas.openxmlformats.org/officeDocument/2006/relationships/hyperlink" Target="http://www.solarpowerfast.com/build-solar-panel/thin-film-solar-panels/" TargetMode="External"/><Relationship Id="rId141" Type="http://schemas.openxmlformats.org/officeDocument/2006/relationships/hyperlink" Target="http://www.microchip.com/academic" TargetMode="External"/><Relationship Id="rId146" Type="http://schemas.openxmlformats.org/officeDocument/2006/relationships/hyperlink" Target="mailto:talulah@boojess.co.uk" TargetMode="External"/><Relationship Id="rId16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hyperlink" Target="http://www.atmel.com/dyn/resources/prod_documents/doc2593.pdf" TargetMode="External"/><Relationship Id="rId162" Type="http://schemas.openxmlformats.org/officeDocument/2006/relationships/hyperlink" Target="mailto:university@altera.com"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www.evdrives.com/alltrax_axe4844.html" TargetMode="External"/><Relationship Id="rId110" Type="http://schemas.openxmlformats.org/officeDocument/2006/relationships/hyperlink" Target="http://www.crystalfontz.com/product/CFAF320240F-T-TS" TargetMode="External"/><Relationship Id="rId115" Type="http://schemas.openxmlformats.org/officeDocument/2006/relationships/hyperlink" Target="http://www.tstonramp.com/~pddwebacc/ics_app%20notes/epson/SED1330.pdf" TargetMode="External"/><Relationship Id="rId131" Type="http://schemas.openxmlformats.org/officeDocument/2006/relationships/hyperlink" Target="http://www.windsun.com/ChargeControls/ChargeCont.htm" TargetMode="External"/><Relationship Id="rId136" Type="http://schemas.openxmlformats.org/officeDocument/2006/relationships/hyperlink" Target="http://www.daviddarling.info/encyclopedia/S/AE_solar_cell.html" TargetMode="External"/><Relationship Id="rId157" Type="http://schemas.openxmlformats.org/officeDocument/2006/relationships/hyperlink" Target="mailto:abridges@knights.ucf.edu" TargetMode="External"/><Relationship Id="rId61" Type="http://schemas.openxmlformats.org/officeDocument/2006/relationships/image" Target="media/image52.png"/><Relationship Id="rId82" Type="http://schemas.openxmlformats.org/officeDocument/2006/relationships/hyperlink" Target="http://www.powerstream.com/SLA.htm" TargetMode="External"/><Relationship Id="rId152" Type="http://schemas.openxmlformats.org/officeDocument/2006/relationships/hyperlink" Target="mailto:abridges@knights.ucf.edu" TargetMode="External"/><Relationship Id="rId19" Type="http://schemas.openxmlformats.org/officeDocument/2006/relationships/image" Target="media/image10.gif"/><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www.golfcartcomparison.com/types-of-vehicles.jsp?id=" TargetMode="External"/><Relationship Id="rId100" Type="http://schemas.openxmlformats.org/officeDocument/2006/relationships/hyperlink" Target="http://sensing.honeywell.com" TargetMode="External"/><Relationship Id="rId105" Type="http://schemas.openxmlformats.org/officeDocument/2006/relationships/hyperlink" Target="http://www.atmel.com/dyn/resources/prod_documents/doc8183.pdf" TargetMode="External"/><Relationship Id="rId126" Type="http://schemas.openxmlformats.org/officeDocument/2006/relationships/hyperlink" Target="http://ww.solar-power-answers.co.uk/solar_cell_types.php" TargetMode="External"/><Relationship Id="rId147" Type="http://schemas.openxmlformats.org/officeDocument/2006/relationships/hyperlink" Target="http://homepages.which.net/~paul.hills/Batteries/BatteriesBody.html"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png"/><Relationship Id="rId93" Type="http://schemas.openxmlformats.org/officeDocument/2006/relationships/hyperlink" Target="http://ww1.microchip.com" TargetMode="External"/><Relationship Id="rId98" Type="http://schemas.openxmlformats.org/officeDocument/2006/relationships/hyperlink" Target="http://www.hamlin.com" TargetMode="External"/><Relationship Id="rId121" Type="http://schemas.openxmlformats.org/officeDocument/2006/relationships/hyperlink" Target="http://www.solarbotics.net/starting/200202_solar_cells/200202_solar%20cell_types.html" TargetMode="External"/><Relationship Id="rId142" Type="http://schemas.openxmlformats.org/officeDocument/2006/relationships/hyperlink" Target="mailto:nickpaper4828@knights.ucf.edu" TargetMode="External"/><Relationship Id="rId163" Type="http://schemas.openxmlformats.org/officeDocument/2006/relationships/hyperlink" Target="mailto:dyeung@knights.ucf.edu"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hyperlink" Target="http://www.analog.com/static/imported-files/data_sheets/AD7877.pdf" TargetMode="External"/><Relationship Id="rId137" Type="http://schemas.openxmlformats.org/officeDocument/2006/relationships/hyperlink" Target="mailto:nickpaper4828@knights.ucf.edu" TargetMode="External"/><Relationship Id="rId158" Type="http://schemas.openxmlformats.org/officeDocument/2006/relationships/hyperlink" Target="http://www.evdrives.com/alltrax_axe4844.html" TargetMode="External"/><Relationship Id="rId20" Type="http://schemas.openxmlformats.org/officeDocument/2006/relationships/image" Target="media/image11.jpe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hyperlink" Target="http://www.csb-battery.com/english/03_support/01_support_detail.php?fid=1&amp;id=9&amp;page=3&amp;action=page" TargetMode="External"/><Relationship Id="rId88" Type="http://schemas.openxmlformats.org/officeDocument/2006/relationships/hyperlink" Target="http://www.evdrives.com/Navitas_TMP400.html" TargetMode="External"/><Relationship Id="rId111" Type="http://schemas.openxmlformats.org/officeDocument/2006/relationships/hyperlink" Target="http://www.crystalfontz.com/product/CFAG160128B-TMI-TZ" TargetMode="External"/><Relationship Id="rId132" Type="http://schemas.openxmlformats.org/officeDocument/2006/relationships/hyperlink" Target="http://ieeexplore.ieee.org/ezyproxy.lib.ucf.edu/stamp.stamp.jsp?tp=&amp;arnumber=5235954" TargetMode="External"/><Relationship Id="rId153" Type="http://schemas.openxmlformats.org/officeDocument/2006/relationships/hyperlink" Target="http://www.vonwentzel.net/Battery/00.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E8F0B-8DF3-47C7-8A22-E985FF1A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147</Pages>
  <Words>35538</Words>
  <Characters>202567</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Andy1</dc:creator>
  <cp:lastModifiedBy>Patrick</cp:lastModifiedBy>
  <cp:revision>49</cp:revision>
  <dcterms:created xsi:type="dcterms:W3CDTF">2011-04-16T01:30:00Z</dcterms:created>
  <dcterms:modified xsi:type="dcterms:W3CDTF">2011-04-27T02:02:00Z</dcterms:modified>
</cp:coreProperties>
</file>